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B14A8" w14:textId="5DA9A73C" w:rsidR="0060706A" w:rsidRPr="00F362AE" w:rsidRDefault="0060706A" w:rsidP="002A0093">
      <w:pPr>
        <w:jc w:val="both"/>
        <w:rPr>
          <w:rFonts w:eastAsia="Times New Roman" w:cs="Arial"/>
          <w:sz w:val="22"/>
        </w:rPr>
      </w:pPr>
    </w:p>
    <w:p w14:paraId="0E603F62" w14:textId="77777777" w:rsidR="00851EBA" w:rsidRPr="00F362AE" w:rsidRDefault="00851EBA" w:rsidP="002A0093">
      <w:pPr>
        <w:spacing w:line="260" w:lineRule="exact"/>
        <w:jc w:val="both"/>
        <w:rPr>
          <w:rFonts w:cs="Arial"/>
          <w:b/>
          <w:bCs/>
          <w:i/>
          <w:iCs/>
          <w:sz w:val="22"/>
        </w:rPr>
      </w:pPr>
    </w:p>
    <w:p w14:paraId="1D6C3A3E" w14:textId="77777777" w:rsidR="00851EBA" w:rsidRPr="00F362AE" w:rsidRDefault="00851EBA" w:rsidP="002A0093">
      <w:pPr>
        <w:spacing w:line="260" w:lineRule="exact"/>
        <w:jc w:val="both"/>
        <w:rPr>
          <w:rFonts w:cs="Arial"/>
          <w:b/>
          <w:bCs/>
          <w:i/>
          <w:iCs/>
          <w:sz w:val="22"/>
        </w:rPr>
      </w:pPr>
    </w:p>
    <w:p w14:paraId="5C03135F" w14:textId="77777777" w:rsidR="00851EBA" w:rsidRPr="00F362AE" w:rsidRDefault="00851EBA" w:rsidP="002A0093">
      <w:pPr>
        <w:spacing w:line="260" w:lineRule="exact"/>
        <w:jc w:val="both"/>
        <w:rPr>
          <w:rFonts w:cs="Arial"/>
          <w:b/>
          <w:bCs/>
          <w:i/>
          <w:iCs/>
          <w:sz w:val="22"/>
        </w:rPr>
      </w:pPr>
    </w:p>
    <w:p w14:paraId="7D0AFBD9" w14:textId="77777777" w:rsidR="00851EBA" w:rsidRPr="00F362AE" w:rsidRDefault="00851EBA" w:rsidP="002A0093">
      <w:pPr>
        <w:spacing w:line="260" w:lineRule="exact"/>
        <w:jc w:val="both"/>
        <w:rPr>
          <w:rFonts w:cs="Arial"/>
          <w:b/>
          <w:bCs/>
          <w:i/>
          <w:iCs/>
          <w:sz w:val="22"/>
        </w:rPr>
      </w:pPr>
    </w:p>
    <w:p w14:paraId="296CB9F5" w14:textId="77777777" w:rsidR="00851EBA" w:rsidRPr="00F362AE" w:rsidRDefault="00851EBA" w:rsidP="002A0093">
      <w:pPr>
        <w:tabs>
          <w:tab w:val="center" w:pos="4320"/>
          <w:tab w:val="right" w:pos="8640"/>
        </w:tabs>
        <w:jc w:val="both"/>
        <w:rPr>
          <w:rFonts w:cs="Arial"/>
          <w:sz w:val="22"/>
        </w:rPr>
      </w:pPr>
      <w:r w:rsidRPr="00F362AE">
        <w:rPr>
          <w:rFonts w:cs="Arial"/>
          <w:noProof/>
          <w:sz w:val="22"/>
        </w:rPr>
        <w:drawing>
          <wp:inline distT="0" distB="0" distL="0" distR="0" wp14:anchorId="78C87A38" wp14:editId="3E05BE0A">
            <wp:extent cx="97155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4B26A4E0" w14:textId="77777777" w:rsidR="00851EBA" w:rsidRPr="00F362AE" w:rsidRDefault="00851EBA" w:rsidP="002A0093">
      <w:pPr>
        <w:spacing w:line="260" w:lineRule="exact"/>
        <w:jc w:val="both"/>
        <w:rPr>
          <w:rFonts w:cs="Arial"/>
          <w:b/>
          <w:bCs/>
          <w:sz w:val="22"/>
        </w:rPr>
      </w:pPr>
    </w:p>
    <w:p w14:paraId="248FFA0C" w14:textId="77777777" w:rsidR="00851EBA" w:rsidRPr="00F362AE" w:rsidRDefault="00851EBA" w:rsidP="002A0093">
      <w:pPr>
        <w:spacing w:line="260" w:lineRule="exact"/>
        <w:jc w:val="both"/>
        <w:rPr>
          <w:rFonts w:cs="Arial"/>
          <w:b/>
          <w:bCs/>
          <w:i/>
          <w:iCs/>
          <w:sz w:val="22"/>
        </w:rPr>
      </w:pPr>
    </w:p>
    <w:p w14:paraId="42785B93" w14:textId="77777777" w:rsidR="00851EBA" w:rsidRPr="00F362AE" w:rsidRDefault="00851EBA" w:rsidP="00BB09A1">
      <w:pPr>
        <w:spacing w:line="276" w:lineRule="auto"/>
        <w:jc w:val="center"/>
        <w:rPr>
          <w:rFonts w:cs="Arial"/>
          <w:b/>
          <w:bCs/>
          <w:i/>
          <w:iCs/>
          <w:sz w:val="22"/>
        </w:rPr>
      </w:pPr>
    </w:p>
    <w:p w14:paraId="1E5DFF9B" w14:textId="4C2FB596" w:rsidR="00851EBA" w:rsidRPr="00BB09A1" w:rsidRDefault="00851EBA" w:rsidP="00BB09A1">
      <w:pPr>
        <w:spacing w:line="276" w:lineRule="auto"/>
        <w:jc w:val="center"/>
        <w:rPr>
          <w:rFonts w:cs="Arial"/>
          <w:b/>
          <w:bCs/>
          <w:i/>
          <w:iCs/>
          <w:sz w:val="36"/>
          <w:szCs w:val="36"/>
        </w:rPr>
      </w:pPr>
      <w:r w:rsidRPr="00BB09A1">
        <w:rPr>
          <w:rFonts w:cs="Arial"/>
          <w:b/>
          <w:bCs/>
          <w:i/>
          <w:iCs/>
          <w:sz w:val="36"/>
          <w:szCs w:val="36"/>
        </w:rPr>
        <w:t>Caregiver Training Services</w:t>
      </w:r>
    </w:p>
    <w:p w14:paraId="172391B0" w14:textId="3D6D4809" w:rsidR="00851EBA" w:rsidRDefault="00851EBA" w:rsidP="00BB09A1">
      <w:pPr>
        <w:spacing w:line="276" w:lineRule="auto"/>
        <w:jc w:val="center"/>
        <w:rPr>
          <w:rFonts w:cs="Arial"/>
          <w:b/>
          <w:bCs/>
          <w:i/>
          <w:iCs/>
          <w:sz w:val="36"/>
          <w:szCs w:val="36"/>
        </w:rPr>
      </w:pPr>
    </w:p>
    <w:p w14:paraId="247161B4" w14:textId="77777777" w:rsidR="00BB09A1" w:rsidRPr="00BB09A1" w:rsidRDefault="00BB09A1" w:rsidP="00BB09A1">
      <w:pPr>
        <w:spacing w:line="276" w:lineRule="auto"/>
        <w:jc w:val="center"/>
        <w:rPr>
          <w:rFonts w:cs="Arial"/>
          <w:b/>
          <w:bCs/>
          <w:i/>
          <w:iCs/>
          <w:sz w:val="36"/>
          <w:szCs w:val="36"/>
        </w:rPr>
      </w:pPr>
    </w:p>
    <w:p w14:paraId="4A98BF24" w14:textId="77777777" w:rsidR="00851EBA" w:rsidRPr="00BB09A1" w:rsidRDefault="00851EBA" w:rsidP="00BB09A1">
      <w:pPr>
        <w:spacing w:line="276" w:lineRule="auto"/>
        <w:jc w:val="center"/>
        <w:rPr>
          <w:rFonts w:cs="Arial"/>
          <w:b/>
          <w:bCs/>
          <w:i/>
          <w:iCs/>
          <w:sz w:val="36"/>
          <w:szCs w:val="36"/>
        </w:rPr>
      </w:pPr>
      <w:r w:rsidRPr="00BB09A1">
        <w:rPr>
          <w:rFonts w:cs="Arial"/>
          <w:b/>
          <w:bCs/>
          <w:i/>
          <w:iCs/>
          <w:sz w:val="36"/>
          <w:szCs w:val="36"/>
        </w:rPr>
        <w:t>STATEMENT OF NEED</w:t>
      </w:r>
    </w:p>
    <w:p w14:paraId="60E99660" w14:textId="77777777" w:rsidR="00851EBA" w:rsidRPr="00BB09A1" w:rsidRDefault="00851EBA" w:rsidP="00BB09A1">
      <w:pPr>
        <w:spacing w:line="276" w:lineRule="auto"/>
        <w:jc w:val="center"/>
        <w:rPr>
          <w:rFonts w:cs="Arial"/>
          <w:b/>
          <w:bCs/>
          <w:i/>
          <w:iCs/>
          <w:sz w:val="36"/>
          <w:szCs w:val="36"/>
        </w:rPr>
      </w:pPr>
    </w:p>
    <w:p w14:paraId="7C3AD9F5" w14:textId="7C0B96C2" w:rsidR="00851EBA" w:rsidRPr="00BB09A1" w:rsidRDefault="00D14962" w:rsidP="00BB09A1">
      <w:pPr>
        <w:spacing w:line="276" w:lineRule="auto"/>
        <w:jc w:val="center"/>
        <w:rPr>
          <w:rFonts w:cs="Arial"/>
          <w:b/>
          <w:bCs/>
          <w:i/>
          <w:iCs/>
          <w:sz w:val="36"/>
          <w:szCs w:val="36"/>
        </w:rPr>
        <w:sectPr w:rsidR="00851EBA" w:rsidRPr="00BB09A1" w:rsidSect="002A0093">
          <w:footerReference w:type="default" r:id="rId8"/>
          <w:pgSz w:w="12240" w:h="15840"/>
          <w:pgMar w:top="1440" w:right="1440" w:bottom="1440" w:left="1440" w:header="720" w:footer="720" w:gutter="0"/>
          <w:cols w:space="720"/>
          <w:docGrid w:linePitch="360"/>
        </w:sectPr>
      </w:pPr>
      <w:r w:rsidRPr="00BB09A1">
        <w:rPr>
          <w:rFonts w:cs="Arial"/>
          <w:b/>
          <w:bCs/>
          <w:i/>
          <w:iCs/>
          <w:sz w:val="36"/>
          <w:szCs w:val="36"/>
        </w:rPr>
        <w:t xml:space="preserve">February </w:t>
      </w:r>
      <w:r w:rsidR="005E29B3">
        <w:rPr>
          <w:rFonts w:cs="Arial"/>
          <w:b/>
          <w:bCs/>
          <w:i/>
          <w:iCs/>
          <w:sz w:val="36"/>
          <w:szCs w:val="36"/>
        </w:rPr>
        <w:t>22</w:t>
      </w:r>
      <w:r w:rsidR="005E29B3" w:rsidRPr="005E29B3">
        <w:rPr>
          <w:rFonts w:cs="Arial"/>
          <w:b/>
          <w:bCs/>
          <w:i/>
          <w:iCs/>
          <w:sz w:val="36"/>
          <w:szCs w:val="36"/>
          <w:vertAlign w:val="superscript"/>
        </w:rPr>
        <w:t>nd</w:t>
      </w:r>
      <w:r w:rsidRPr="00BB09A1">
        <w:rPr>
          <w:rFonts w:cs="Arial"/>
          <w:b/>
          <w:bCs/>
          <w:i/>
          <w:iCs/>
          <w:sz w:val="36"/>
          <w:szCs w:val="36"/>
        </w:rPr>
        <w:t>, 2022</w:t>
      </w:r>
    </w:p>
    <w:p w14:paraId="45CA4CB1" w14:textId="77777777" w:rsidR="00CB0351" w:rsidRPr="00F362AE" w:rsidRDefault="00CB0351" w:rsidP="002A0093">
      <w:pPr>
        <w:pStyle w:val="BodyText2"/>
        <w:jc w:val="both"/>
        <w:rPr>
          <w:rFonts w:ascii="Arial" w:hAnsi="Arial" w:cs="Arial"/>
          <w:sz w:val="22"/>
          <w:szCs w:val="22"/>
        </w:rPr>
      </w:pPr>
    </w:p>
    <w:p w14:paraId="5970D4F5" w14:textId="17FD7805" w:rsidR="00CB0351" w:rsidRPr="00F362AE" w:rsidRDefault="0030541F" w:rsidP="002A0093">
      <w:pPr>
        <w:pStyle w:val="BodyText2"/>
        <w:jc w:val="both"/>
        <w:rPr>
          <w:rFonts w:ascii="Arial" w:hAnsi="Arial" w:cs="Arial"/>
          <w:b/>
          <w:sz w:val="22"/>
          <w:szCs w:val="22"/>
        </w:rPr>
      </w:pPr>
      <w:r w:rsidRPr="00F362AE">
        <w:rPr>
          <w:rFonts w:ascii="Arial" w:hAnsi="Arial" w:cs="Arial"/>
          <w:b/>
          <w:sz w:val="22"/>
          <w:szCs w:val="22"/>
        </w:rPr>
        <w:t>Caregiver Training Services</w:t>
      </w:r>
    </w:p>
    <w:p w14:paraId="71F20DFD" w14:textId="12E48820" w:rsidR="000A5222" w:rsidRPr="00F362AE" w:rsidRDefault="000A5222" w:rsidP="002A0093">
      <w:pPr>
        <w:pStyle w:val="BodyText2"/>
        <w:jc w:val="both"/>
        <w:rPr>
          <w:rFonts w:ascii="Arial" w:hAnsi="Arial" w:cs="Arial"/>
          <w:b/>
          <w:sz w:val="22"/>
          <w:szCs w:val="22"/>
        </w:rPr>
      </w:pPr>
      <w:r w:rsidRPr="00F362AE">
        <w:rPr>
          <w:rFonts w:ascii="Arial" w:hAnsi="Arial" w:cs="Arial"/>
          <w:b/>
          <w:sz w:val="22"/>
          <w:szCs w:val="22"/>
        </w:rPr>
        <w:t>General Information and Instructions</w:t>
      </w:r>
    </w:p>
    <w:p w14:paraId="5CB7CC1B" w14:textId="6196097B" w:rsidR="002A1DB0" w:rsidRPr="00F362AE" w:rsidRDefault="002A1DB0" w:rsidP="002A0093">
      <w:pPr>
        <w:spacing w:line="260" w:lineRule="exact"/>
        <w:jc w:val="both"/>
        <w:rPr>
          <w:rFonts w:cs="Arial"/>
          <w:sz w:val="22"/>
        </w:rPr>
      </w:pPr>
      <w:r w:rsidRPr="00F362AE">
        <w:rPr>
          <w:rFonts w:cs="Arial"/>
          <w:sz w:val="22"/>
        </w:rPr>
        <w:t xml:space="preserve">The schedule of events set out herein represents the Division of Family and Children Services’ (DFCS) best estimate of the schedule that will be followed.  However, delays to the procurement process may occur which may necessitate adjustments to the proposed schedule.  If a component of this schedule, such as the close date, is delayed, the rest of the schedule may be shifted as appropriate.  Any changes to the dates up to the closing date of the Statement of Need will be publicly posted prior to the closing date.  After the close of the Statement of Need, DFCS reserves the right to adjust the remainder of the proposed dates, including the dates for evaluation, award, and the contract term on an as needed basis with or without notice.  </w:t>
      </w:r>
    </w:p>
    <w:p w14:paraId="34B50544" w14:textId="77777777" w:rsidR="00DB1221" w:rsidRPr="00F362AE" w:rsidRDefault="00DB1221" w:rsidP="002A0093">
      <w:pPr>
        <w:spacing w:line="260" w:lineRule="exact"/>
        <w:jc w:val="both"/>
        <w:rPr>
          <w:rFonts w:cs="Arial"/>
          <w:sz w:val="22"/>
        </w:rPr>
      </w:pPr>
      <w:r w:rsidRPr="00F362AE">
        <w:rPr>
          <w:rFonts w:cs="Arial"/>
          <w:b/>
          <w:bCs/>
          <w:sz w:val="22"/>
        </w:rPr>
        <w:t>Schedule of Events</w:t>
      </w:r>
    </w:p>
    <w:p w14:paraId="1F97C045" w14:textId="77777777" w:rsidR="00DB1221" w:rsidRPr="00F362AE" w:rsidRDefault="00DB1221" w:rsidP="002A0093">
      <w:pPr>
        <w:jc w:val="both"/>
        <w:rPr>
          <w:rFonts w:cs="Arial"/>
          <w:b/>
          <w:bCs/>
          <w:color w:val="000000"/>
          <w:sz w:val="22"/>
        </w:rPr>
      </w:pPr>
    </w:p>
    <w:p w14:paraId="1BB7E43F" w14:textId="77777777" w:rsidR="00DB1221" w:rsidRPr="00F362AE" w:rsidRDefault="00DB1221" w:rsidP="002A0093">
      <w:pPr>
        <w:spacing w:line="260" w:lineRule="exact"/>
        <w:ind w:left="936"/>
        <w:jc w:val="both"/>
        <w:rPr>
          <w:rFonts w:cs="Arial"/>
          <w:sz w:val="22"/>
        </w:rPr>
      </w:pPr>
      <w:r w:rsidRPr="00F362AE">
        <w:rPr>
          <w:rFonts w:cs="Arial"/>
          <w:b/>
          <w:bCs/>
          <w:color w:val="000000"/>
          <w:sz w:val="22"/>
        </w:rPr>
        <w:tab/>
      </w:r>
      <w:r w:rsidRPr="00F362AE">
        <w:rPr>
          <w:rFonts w:cs="Arial"/>
          <w:b/>
          <w:bCs/>
          <w:color w:val="000000"/>
          <w:sz w:val="22"/>
        </w:rPr>
        <w:tab/>
      </w:r>
      <w:r w:rsidRPr="00F362AE">
        <w:rPr>
          <w:rFonts w:cs="Arial"/>
          <w:b/>
          <w:bCs/>
          <w:color w:val="000000"/>
          <w:sz w:val="22"/>
        </w:rPr>
        <w:tab/>
      </w:r>
      <w:r w:rsidRPr="00F362AE">
        <w:rPr>
          <w:rFonts w:cs="Arial"/>
          <w:b/>
          <w:bCs/>
          <w:color w:val="000000"/>
          <w:sz w:val="22"/>
        </w:rPr>
        <w:tab/>
      </w:r>
    </w:p>
    <w:tbl>
      <w:tblPr>
        <w:tblW w:w="8527"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4"/>
        <w:gridCol w:w="3029"/>
        <w:gridCol w:w="1594"/>
      </w:tblGrid>
      <w:tr w:rsidR="00B2060C" w:rsidRPr="00F362AE" w14:paraId="343F26BF" w14:textId="77777777" w:rsidTr="00BB09A1">
        <w:tc>
          <w:tcPr>
            <w:tcW w:w="3904" w:type="dxa"/>
            <w:shd w:val="clear" w:color="auto" w:fill="1F497D"/>
          </w:tcPr>
          <w:p w14:paraId="78BBFBCE" w14:textId="77777777" w:rsidR="00DB1221" w:rsidRPr="00F362AE" w:rsidRDefault="00DB1221" w:rsidP="002A0093">
            <w:pPr>
              <w:spacing w:line="260" w:lineRule="exact"/>
              <w:jc w:val="both"/>
              <w:rPr>
                <w:rFonts w:cs="Arial"/>
                <w:b/>
                <w:color w:val="FFFFFF"/>
                <w:sz w:val="22"/>
              </w:rPr>
            </w:pPr>
            <w:r w:rsidRPr="00F362AE">
              <w:rPr>
                <w:rFonts w:cs="Arial"/>
                <w:b/>
                <w:color w:val="FFFFFF"/>
                <w:sz w:val="22"/>
              </w:rPr>
              <w:t>Description</w:t>
            </w:r>
          </w:p>
        </w:tc>
        <w:tc>
          <w:tcPr>
            <w:tcW w:w="3029" w:type="dxa"/>
            <w:shd w:val="clear" w:color="auto" w:fill="1F497D"/>
          </w:tcPr>
          <w:p w14:paraId="5EB81382" w14:textId="77777777" w:rsidR="00DB1221" w:rsidRPr="00F362AE" w:rsidRDefault="00DB1221" w:rsidP="002A0093">
            <w:pPr>
              <w:spacing w:line="260" w:lineRule="exact"/>
              <w:jc w:val="both"/>
              <w:rPr>
                <w:rFonts w:cs="Arial"/>
                <w:b/>
                <w:color w:val="FFFFFF"/>
                <w:sz w:val="22"/>
              </w:rPr>
            </w:pPr>
            <w:r w:rsidRPr="00F362AE">
              <w:rPr>
                <w:rFonts w:cs="Arial"/>
                <w:b/>
                <w:color w:val="FFFFFF"/>
                <w:sz w:val="22"/>
              </w:rPr>
              <w:t>Date</w:t>
            </w:r>
          </w:p>
        </w:tc>
        <w:tc>
          <w:tcPr>
            <w:tcW w:w="1594" w:type="dxa"/>
            <w:shd w:val="clear" w:color="auto" w:fill="1F497D"/>
          </w:tcPr>
          <w:p w14:paraId="56D13DDD" w14:textId="77777777" w:rsidR="00DB1221" w:rsidRPr="00F362AE" w:rsidRDefault="00DB1221" w:rsidP="002A0093">
            <w:pPr>
              <w:spacing w:line="260" w:lineRule="exact"/>
              <w:jc w:val="both"/>
              <w:rPr>
                <w:rFonts w:cs="Arial"/>
                <w:b/>
                <w:color w:val="FFFFFF"/>
                <w:sz w:val="22"/>
              </w:rPr>
            </w:pPr>
            <w:r w:rsidRPr="00F362AE">
              <w:rPr>
                <w:rFonts w:cs="Arial"/>
                <w:b/>
                <w:color w:val="FFFFFF"/>
                <w:sz w:val="22"/>
              </w:rPr>
              <w:t>Time</w:t>
            </w:r>
          </w:p>
        </w:tc>
      </w:tr>
      <w:tr w:rsidR="00C33811" w:rsidRPr="00F362AE" w14:paraId="5351527F" w14:textId="77777777" w:rsidTr="00BB09A1">
        <w:tc>
          <w:tcPr>
            <w:tcW w:w="3904" w:type="dxa"/>
          </w:tcPr>
          <w:p w14:paraId="75BE3098" w14:textId="77777777" w:rsidR="00DB1221" w:rsidRPr="00F362AE" w:rsidRDefault="00DB1221" w:rsidP="002A0093">
            <w:pPr>
              <w:spacing w:line="260" w:lineRule="exact"/>
              <w:jc w:val="both"/>
              <w:rPr>
                <w:rFonts w:cs="Arial"/>
                <w:sz w:val="22"/>
              </w:rPr>
            </w:pPr>
            <w:r w:rsidRPr="00F362AE">
              <w:rPr>
                <w:rFonts w:cs="Arial"/>
                <w:sz w:val="22"/>
              </w:rPr>
              <w:t>Release of Application</w:t>
            </w:r>
          </w:p>
        </w:tc>
        <w:tc>
          <w:tcPr>
            <w:tcW w:w="3029" w:type="dxa"/>
          </w:tcPr>
          <w:p w14:paraId="1C5B34CD" w14:textId="147F3A22" w:rsidR="00DB1221" w:rsidRPr="00F362AE" w:rsidRDefault="00DB1221" w:rsidP="002A0093">
            <w:pPr>
              <w:spacing w:line="260" w:lineRule="exact"/>
              <w:jc w:val="both"/>
              <w:rPr>
                <w:rFonts w:cs="Arial"/>
                <w:sz w:val="22"/>
              </w:rPr>
            </w:pPr>
            <w:r w:rsidRPr="00F362AE">
              <w:rPr>
                <w:rFonts w:cs="Arial"/>
                <w:sz w:val="22"/>
              </w:rPr>
              <w:t>2/</w:t>
            </w:r>
            <w:r w:rsidR="005E11BF">
              <w:rPr>
                <w:rFonts w:cs="Arial"/>
                <w:sz w:val="22"/>
              </w:rPr>
              <w:t>2</w:t>
            </w:r>
            <w:r w:rsidR="005E29B3">
              <w:rPr>
                <w:rFonts w:cs="Arial"/>
                <w:sz w:val="22"/>
              </w:rPr>
              <w:t>2</w:t>
            </w:r>
            <w:r w:rsidRPr="00F362AE">
              <w:rPr>
                <w:rFonts w:cs="Arial"/>
                <w:sz w:val="22"/>
              </w:rPr>
              <w:t>/2022</w:t>
            </w:r>
          </w:p>
        </w:tc>
        <w:tc>
          <w:tcPr>
            <w:tcW w:w="1594" w:type="dxa"/>
          </w:tcPr>
          <w:p w14:paraId="7205606E" w14:textId="77777777" w:rsidR="00DB1221" w:rsidRPr="00F362AE" w:rsidRDefault="00DB1221" w:rsidP="002A0093">
            <w:pPr>
              <w:spacing w:line="260" w:lineRule="exact"/>
              <w:jc w:val="both"/>
              <w:rPr>
                <w:rFonts w:cs="Arial"/>
                <w:sz w:val="22"/>
              </w:rPr>
            </w:pPr>
            <w:r w:rsidRPr="00F362AE">
              <w:rPr>
                <w:rFonts w:cs="Arial"/>
                <w:sz w:val="22"/>
              </w:rPr>
              <w:t>N/A</w:t>
            </w:r>
          </w:p>
        </w:tc>
      </w:tr>
      <w:tr w:rsidR="00C33811" w:rsidRPr="00F362AE" w14:paraId="0302C6FA" w14:textId="77777777" w:rsidTr="00BB09A1">
        <w:trPr>
          <w:trHeight w:val="2375"/>
        </w:trPr>
        <w:tc>
          <w:tcPr>
            <w:tcW w:w="3904" w:type="dxa"/>
          </w:tcPr>
          <w:p w14:paraId="6B449947" w14:textId="77777777" w:rsidR="00AD5D18" w:rsidRPr="00AD5D18" w:rsidRDefault="00D61AE7" w:rsidP="00AD5D18">
            <w:pPr>
              <w:rPr>
                <w:rFonts w:eastAsia="Times New Roman" w:cs="Arial"/>
                <w:color w:val="252424"/>
                <w:sz w:val="18"/>
                <w:szCs w:val="18"/>
              </w:rPr>
            </w:pPr>
            <w:r w:rsidRPr="00F362AE">
              <w:rPr>
                <w:rFonts w:eastAsia="Times New Roman" w:cs="Arial"/>
                <w:color w:val="252424"/>
                <w:sz w:val="22"/>
              </w:rPr>
              <w:t xml:space="preserve"> </w:t>
            </w:r>
            <w:r w:rsidR="00AD5D18" w:rsidRPr="00AD5D18">
              <w:rPr>
                <w:rFonts w:eastAsia="Times New Roman" w:cs="Arial"/>
                <w:color w:val="252424"/>
                <w:sz w:val="18"/>
                <w:szCs w:val="18"/>
              </w:rPr>
              <w:t xml:space="preserve">Microsoft Teams meeting </w:t>
            </w:r>
          </w:p>
          <w:p w14:paraId="41B932ED" w14:textId="77777777" w:rsidR="00AD5D18" w:rsidRPr="00AD5D18" w:rsidRDefault="00AD5D18" w:rsidP="00AD5D18">
            <w:pPr>
              <w:rPr>
                <w:rFonts w:eastAsia="Times New Roman" w:cs="Arial"/>
                <w:b/>
                <w:bCs/>
                <w:color w:val="252424"/>
                <w:sz w:val="18"/>
                <w:szCs w:val="18"/>
              </w:rPr>
            </w:pPr>
            <w:r w:rsidRPr="00AD5D18">
              <w:rPr>
                <w:rFonts w:eastAsia="Times New Roman" w:cs="Arial"/>
                <w:b/>
                <w:bCs/>
                <w:color w:val="252424"/>
                <w:sz w:val="18"/>
                <w:szCs w:val="18"/>
              </w:rPr>
              <w:t xml:space="preserve">Join on your computer or mobile app </w:t>
            </w:r>
          </w:p>
          <w:p w14:paraId="78E38AEE" w14:textId="77777777" w:rsidR="00AD5D18" w:rsidRPr="00AD5D18" w:rsidRDefault="002D78ED" w:rsidP="00AD5D18">
            <w:pPr>
              <w:rPr>
                <w:rFonts w:eastAsia="Times New Roman" w:cs="Arial"/>
                <w:color w:val="252424"/>
                <w:sz w:val="18"/>
                <w:szCs w:val="18"/>
              </w:rPr>
            </w:pPr>
            <w:hyperlink r:id="rId9" w:tgtFrame="_blank" w:history="1">
              <w:r w:rsidR="00AD5D18" w:rsidRPr="00AD5D18">
                <w:rPr>
                  <w:rStyle w:val="Hyperlink"/>
                  <w:rFonts w:eastAsia="Times New Roman" w:cs="Arial"/>
                  <w:color w:val="6264A7"/>
                  <w:sz w:val="18"/>
                  <w:szCs w:val="18"/>
                </w:rPr>
                <w:t>Click here to join the meeting</w:t>
              </w:r>
            </w:hyperlink>
            <w:r w:rsidR="00AD5D18" w:rsidRPr="00AD5D18">
              <w:rPr>
                <w:rFonts w:eastAsia="Times New Roman" w:cs="Arial"/>
                <w:color w:val="252424"/>
                <w:sz w:val="18"/>
                <w:szCs w:val="18"/>
              </w:rPr>
              <w:t xml:space="preserve"> </w:t>
            </w:r>
          </w:p>
          <w:p w14:paraId="4C55CEB0" w14:textId="77777777" w:rsidR="00AD5D18" w:rsidRPr="00AD5D18" w:rsidRDefault="00AD5D18" w:rsidP="00AD5D18">
            <w:pPr>
              <w:rPr>
                <w:rFonts w:eastAsia="Times New Roman" w:cs="Arial"/>
                <w:color w:val="252424"/>
                <w:sz w:val="18"/>
                <w:szCs w:val="18"/>
              </w:rPr>
            </w:pPr>
            <w:r w:rsidRPr="00AD5D18">
              <w:rPr>
                <w:rFonts w:eastAsia="Times New Roman" w:cs="Arial"/>
                <w:b/>
                <w:bCs/>
                <w:color w:val="252424"/>
                <w:sz w:val="18"/>
                <w:szCs w:val="18"/>
              </w:rPr>
              <w:t>Or call in (audio only)</w:t>
            </w:r>
            <w:r w:rsidRPr="00AD5D18">
              <w:rPr>
                <w:rFonts w:eastAsia="Times New Roman" w:cs="Arial"/>
                <w:color w:val="252424"/>
                <w:sz w:val="18"/>
                <w:szCs w:val="18"/>
              </w:rPr>
              <w:t xml:space="preserve"> </w:t>
            </w:r>
          </w:p>
          <w:p w14:paraId="12E70417" w14:textId="77777777" w:rsidR="00AD5D18" w:rsidRPr="00AD5D18" w:rsidRDefault="002D78ED" w:rsidP="00AD5D18">
            <w:pPr>
              <w:rPr>
                <w:rFonts w:eastAsia="Times New Roman" w:cs="Arial"/>
                <w:color w:val="252424"/>
                <w:sz w:val="18"/>
                <w:szCs w:val="18"/>
              </w:rPr>
            </w:pPr>
            <w:hyperlink r:id="rId10" w:anchor=" " w:history="1">
              <w:r w:rsidR="00AD5D18" w:rsidRPr="00AD5D18">
                <w:rPr>
                  <w:rStyle w:val="Hyperlink"/>
                  <w:rFonts w:eastAsia="Times New Roman" w:cs="Arial"/>
                  <w:color w:val="6264A7"/>
                  <w:sz w:val="18"/>
                  <w:szCs w:val="18"/>
                </w:rPr>
                <w:t>+1 470-344-9228,,244442670#</w:t>
              </w:r>
            </w:hyperlink>
            <w:r w:rsidR="00AD5D18" w:rsidRPr="00AD5D18">
              <w:rPr>
                <w:rFonts w:eastAsia="Times New Roman" w:cs="Arial"/>
                <w:color w:val="252424"/>
                <w:sz w:val="18"/>
                <w:szCs w:val="18"/>
              </w:rPr>
              <w:t xml:space="preserve">   United States, Atlanta </w:t>
            </w:r>
          </w:p>
          <w:p w14:paraId="7AAF3E93" w14:textId="159351FC" w:rsidR="00252041" w:rsidRPr="00AD5D18" w:rsidRDefault="00AD5D18" w:rsidP="00AD5D18">
            <w:pPr>
              <w:rPr>
                <w:rFonts w:eastAsia="Times New Roman" w:cs="Arial"/>
                <w:color w:val="252424"/>
                <w:sz w:val="18"/>
                <w:szCs w:val="18"/>
              </w:rPr>
            </w:pPr>
            <w:r w:rsidRPr="00AD5D18">
              <w:rPr>
                <w:rFonts w:eastAsia="Times New Roman" w:cs="Arial"/>
                <w:color w:val="252424"/>
                <w:sz w:val="18"/>
                <w:szCs w:val="18"/>
              </w:rPr>
              <w:t>Phone Conference ID: 244 442 670#</w:t>
            </w:r>
          </w:p>
        </w:tc>
        <w:tc>
          <w:tcPr>
            <w:tcW w:w="3029" w:type="dxa"/>
          </w:tcPr>
          <w:p w14:paraId="300087C3" w14:textId="44C9552D" w:rsidR="00DB1221" w:rsidRPr="00F362AE" w:rsidRDefault="00E907B4" w:rsidP="002A0093">
            <w:pPr>
              <w:spacing w:line="260" w:lineRule="exact"/>
              <w:jc w:val="both"/>
              <w:rPr>
                <w:rFonts w:cs="Arial"/>
                <w:sz w:val="22"/>
              </w:rPr>
            </w:pPr>
            <w:r>
              <w:rPr>
                <w:rFonts w:cs="Arial"/>
                <w:sz w:val="22"/>
              </w:rPr>
              <w:t>3/2/2022</w:t>
            </w:r>
          </w:p>
        </w:tc>
        <w:tc>
          <w:tcPr>
            <w:tcW w:w="1594" w:type="dxa"/>
          </w:tcPr>
          <w:p w14:paraId="1F650F25" w14:textId="7E80310E" w:rsidR="00DB1221" w:rsidRPr="00F362AE" w:rsidRDefault="00E907B4" w:rsidP="002A0093">
            <w:pPr>
              <w:spacing w:line="260" w:lineRule="exact"/>
              <w:jc w:val="both"/>
              <w:rPr>
                <w:rFonts w:cs="Arial"/>
                <w:color w:val="000000"/>
                <w:sz w:val="22"/>
              </w:rPr>
            </w:pPr>
            <w:r>
              <w:rPr>
                <w:rFonts w:cs="Arial"/>
                <w:color w:val="000000"/>
                <w:sz w:val="22"/>
              </w:rPr>
              <w:t>10:00am-11:00am</w:t>
            </w:r>
          </w:p>
        </w:tc>
      </w:tr>
      <w:tr w:rsidR="00C33811" w:rsidRPr="00F362AE" w14:paraId="70EDACB4" w14:textId="77777777" w:rsidTr="00BB09A1">
        <w:tc>
          <w:tcPr>
            <w:tcW w:w="3904" w:type="dxa"/>
          </w:tcPr>
          <w:p w14:paraId="10EBF8AB" w14:textId="70DEE1A0" w:rsidR="00DB1221" w:rsidRPr="00F362AE" w:rsidRDefault="00DB1221" w:rsidP="00813B9C">
            <w:pPr>
              <w:rPr>
                <w:rFonts w:cs="Arial"/>
                <w:sz w:val="22"/>
              </w:rPr>
            </w:pPr>
            <w:r w:rsidRPr="00F362AE">
              <w:rPr>
                <w:rFonts w:cs="Arial"/>
                <w:sz w:val="22"/>
              </w:rPr>
              <w:t>Deadline for written questions sent via email</w:t>
            </w:r>
            <w:r w:rsidR="00813B9C">
              <w:rPr>
                <w:rFonts w:cs="Arial"/>
                <w:sz w:val="22"/>
              </w:rPr>
              <w:t xml:space="preserve"> </w:t>
            </w:r>
            <w:r w:rsidRPr="00F362AE">
              <w:rPr>
                <w:rFonts w:cs="Arial"/>
                <w:sz w:val="22"/>
              </w:rPr>
              <w:t xml:space="preserve">to </w:t>
            </w:r>
            <w:hyperlink r:id="rId11" w:history="1">
              <w:r w:rsidR="00C33811" w:rsidRPr="00F362AE">
                <w:rPr>
                  <w:rStyle w:val="Hyperlink"/>
                  <w:rFonts w:cs="Arial"/>
                  <w:sz w:val="22"/>
                </w:rPr>
                <w:t>crrucontract.submit@dhs.ga.gov</w:t>
              </w:r>
            </w:hyperlink>
          </w:p>
        </w:tc>
        <w:tc>
          <w:tcPr>
            <w:tcW w:w="3029" w:type="dxa"/>
          </w:tcPr>
          <w:p w14:paraId="47AF6D2C" w14:textId="7CA379BE" w:rsidR="00DB1221" w:rsidRPr="00F362AE" w:rsidRDefault="00E907B4" w:rsidP="002A0093">
            <w:pPr>
              <w:spacing w:line="260" w:lineRule="exact"/>
              <w:jc w:val="both"/>
              <w:rPr>
                <w:rFonts w:cs="Arial"/>
                <w:sz w:val="22"/>
              </w:rPr>
            </w:pPr>
            <w:r>
              <w:rPr>
                <w:rFonts w:cs="Arial"/>
                <w:sz w:val="22"/>
              </w:rPr>
              <w:t>3/4/2022</w:t>
            </w:r>
          </w:p>
        </w:tc>
        <w:tc>
          <w:tcPr>
            <w:tcW w:w="1594" w:type="dxa"/>
          </w:tcPr>
          <w:p w14:paraId="2FFBFB8A" w14:textId="77777777" w:rsidR="00DB1221" w:rsidRPr="00F362AE" w:rsidRDefault="00DB1221" w:rsidP="002A0093">
            <w:pPr>
              <w:spacing w:line="260" w:lineRule="exact"/>
              <w:jc w:val="both"/>
              <w:rPr>
                <w:rFonts w:cs="Arial"/>
                <w:sz w:val="22"/>
              </w:rPr>
            </w:pPr>
            <w:r w:rsidRPr="00F362AE">
              <w:rPr>
                <w:rFonts w:cs="Arial"/>
                <w:color w:val="000000"/>
                <w:sz w:val="22"/>
              </w:rPr>
              <w:t>5:00 p.m. ET</w:t>
            </w:r>
          </w:p>
        </w:tc>
      </w:tr>
      <w:tr w:rsidR="00C33811" w:rsidRPr="00F362AE" w14:paraId="0CD80753" w14:textId="77777777" w:rsidTr="00BB09A1">
        <w:tc>
          <w:tcPr>
            <w:tcW w:w="3904" w:type="dxa"/>
          </w:tcPr>
          <w:p w14:paraId="690771D8" w14:textId="77777777" w:rsidR="00DB1221" w:rsidRPr="00F362AE" w:rsidRDefault="00DB1221" w:rsidP="002A0093">
            <w:pPr>
              <w:spacing w:line="260" w:lineRule="exact"/>
              <w:jc w:val="both"/>
              <w:rPr>
                <w:rFonts w:cs="Arial"/>
                <w:color w:val="000000"/>
                <w:sz w:val="22"/>
              </w:rPr>
            </w:pPr>
            <w:r w:rsidRPr="00F362AE">
              <w:rPr>
                <w:rFonts w:cs="Arial"/>
                <w:color w:val="000000"/>
                <w:sz w:val="22"/>
              </w:rPr>
              <w:t xml:space="preserve">Responses to Written Questions </w:t>
            </w:r>
          </w:p>
        </w:tc>
        <w:tc>
          <w:tcPr>
            <w:tcW w:w="3029" w:type="dxa"/>
          </w:tcPr>
          <w:p w14:paraId="5DA7606E" w14:textId="1F87384C" w:rsidR="00DB1221" w:rsidRPr="00F362AE" w:rsidRDefault="00F81E67" w:rsidP="002A0093">
            <w:pPr>
              <w:spacing w:line="260" w:lineRule="exact"/>
              <w:jc w:val="both"/>
              <w:rPr>
                <w:rFonts w:cs="Arial"/>
                <w:sz w:val="22"/>
                <w:highlight w:val="yellow"/>
              </w:rPr>
            </w:pPr>
            <w:r w:rsidRPr="00F362AE">
              <w:rPr>
                <w:rFonts w:cs="Arial"/>
                <w:sz w:val="22"/>
              </w:rPr>
              <w:t>3/</w:t>
            </w:r>
            <w:r w:rsidR="00DE756F">
              <w:rPr>
                <w:rFonts w:cs="Arial"/>
                <w:sz w:val="22"/>
              </w:rPr>
              <w:t>9</w:t>
            </w:r>
            <w:r w:rsidRPr="00F362AE">
              <w:rPr>
                <w:rFonts w:cs="Arial"/>
                <w:sz w:val="22"/>
              </w:rPr>
              <w:t>/2022</w:t>
            </w:r>
          </w:p>
        </w:tc>
        <w:tc>
          <w:tcPr>
            <w:tcW w:w="1594" w:type="dxa"/>
          </w:tcPr>
          <w:p w14:paraId="792B4A8D" w14:textId="77777777" w:rsidR="00DB1221" w:rsidRPr="00F362AE" w:rsidRDefault="00DB1221" w:rsidP="002A0093">
            <w:pPr>
              <w:spacing w:line="260" w:lineRule="exact"/>
              <w:jc w:val="both"/>
              <w:rPr>
                <w:rFonts w:cs="Arial"/>
                <w:color w:val="000000"/>
                <w:sz w:val="22"/>
              </w:rPr>
            </w:pPr>
            <w:r w:rsidRPr="00F362AE">
              <w:rPr>
                <w:rFonts w:cs="Arial"/>
                <w:color w:val="000000"/>
                <w:sz w:val="22"/>
              </w:rPr>
              <w:t>5:00 p.m. ET</w:t>
            </w:r>
          </w:p>
        </w:tc>
      </w:tr>
      <w:tr w:rsidR="00C33811" w:rsidRPr="00F362AE" w14:paraId="3E280527" w14:textId="77777777" w:rsidTr="00BB09A1">
        <w:tc>
          <w:tcPr>
            <w:tcW w:w="3904" w:type="dxa"/>
          </w:tcPr>
          <w:p w14:paraId="569DB79E" w14:textId="77777777" w:rsidR="00DB1221" w:rsidRPr="00F362AE" w:rsidRDefault="00DB1221" w:rsidP="002A0093">
            <w:pPr>
              <w:spacing w:line="260" w:lineRule="exact"/>
              <w:jc w:val="both"/>
              <w:rPr>
                <w:rFonts w:cs="Arial"/>
                <w:color w:val="000000"/>
                <w:sz w:val="22"/>
              </w:rPr>
            </w:pPr>
            <w:r w:rsidRPr="00F362AE">
              <w:rPr>
                <w:rFonts w:cs="Arial"/>
                <w:color w:val="000000"/>
                <w:sz w:val="22"/>
              </w:rPr>
              <w:t>Proposals Due/Close Date and Time</w:t>
            </w:r>
          </w:p>
        </w:tc>
        <w:tc>
          <w:tcPr>
            <w:tcW w:w="3029" w:type="dxa"/>
          </w:tcPr>
          <w:p w14:paraId="7B9A18A3" w14:textId="40BC5392" w:rsidR="00DB1221" w:rsidRPr="00F362AE" w:rsidRDefault="007A6ACE" w:rsidP="002A0093">
            <w:pPr>
              <w:spacing w:line="260" w:lineRule="exact"/>
              <w:jc w:val="both"/>
              <w:rPr>
                <w:rFonts w:cs="Arial"/>
                <w:sz w:val="22"/>
              </w:rPr>
            </w:pPr>
            <w:r w:rsidRPr="00F362AE">
              <w:rPr>
                <w:rFonts w:cs="Arial"/>
                <w:sz w:val="22"/>
              </w:rPr>
              <w:t>3/</w:t>
            </w:r>
            <w:r w:rsidR="00BB09A1">
              <w:rPr>
                <w:rFonts w:cs="Arial"/>
                <w:sz w:val="22"/>
              </w:rPr>
              <w:t>2</w:t>
            </w:r>
            <w:r w:rsidRPr="00F362AE">
              <w:rPr>
                <w:rFonts w:cs="Arial"/>
                <w:sz w:val="22"/>
              </w:rPr>
              <w:t>8/2022</w:t>
            </w:r>
          </w:p>
        </w:tc>
        <w:tc>
          <w:tcPr>
            <w:tcW w:w="1594" w:type="dxa"/>
          </w:tcPr>
          <w:p w14:paraId="61B02929" w14:textId="77777777" w:rsidR="00DB1221" w:rsidRPr="00F362AE" w:rsidRDefault="00DB1221" w:rsidP="002A0093">
            <w:pPr>
              <w:spacing w:line="260" w:lineRule="exact"/>
              <w:jc w:val="both"/>
              <w:rPr>
                <w:rFonts w:cs="Arial"/>
                <w:color w:val="000000"/>
                <w:sz w:val="22"/>
              </w:rPr>
            </w:pPr>
            <w:r w:rsidRPr="00F362AE">
              <w:rPr>
                <w:rFonts w:cs="Arial"/>
                <w:color w:val="000000"/>
                <w:sz w:val="22"/>
              </w:rPr>
              <w:t>5:00 p.m. ET</w:t>
            </w:r>
          </w:p>
        </w:tc>
      </w:tr>
      <w:tr w:rsidR="00C33811" w:rsidRPr="00F362AE" w14:paraId="6D3D15C0" w14:textId="77777777" w:rsidTr="00BB09A1">
        <w:tc>
          <w:tcPr>
            <w:tcW w:w="3904" w:type="dxa"/>
          </w:tcPr>
          <w:p w14:paraId="205A7B4B" w14:textId="77777777" w:rsidR="00DB1221" w:rsidRPr="00F362AE" w:rsidRDefault="00DB1221" w:rsidP="002A0093">
            <w:pPr>
              <w:spacing w:line="260" w:lineRule="exact"/>
              <w:jc w:val="both"/>
              <w:rPr>
                <w:rFonts w:cs="Arial"/>
                <w:color w:val="000000"/>
                <w:sz w:val="22"/>
              </w:rPr>
            </w:pPr>
            <w:r w:rsidRPr="00F362AE">
              <w:rPr>
                <w:rFonts w:cs="Arial"/>
                <w:color w:val="000000"/>
                <w:sz w:val="22"/>
              </w:rPr>
              <w:t>Proposal Evaluation Completed (on or about)</w:t>
            </w:r>
          </w:p>
        </w:tc>
        <w:tc>
          <w:tcPr>
            <w:tcW w:w="3029" w:type="dxa"/>
          </w:tcPr>
          <w:p w14:paraId="4A38A2B8" w14:textId="77777777" w:rsidR="00DB1221" w:rsidRPr="00F362AE" w:rsidRDefault="00DB1221" w:rsidP="002A0093">
            <w:pPr>
              <w:spacing w:line="260" w:lineRule="exact"/>
              <w:jc w:val="both"/>
              <w:rPr>
                <w:rFonts w:cs="Arial"/>
                <w:sz w:val="22"/>
              </w:rPr>
            </w:pPr>
            <w:r w:rsidRPr="00F362AE">
              <w:rPr>
                <w:rFonts w:cs="Arial"/>
                <w:sz w:val="22"/>
              </w:rPr>
              <w:t>3 to 4 Weeks after Closing</w:t>
            </w:r>
          </w:p>
        </w:tc>
        <w:tc>
          <w:tcPr>
            <w:tcW w:w="1594" w:type="dxa"/>
          </w:tcPr>
          <w:p w14:paraId="79C748B4" w14:textId="77777777" w:rsidR="00DB1221" w:rsidRPr="00F362AE" w:rsidRDefault="00DB1221" w:rsidP="002A0093">
            <w:pPr>
              <w:spacing w:line="260" w:lineRule="exact"/>
              <w:jc w:val="both"/>
              <w:rPr>
                <w:rFonts w:cs="Arial"/>
                <w:color w:val="000000"/>
                <w:sz w:val="22"/>
              </w:rPr>
            </w:pPr>
            <w:r w:rsidRPr="00F362AE">
              <w:rPr>
                <w:rFonts w:cs="Arial"/>
                <w:color w:val="000000"/>
                <w:sz w:val="22"/>
              </w:rPr>
              <w:t>N/A</w:t>
            </w:r>
          </w:p>
        </w:tc>
      </w:tr>
      <w:tr w:rsidR="00C33811" w:rsidRPr="00F362AE" w14:paraId="010EB196" w14:textId="77777777" w:rsidTr="00BB09A1">
        <w:tc>
          <w:tcPr>
            <w:tcW w:w="3904" w:type="dxa"/>
          </w:tcPr>
          <w:p w14:paraId="5B786A66" w14:textId="77777777" w:rsidR="00DB1221" w:rsidRPr="00F362AE" w:rsidRDefault="00DB1221" w:rsidP="002A0093">
            <w:pPr>
              <w:spacing w:line="260" w:lineRule="exact"/>
              <w:jc w:val="both"/>
              <w:rPr>
                <w:rFonts w:cs="Arial"/>
                <w:color w:val="000000"/>
                <w:sz w:val="22"/>
              </w:rPr>
            </w:pPr>
            <w:r w:rsidRPr="00F362AE">
              <w:rPr>
                <w:rFonts w:cs="Arial"/>
                <w:color w:val="000000"/>
                <w:sz w:val="22"/>
              </w:rPr>
              <w:t>Final Evaluation (on or about)</w:t>
            </w:r>
          </w:p>
        </w:tc>
        <w:tc>
          <w:tcPr>
            <w:tcW w:w="3029" w:type="dxa"/>
          </w:tcPr>
          <w:p w14:paraId="3596AA70" w14:textId="77777777" w:rsidR="00DB1221" w:rsidRPr="00F362AE" w:rsidRDefault="00DB1221" w:rsidP="002A0093">
            <w:pPr>
              <w:spacing w:line="260" w:lineRule="exact"/>
              <w:jc w:val="both"/>
              <w:rPr>
                <w:rFonts w:cs="Arial"/>
                <w:sz w:val="22"/>
              </w:rPr>
            </w:pPr>
            <w:r w:rsidRPr="00F362AE">
              <w:rPr>
                <w:rFonts w:cs="Arial"/>
                <w:sz w:val="22"/>
              </w:rPr>
              <w:t>3 to 4 Weeks after Closing</w:t>
            </w:r>
          </w:p>
        </w:tc>
        <w:tc>
          <w:tcPr>
            <w:tcW w:w="1594" w:type="dxa"/>
          </w:tcPr>
          <w:p w14:paraId="70156D4A" w14:textId="77777777" w:rsidR="00DB1221" w:rsidRPr="00F362AE" w:rsidRDefault="00DB1221" w:rsidP="002A0093">
            <w:pPr>
              <w:spacing w:line="260" w:lineRule="exact"/>
              <w:jc w:val="both"/>
              <w:rPr>
                <w:rFonts w:cs="Arial"/>
                <w:color w:val="000000"/>
                <w:sz w:val="22"/>
              </w:rPr>
            </w:pPr>
            <w:r w:rsidRPr="00F362AE">
              <w:rPr>
                <w:rFonts w:cs="Arial"/>
                <w:color w:val="000000"/>
                <w:sz w:val="22"/>
              </w:rPr>
              <w:t>N/A</w:t>
            </w:r>
          </w:p>
        </w:tc>
      </w:tr>
      <w:tr w:rsidR="00C33811" w:rsidRPr="00F362AE" w14:paraId="0D814A81" w14:textId="77777777" w:rsidTr="00BB09A1">
        <w:tc>
          <w:tcPr>
            <w:tcW w:w="3904" w:type="dxa"/>
          </w:tcPr>
          <w:p w14:paraId="2BBF8B27" w14:textId="77777777" w:rsidR="00DB1221" w:rsidRPr="00F362AE" w:rsidRDefault="00DB1221" w:rsidP="002A0093">
            <w:pPr>
              <w:spacing w:line="260" w:lineRule="exact"/>
              <w:jc w:val="both"/>
              <w:rPr>
                <w:rFonts w:cs="Arial"/>
                <w:color w:val="000000"/>
                <w:sz w:val="22"/>
              </w:rPr>
            </w:pPr>
            <w:r w:rsidRPr="00F362AE">
              <w:rPr>
                <w:rFonts w:cs="Arial"/>
                <w:color w:val="000000"/>
                <w:sz w:val="22"/>
              </w:rPr>
              <w:t>Notice of Award [NOA] (on or about)</w:t>
            </w:r>
          </w:p>
        </w:tc>
        <w:tc>
          <w:tcPr>
            <w:tcW w:w="3029" w:type="dxa"/>
          </w:tcPr>
          <w:p w14:paraId="6E4A31D4" w14:textId="77777777" w:rsidR="00DB1221" w:rsidRPr="00F362AE" w:rsidRDefault="00DB1221" w:rsidP="002A0093">
            <w:pPr>
              <w:spacing w:line="260" w:lineRule="exact"/>
              <w:jc w:val="both"/>
              <w:rPr>
                <w:rFonts w:cs="Arial"/>
                <w:color w:val="000000"/>
                <w:sz w:val="22"/>
              </w:rPr>
            </w:pPr>
            <w:r w:rsidRPr="00F362AE">
              <w:rPr>
                <w:rFonts w:cs="Arial"/>
                <w:color w:val="000000"/>
                <w:sz w:val="22"/>
              </w:rPr>
              <w:t>6 to 8 Weeks after Closing</w:t>
            </w:r>
          </w:p>
        </w:tc>
        <w:tc>
          <w:tcPr>
            <w:tcW w:w="1594" w:type="dxa"/>
          </w:tcPr>
          <w:p w14:paraId="2F66957B" w14:textId="77777777" w:rsidR="00DB1221" w:rsidRPr="00F362AE" w:rsidRDefault="00DB1221" w:rsidP="002A0093">
            <w:pPr>
              <w:spacing w:line="260" w:lineRule="exact"/>
              <w:jc w:val="both"/>
              <w:rPr>
                <w:rFonts w:cs="Arial"/>
                <w:color w:val="000000"/>
                <w:sz w:val="22"/>
              </w:rPr>
            </w:pPr>
            <w:r w:rsidRPr="00F362AE">
              <w:rPr>
                <w:rFonts w:cs="Arial"/>
                <w:color w:val="000000"/>
                <w:sz w:val="22"/>
              </w:rPr>
              <w:t>N/A</w:t>
            </w:r>
          </w:p>
        </w:tc>
      </w:tr>
    </w:tbl>
    <w:p w14:paraId="53F699BC" w14:textId="77777777" w:rsidR="00DB1221" w:rsidRPr="00F362AE" w:rsidRDefault="00DB1221" w:rsidP="002A0093">
      <w:pPr>
        <w:spacing w:line="260" w:lineRule="exact"/>
        <w:jc w:val="both"/>
        <w:rPr>
          <w:rFonts w:cs="Arial"/>
          <w:sz w:val="22"/>
        </w:rPr>
      </w:pPr>
    </w:p>
    <w:p w14:paraId="12EE2E90" w14:textId="77777777" w:rsidR="00BB09A1" w:rsidRDefault="00BB09A1" w:rsidP="002A0093">
      <w:pPr>
        <w:jc w:val="both"/>
        <w:rPr>
          <w:rFonts w:cs="Arial"/>
          <w:b/>
          <w:bCs/>
          <w:color w:val="000000"/>
          <w:sz w:val="22"/>
        </w:rPr>
      </w:pPr>
    </w:p>
    <w:p w14:paraId="16F5DDEA" w14:textId="492B0867" w:rsidR="002B2860" w:rsidRPr="00F362AE" w:rsidRDefault="002B2860" w:rsidP="002A0093">
      <w:pPr>
        <w:jc w:val="both"/>
        <w:rPr>
          <w:rFonts w:cs="Arial"/>
          <w:b/>
          <w:bCs/>
          <w:color w:val="000000"/>
          <w:sz w:val="22"/>
        </w:rPr>
      </w:pPr>
      <w:r w:rsidRPr="00F362AE">
        <w:rPr>
          <w:rFonts w:cs="Arial"/>
          <w:b/>
          <w:bCs/>
          <w:color w:val="000000"/>
          <w:sz w:val="22"/>
        </w:rPr>
        <w:lastRenderedPageBreak/>
        <w:t>Submitting Questions</w:t>
      </w:r>
    </w:p>
    <w:p w14:paraId="0018A77C" w14:textId="194396F2" w:rsidR="002B2860" w:rsidRPr="00F362AE" w:rsidRDefault="002B2860" w:rsidP="002A0093">
      <w:pPr>
        <w:jc w:val="both"/>
        <w:rPr>
          <w:rFonts w:cs="Arial"/>
          <w:sz w:val="22"/>
        </w:rPr>
      </w:pPr>
      <w:r w:rsidRPr="00F362AE">
        <w:rPr>
          <w:rFonts w:cs="Arial"/>
          <w:sz w:val="22"/>
        </w:rPr>
        <w:t xml:space="preserve">All questions concerning this Statement of Need must be submitted in writing via email to </w:t>
      </w:r>
      <w:hyperlink r:id="rId12" w:history="1">
        <w:r w:rsidR="00FB485A" w:rsidRPr="00F362AE">
          <w:rPr>
            <w:rStyle w:val="Hyperlink"/>
            <w:rFonts w:cs="Arial"/>
            <w:b/>
            <w:bCs/>
            <w:sz w:val="22"/>
          </w:rPr>
          <w:t>crrucontract.submit@dhs.ga.gov</w:t>
        </w:r>
      </w:hyperlink>
      <w:r w:rsidRPr="00F362AE">
        <w:rPr>
          <w:rFonts w:cs="Arial"/>
          <w:sz w:val="22"/>
        </w:rPr>
        <w:t xml:space="preserve"> No questions other than written will be accepted.  No response other than written will be binding upon the State.  All suppliers must submit questions by the deadline identified in the Schedule of Events for submitting questions.  Suppliers are cautioned that the Division of Family and Children Services (DFCS) will not entertain late questions or questions submitted by any other method than as directed in this section.  All questions about this Statement of Need must be submitted in the following format: </w:t>
      </w:r>
    </w:p>
    <w:p w14:paraId="4CDDDDF1" w14:textId="77777777" w:rsidR="002B2860" w:rsidRPr="00F362AE" w:rsidRDefault="002B2860" w:rsidP="002A0093">
      <w:pPr>
        <w:spacing w:line="260" w:lineRule="exact"/>
        <w:ind w:firstLine="720"/>
        <w:jc w:val="both"/>
        <w:rPr>
          <w:rFonts w:cs="Arial"/>
          <w:sz w:val="22"/>
        </w:rPr>
      </w:pPr>
      <w:r w:rsidRPr="00F362AE">
        <w:rPr>
          <w:rFonts w:cs="Arial"/>
          <w:sz w:val="22"/>
        </w:rPr>
        <w:t>Supplier Name </w:t>
      </w:r>
    </w:p>
    <w:p w14:paraId="76985299" w14:textId="77777777" w:rsidR="002B2860" w:rsidRPr="00F362AE" w:rsidRDefault="002B2860" w:rsidP="002A0093">
      <w:pPr>
        <w:spacing w:line="260" w:lineRule="exact"/>
        <w:ind w:firstLine="720"/>
        <w:jc w:val="both"/>
        <w:rPr>
          <w:rFonts w:cs="Arial"/>
          <w:i/>
          <w:iCs/>
          <w:sz w:val="22"/>
        </w:rPr>
      </w:pPr>
      <w:r w:rsidRPr="00F362AE">
        <w:rPr>
          <w:rFonts w:cs="Arial"/>
          <w:sz w:val="22"/>
        </w:rPr>
        <w:t>Question #1 Question,</w:t>
      </w:r>
      <w:r w:rsidRPr="00F362AE">
        <w:rPr>
          <w:rStyle w:val="Emphasis"/>
          <w:rFonts w:cs="Arial"/>
          <w:sz w:val="22"/>
        </w:rPr>
        <w:t xml:space="preserve"> Reference to the relevant section of the Statement of Need</w:t>
      </w:r>
    </w:p>
    <w:p w14:paraId="568089DF" w14:textId="363E1936" w:rsidR="00FB485A" w:rsidRPr="00F362AE" w:rsidRDefault="002B2860" w:rsidP="002A0093">
      <w:pPr>
        <w:spacing w:line="260" w:lineRule="exact"/>
        <w:ind w:firstLine="720"/>
        <w:jc w:val="both"/>
        <w:rPr>
          <w:rStyle w:val="Emphasis"/>
          <w:rFonts w:cs="Arial"/>
          <w:sz w:val="22"/>
        </w:rPr>
      </w:pPr>
      <w:r w:rsidRPr="00F362AE">
        <w:rPr>
          <w:rFonts w:cs="Arial"/>
          <w:sz w:val="22"/>
        </w:rPr>
        <w:t xml:space="preserve">Question #2 Question, </w:t>
      </w:r>
      <w:r w:rsidRPr="00F362AE">
        <w:rPr>
          <w:rStyle w:val="Emphasis"/>
          <w:rFonts w:cs="Arial"/>
          <w:sz w:val="22"/>
        </w:rPr>
        <w:t>Reference to the relevant section of the Statement of Need</w:t>
      </w:r>
    </w:p>
    <w:p w14:paraId="03E79BC2" w14:textId="77738A6F" w:rsidR="00FB485A" w:rsidRPr="00F362AE" w:rsidRDefault="00FB485A" w:rsidP="002A0093">
      <w:pPr>
        <w:keepNext/>
        <w:spacing w:line="260" w:lineRule="exact"/>
        <w:jc w:val="both"/>
        <w:rPr>
          <w:rFonts w:cs="Arial"/>
          <w:b/>
          <w:bCs/>
          <w:color w:val="000000"/>
          <w:sz w:val="22"/>
        </w:rPr>
      </w:pPr>
      <w:r w:rsidRPr="00F362AE">
        <w:rPr>
          <w:rFonts w:cs="Arial"/>
          <w:b/>
          <w:bCs/>
          <w:color w:val="000000"/>
          <w:sz w:val="22"/>
        </w:rPr>
        <w:t>Restrictions on Communicating with Staff</w:t>
      </w:r>
    </w:p>
    <w:p w14:paraId="674F19AC" w14:textId="77777777" w:rsidR="00FB485A" w:rsidRPr="00F362AE" w:rsidRDefault="00FB485A" w:rsidP="002A0093">
      <w:pPr>
        <w:spacing w:line="260" w:lineRule="exact"/>
        <w:jc w:val="both"/>
        <w:rPr>
          <w:rFonts w:cs="Arial"/>
          <w:sz w:val="22"/>
        </w:rPr>
      </w:pPr>
      <w:r w:rsidRPr="00F362AE">
        <w:rPr>
          <w:rFonts w:cs="Arial"/>
          <w:sz w:val="22"/>
        </w:rPr>
        <w:t xml:space="preserve">From the issue date of this Statement of Need until the final award is announced (or the Statement of need is officially cancelled), Suppliers are not allowed to communicate for any reason with any DFCS staff except through the individual identified in this Statement of Need as the point of contact.  Prohibited communication includes all contact or interaction, including but not limited to telephonic communications, emails, faxes, letters, or personal meetings, such as lunch, entertainment, or otherwise.  DFCS reserves the right to reject the response of any supplier violating this provision.  </w:t>
      </w:r>
    </w:p>
    <w:p w14:paraId="6098BE2A" w14:textId="77777777" w:rsidR="00FB485A" w:rsidRPr="00F362AE" w:rsidRDefault="00FB485A" w:rsidP="002A0093">
      <w:pPr>
        <w:jc w:val="both"/>
        <w:rPr>
          <w:rFonts w:cs="Arial"/>
          <w:sz w:val="22"/>
        </w:rPr>
      </w:pPr>
    </w:p>
    <w:p w14:paraId="5EC43390" w14:textId="77777777" w:rsidR="00FB485A" w:rsidRPr="00F362AE" w:rsidRDefault="00FB485A" w:rsidP="002A0093">
      <w:pPr>
        <w:spacing w:line="260" w:lineRule="exact"/>
        <w:jc w:val="both"/>
        <w:rPr>
          <w:rFonts w:cs="Arial"/>
          <w:b/>
          <w:bCs/>
          <w:sz w:val="22"/>
        </w:rPr>
      </w:pPr>
      <w:r w:rsidRPr="00F362AE">
        <w:rPr>
          <w:rFonts w:cs="Arial"/>
          <w:b/>
          <w:bCs/>
          <w:sz w:val="22"/>
        </w:rPr>
        <w:t>State’s Right to Request Additional Information – Supplier’s Responsibility</w:t>
      </w:r>
    </w:p>
    <w:p w14:paraId="27FB0124" w14:textId="77777777" w:rsidR="00FB485A" w:rsidRPr="00F362AE" w:rsidRDefault="00FB485A" w:rsidP="002A0093">
      <w:pPr>
        <w:pStyle w:val="paragraphtext"/>
        <w:spacing w:before="0" w:beforeAutospacing="0" w:after="0" w:afterAutospacing="0" w:line="260" w:lineRule="exact"/>
        <w:jc w:val="both"/>
        <w:rPr>
          <w:rStyle w:val="style12pt"/>
          <w:rFonts w:ascii="Arial" w:hAnsi="Arial" w:cs="Arial"/>
          <w:sz w:val="22"/>
          <w:szCs w:val="22"/>
        </w:rPr>
      </w:pPr>
    </w:p>
    <w:p w14:paraId="63679625" w14:textId="77777777" w:rsidR="00FB485A" w:rsidRPr="00F362AE" w:rsidRDefault="00FB485A" w:rsidP="002A0093">
      <w:pPr>
        <w:pStyle w:val="paragraphtext"/>
        <w:spacing w:before="0" w:beforeAutospacing="0" w:after="0" w:afterAutospacing="0" w:line="260" w:lineRule="exact"/>
        <w:jc w:val="both"/>
        <w:rPr>
          <w:rStyle w:val="style12pt"/>
          <w:rFonts w:ascii="Arial" w:hAnsi="Arial" w:cs="Arial"/>
          <w:sz w:val="22"/>
          <w:szCs w:val="22"/>
        </w:rPr>
      </w:pPr>
      <w:r w:rsidRPr="00F362AE">
        <w:rPr>
          <w:rStyle w:val="style12pt"/>
          <w:rFonts w:ascii="Arial" w:hAnsi="Arial" w:cs="Arial"/>
          <w:sz w:val="22"/>
          <w:szCs w:val="22"/>
        </w:rPr>
        <w:t xml:space="preserve">Prior to contract award, the DFCS must be assured that the selected Supplier has all of the resources to successfully perform under the contract.  This includes, but is not limited to, adequate number of personnel with required skills, availability of appropriate equipment in sufficient quantity to meet the on-going needs of DFCS, financial resources sufficient to complete performance under the contract, and experience in similar endeavors.  If, during the evaluation process, DFCS is unable to assure itself of the Supplier’s ability to perform, if awarded, DFCS has the option of requesting from the Supplier any information deemed necessary to determine the Supplier’s responsibility.  If such information is required, the supplier will be so notified and will be permitted approximately seven business days to submit the information requested.  </w:t>
      </w:r>
    </w:p>
    <w:p w14:paraId="17F80201" w14:textId="77777777" w:rsidR="00FB485A" w:rsidRPr="00F362AE" w:rsidRDefault="00FB485A" w:rsidP="002A0093">
      <w:pPr>
        <w:jc w:val="both"/>
        <w:rPr>
          <w:rFonts w:cs="Arial"/>
          <w:sz w:val="22"/>
        </w:rPr>
      </w:pPr>
    </w:p>
    <w:p w14:paraId="41BFBF94" w14:textId="2E4C2AAF" w:rsidR="00FB485A" w:rsidRPr="00F362AE" w:rsidRDefault="00FB485A" w:rsidP="002A0093">
      <w:pPr>
        <w:spacing w:line="260" w:lineRule="exact"/>
        <w:jc w:val="both"/>
        <w:rPr>
          <w:rFonts w:cs="Arial"/>
          <w:b/>
          <w:sz w:val="22"/>
        </w:rPr>
      </w:pPr>
      <w:r w:rsidRPr="00F362AE">
        <w:rPr>
          <w:rFonts w:cs="Arial"/>
          <w:b/>
          <w:sz w:val="22"/>
        </w:rPr>
        <w:t>Failing to Comply with Submission Instructions</w:t>
      </w:r>
    </w:p>
    <w:p w14:paraId="74255F23" w14:textId="77777777" w:rsidR="00FB485A" w:rsidRPr="00F362AE" w:rsidRDefault="00FB485A" w:rsidP="002A0093">
      <w:pPr>
        <w:spacing w:line="260" w:lineRule="exact"/>
        <w:jc w:val="both"/>
        <w:rPr>
          <w:rFonts w:cs="Arial"/>
          <w:sz w:val="22"/>
        </w:rPr>
      </w:pPr>
      <w:r w:rsidRPr="00F362AE">
        <w:rPr>
          <w:rFonts w:cs="Arial"/>
          <w:sz w:val="22"/>
        </w:rPr>
        <w:t xml:space="preserve">Responses received after the identified due date and time or submitted by any other means than those expressly permitted by the Statement of Need will not be considered.  Suppliers’ responses must be complete in all respects, as required in each section of this Statement of Need.  </w:t>
      </w:r>
    </w:p>
    <w:p w14:paraId="58BFC1C4" w14:textId="77777777" w:rsidR="00FB485A" w:rsidRPr="00F362AE" w:rsidRDefault="00FB485A" w:rsidP="002A0093">
      <w:pPr>
        <w:jc w:val="both"/>
        <w:rPr>
          <w:rFonts w:cs="Arial"/>
          <w:sz w:val="22"/>
        </w:rPr>
      </w:pPr>
    </w:p>
    <w:p w14:paraId="4F796660" w14:textId="77777777" w:rsidR="00FB485A" w:rsidRPr="00F362AE" w:rsidRDefault="00FB485A" w:rsidP="002A0093">
      <w:pPr>
        <w:pStyle w:val="paragraphtext"/>
        <w:spacing w:before="0" w:beforeAutospacing="0" w:after="0" w:afterAutospacing="0" w:line="260" w:lineRule="exact"/>
        <w:jc w:val="both"/>
        <w:rPr>
          <w:rFonts w:ascii="Arial" w:hAnsi="Arial" w:cs="Arial"/>
          <w:b/>
          <w:bCs/>
          <w:sz w:val="22"/>
          <w:szCs w:val="22"/>
        </w:rPr>
      </w:pPr>
      <w:r w:rsidRPr="00F362AE">
        <w:rPr>
          <w:rFonts w:ascii="Arial" w:hAnsi="Arial" w:cs="Arial"/>
          <w:b/>
          <w:bCs/>
          <w:sz w:val="22"/>
          <w:szCs w:val="22"/>
        </w:rPr>
        <w:t xml:space="preserve">State’s Right to Amend and/or Cancel the Statement of Need  </w:t>
      </w:r>
    </w:p>
    <w:p w14:paraId="7F595979" w14:textId="77777777" w:rsidR="00FB485A" w:rsidRPr="00F362AE" w:rsidRDefault="00FB485A" w:rsidP="002A0093">
      <w:pPr>
        <w:pStyle w:val="paragraphtext"/>
        <w:spacing w:before="0" w:beforeAutospacing="0" w:after="0" w:afterAutospacing="0" w:line="260" w:lineRule="exact"/>
        <w:jc w:val="both"/>
        <w:rPr>
          <w:rFonts w:ascii="Arial" w:hAnsi="Arial" w:cs="Arial"/>
          <w:sz w:val="22"/>
          <w:szCs w:val="22"/>
        </w:rPr>
      </w:pPr>
    </w:p>
    <w:p w14:paraId="21CA66AD" w14:textId="77777777" w:rsidR="00FB485A" w:rsidRPr="00F362AE" w:rsidRDefault="00FB485A" w:rsidP="002A0093">
      <w:pPr>
        <w:pStyle w:val="paragraphtext"/>
        <w:spacing w:before="0" w:beforeAutospacing="0" w:after="0" w:afterAutospacing="0" w:line="260" w:lineRule="exact"/>
        <w:jc w:val="both"/>
        <w:rPr>
          <w:rFonts w:ascii="Arial" w:hAnsi="Arial" w:cs="Arial"/>
          <w:b/>
          <w:bCs/>
          <w:sz w:val="22"/>
          <w:szCs w:val="22"/>
        </w:rPr>
      </w:pPr>
      <w:r w:rsidRPr="00F362AE">
        <w:rPr>
          <w:rFonts w:ascii="Arial" w:hAnsi="Arial" w:cs="Arial"/>
          <w:sz w:val="22"/>
          <w:szCs w:val="22"/>
        </w:rPr>
        <w:t xml:space="preserve">The State Entity reserves the right to amend this Statement of Need.  Any revisions must be made in writing prior to the closing date and time.  By submitting a response, the Supplier shall be </w:t>
      </w:r>
      <w:r w:rsidRPr="00F362AE">
        <w:rPr>
          <w:rFonts w:ascii="Arial" w:hAnsi="Arial" w:cs="Arial"/>
          <w:sz w:val="22"/>
          <w:szCs w:val="22"/>
        </w:rPr>
        <w:lastRenderedPageBreak/>
        <w:t xml:space="preserve">deemed to have accepted all terms and agreed to all requirements of the Statement of Need (including any revisions/additions made in writing prior to the close of the Statement of Need whether or not such revision occurred prior to the time the supplier submitted its response) unless expressly stated otherwise in the Supplier’s response.  THEREFORE, EACH SUPPLIER IS INDIVIDUALLY RESPONSIBLE FOR REVIEWING THE REVISED STATEMENT OF NEED AND MAKING ANY NECESSARY OR APPROPRIATE CHANGES AND/OR ADDITIONS TO THE SUPPLIER’S RESPONSE PRIOR TO THE CLOSE OF THE STATEMENT OF NEED.  Suppliers are encouraged to frequently check the Statement of Need for additional information.  Finally, DFCS reserves the right to cancel this Statement of Need at any time.  </w:t>
      </w:r>
    </w:p>
    <w:p w14:paraId="6CD1CE17" w14:textId="77777777" w:rsidR="00FB485A" w:rsidRPr="00F362AE" w:rsidRDefault="00FB485A" w:rsidP="002A0093">
      <w:pPr>
        <w:jc w:val="both"/>
        <w:rPr>
          <w:rFonts w:cs="Arial"/>
          <w:sz w:val="22"/>
        </w:rPr>
      </w:pPr>
    </w:p>
    <w:p w14:paraId="67B614D5" w14:textId="157B67F0" w:rsidR="00FB485A" w:rsidRPr="00F362AE" w:rsidRDefault="00FB485A" w:rsidP="002A0093">
      <w:pPr>
        <w:keepNext/>
        <w:spacing w:line="260" w:lineRule="exact"/>
        <w:jc w:val="both"/>
        <w:rPr>
          <w:rFonts w:cs="Arial"/>
          <w:b/>
          <w:bCs/>
          <w:sz w:val="22"/>
        </w:rPr>
      </w:pPr>
      <w:r w:rsidRPr="00F362AE">
        <w:rPr>
          <w:rFonts w:cs="Arial"/>
          <w:b/>
          <w:bCs/>
          <w:sz w:val="22"/>
        </w:rPr>
        <w:t>Protest Process</w:t>
      </w:r>
    </w:p>
    <w:p w14:paraId="67788DB1" w14:textId="49FDC2DB" w:rsidR="00FB485A" w:rsidRPr="00F362AE" w:rsidRDefault="00FB485A" w:rsidP="002A0093">
      <w:pPr>
        <w:spacing w:line="260" w:lineRule="exact"/>
        <w:jc w:val="both"/>
        <w:rPr>
          <w:rFonts w:cs="Arial"/>
          <w:sz w:val="22"/>
        </w:rPr>
      </w:pPr>
      <w:r w:rsidRPr="00F362AE">
        <w:rPr>
          <w:rFonts w:cs="Arial"/>
          <w:sz w:val="22"/>
        </w:rPr>
        <w:t xml:space="preserve">Suppliers should be aware that this Statement of Need is </w:t>
      </w:r>
      <w:r w:rsidRPr="00F362AE">
        <w:rPr>
          <w:rFonts w:cs="Arial"/>
          <w:b/>
          <w:bCs/>
          <w:sz w:val="22"/>
        </w:rPr>
        <w:t>not</w:t>
      </w:r>
      <w:r w:rsidRPr="00F362AE">
        <w:rPr>
          <w:rFonts w:cs="Arial"/>
          <w:sz w:val="22"/>
        </w:rPr>
        <w:t xml:space="preserve"> governed by the Georgia Department of Administrative Services (DOAS) protest process outlined in the Georgia Procurement Manual.  Therefore, Suppliers will not be able to protest any award made pursuant to this Statement of Need to DOAS. Any protest of an award made pursuant to this Statement of Need must be made to the DFCS </w:t>
      </w:r>
      <w:r w:rsidR="00353E0F" w:rsidRPr="00F362AE">
        <w:rPr>
          <w:rFonts w:cs="Arial"/>
          <w:sz w:val="22"/>
        </w:rPr>
        <w:t>Caregiver Recruitment and Retention Unit</w:t>
      </w:r>
      <w:r w:rsidRPr="00F362AE">
        <w:rPr>
          <w:rFonts w:cs="Arial"/>
          <w:sz w:val="22"/>
        </w:rPr>
        <w:t xml:space="preserve"> Director.  The protest must be specific as to the nature of the protest.  DFCS will not consider any general protest of this Statement of Need process.  </w:t>
      </w:r>
    </w:p>
    <w:p w14:paraId="698B613C" w14:textId="77777777" w:rsidR="0072257A" w:rsidRPr="00F362AE" w:rsidRDefault="00FB485A" w:rsidP="002A0093">
      <w:pPr>
        <w:jc w:val="both"/>
        <w:rPr>
          <w:rFonts w:cs="Arial"/>
          <w:b/>
          <w:bCs/>
          <w:sz w:val="22"/>
          <w:u w:val="single"/>
        </w:rPr>
      </w:pPr>
      <w:bookmarkStart w:id="0" w:name="_Hlk54942202"/>
      <w:r w:rsidRPr="00F362AE">
        <w:rPr>
          <w:rFonts w:cs="Arial"/>
          <w:sz w:val="22"/>
        </w:rPr>
        <w:t>Interested suppliers may file a written protest challenging the Department of Family and Children Services (DFCS) compliance with applicable procurement procedures subject to the interested supplier’s compliance with the protest provisions. Supplier protest can be filed by sending an email request to</w:t>
      </w:r>
      <w:r w:rsidRPr="00F362AE">
        <w:rPr>
          <w:rFonts w:cs="Arial"/>
          <w:color w:val="000300"/>
          <w:sz w:val="22"/>
          <w:shd w:val="clear" w:color="auto" w:fill="FFFFFF"/>
        </w:rPr>
        <w:t xml:space="preserve"> </w:t>
      </w:r>
      <w:bookmarkEnd w:id="0"/>
      <w:r w:rsidRPr="00F362AE">
        <w:rPr>
          <w:rFonts w:cs="Arial"/>
          <w:b/>
          <w:bCs/>
          <w:sz w:val="22"/>
        </w:rPr>
        <w:fldChar w:fldCharType="begin"/>
      </w:r>
      <w:r w:rsidRPr="00F362AE">
        <w:rPr>
          <w:rFonts w:cs="Arial"/>
          <w:b/>
          <w:bCs/>
          <w:sz w:val="22"/>
        </w:rPr>
        <w:instrText xml:space="preserve"> HYPERLINK "mailto:crrucontract.submit@dhs.ga.gov" </w:instrText>
      </w:r>
      <w:r w:rsidRPr="00F362AE">
        <w:rPr>
          <w:rFonts w:cs="Arial"/>
          <w:b/>
          <w:bCs/>
          <w:sz w:val="22"/>
        </w:rPr>
        <w:fldChar w:fldCharType="separate"/>
      </w:r>
      <w:r w:rsidRPr="00F362AE">
        <w:rPr>
          <w:rStyle w:val="Hyperlink"/>
          <w:rFonts w:cs="Arial"/>
          <w:b/>
          <w:bCs/>
          <w:sz w:val="22"/>
        </w:rPr>
        <w:t>crrucontract.submit@dhs.ga.gov</w:t>
      </w:r>
      <w:r w:rsidRPr="00F362AE">
        <w:rPr>
          <w:rFonts w:cs="Arial"/>
          <w:b/>
          <w:bCs/>
          <w:sz w:val="22"/>
        </w:rPr>
        <w:fldChar w:fldCharType="end"/>
      </w:r>
      <w:r w:rsidR="00ED2B59" w:rsidRPr="00F362AE">
        <w:rPr>
          <w:rFonts w:cs="Arial"/>
          <w:b/>
          <w:bCs/>
          <w:sz w:val="22"/>
          <w:u w:val="single"/>
        </w:rPr>
        <w:t xml:space="preserve"> </w:t>
      </w:r>
    </w:p>
    <w:p w14:paraId="6A910476" w14:textId="43C4A219" w:rsidR="00ED2B59" w:rsidRPr="00F362AE" w:rsidRDefault="00ED2B59" w:rsidP="002A0093">
      <w:pPr>
        <w:jc w:val="both"/>
        <w:rPr>
          <w:rFonts w:cs="Arial"/>
          <w:b/>
          <w:bCs/>
          <w:sz w:val="22"/>
          <w:u w:val="single"/>
        </w:rPr>
      </w:pPr>
      <w:r w:rsidRPr="00F362AE">
        <w:rPr>
          <w:rFonts w:cs="Arial"/>
          <w:b/>
          <w:bCs/>
          <w:sz w:val="22"/>
          <w:u w:val="single"/>
        </w:rPr>
        <w:t>Protest Period</w:t>
      </w:r>
    </w:p>
    <w:p w14:paraId="58650F36" w14:textId="6E797629" w:rsidR="00ED2B59" w:rsidRPr="00F362AE" w:rsidRDefault="00ED2B59" w:rsidP="002A0093">
      <w:pPr>
        <w:jc w:val="both"/>
        <w:rPr>
          <w:rFonts w:cs="Arial"/>
          <w:sz w:val="22"/>
        </w:rPr>
      </w:pPr>
      <w:r w:rsidRPr="00F362AE">
        <w:rPr>
          <w:rFonts w:cs="Arial"/>
          <w:sz w:val="22"/>
          <w:highlight w:val="yellow"/>
        </w:rPr>
        <w:t xml:space="preserve">Suppliers must submit any protest to the application process no later than 5:00 pm on February </w:t>
      </w:r>
      <w:r w:rsidR="006C1956" w:rsidRPr="00F362AE">
        <w:rPr>
          <w:rFonts w:cs="Arial"/>
          <w:sz w:val="22"/>
          <w:highlight w:val="yellow"/>
        </w:rPr>
        <w:t>2</w:t>
      </w:r>
      <w:r w:rsidR="00D84883">
        <w:rPr>
          <w:rFonts w:cs="Arial"/>
          <w:sz w:val="22"/>
          <w:highlight w:val="yellow"/>
        </w:rPr>
        <w:t>5</w:t>
      </w:r>
      <w:r w:rsidR="00D84883" w:rsidRPr="00D84883">
        <w:rPr>
          <w:rFonts w:cs="Arial"/>
          <w:sz w:val="22"/>
          <w:highlight w:val="yellow"/>
          <w:vertAlign w:val="superscript"/>
        </w:rPr>
        <w:t>th</w:t>
      </w:r>
      <w:r w:rsidRPr="00F362AE">
        <w:rPr>
          <w:rFonts w:cs="Arial"/>
          <w:sz w:val="22"/>
          <w:highlight w:val="yellow"/>
        </w:rPr>
        <w:t>, 2022.</w:t>
      </w:r>
    </w:p>
    <w:p w14:paraId="38057D7C" w14:textId="77777777" w:rsidR="00ED2B59" w:rsidRPr="00F362AE" w:rsidRDefault="00ED2B59" w:rsidP="002A0093">
      <w:pPr>
        <w:jc w:val="both"/>
        <w:rPr>
          <w:rFonts w:cs="Arial"/>
          <w:sz w:val="22"/>
        </w:rPr>
      </w:pPr>
      <w:r w:rsidRPr="00F362AE">
        <w:rPr>
          <w:rFonts w:cs="Arial"/>
          <w:sz w:val="22"/>
        </w:rPr>
        <w:t xml:space="preserve">Once the contract has been awarded, the supplier will have 10 business days from the award date to protest. </w:t>
      </w:r>
    </w:p>
    <w:p w14:paraId="45ABC2FB" w14:textId="77777777" w:rsidR="00ED2B59" w:rsidRPr="00F362AE" w:rsidRDefault="00ED2B59" w:rsidP="002A0093">
      <w:pPr>
        <w:jc w:val="both"/>
        <w:rPr>
          <w:rFonts w:cs="Arial"/>
          <w:sz w:val="22"/>
        </w:rPr>
      </w:pPr>
      <w:r w:rsidRPr="00F362AE">
        <w:rPr>
          <w:rFonts w:cs="Arial"/>
          <w:b/>
          <w:bCs/>
          <w:sz w:val="22"/>
          <w:u w:val="single"/>
        </w:rPr>
        <w:t>Supplier protest must follow the following procedures</w:t>
      </w:r>
      <w:r w:rsidRPr="00F362AE">
        <w:rPr>
          <w:rFonts w:cs="Arial"/>
          <w:sz w:val="22"/>
        </w:rPr>
        <w:t xml:space="preserve">. </w:t>
      </w:r>
    </w:p>
    <w:p w14:paraId="04B7D8C7" w14:textId="77777777" w:rsidR="007A0B50" w:rsidRPr="00F362AE" w:rsidRDefault="00ED2B59" w:rsidP="002A0093">
      <w:pPr>
        <w:ind w:firstLine="360"/>
        <w:jc w:val="both"/>
        <w:rPr>
          <w:rFonts w:cs="Arial"/>
          <w:sz w:val="22"/>
        </w:rPr>
      </w:pPr>
      <w:r w:rsidRPr="00F362AE">
        <w:rPr>
          <w:rFonts w:cs="Arial"/>
          <w:sz w:val="22"/>
        </w:rPr>
        <w:t>•</w:t>
      </w:r>
      <w:r w:rsidRPr="00F362AE">
        <w:rPr>
          <w:rFonts w:cs="Arial"/>
          <w:sz w:val="22"/>
        </w:rPr>
        <w:tab/>
        <w:t>The name and address of the protestor.</w:t>
      </w:r>
    </w:p>
    <w:p w14:paraId="3AC33D9C" w14:textId="5F957BB6" w:rsidR="00ED2B59" w:rsidRPr="00F362AE" w:rsidRDefault="00ED2B59" w:rsidP="002A0093">
      <w:pPr>
        <w:pStyle w:val="ListParagraph"/>
        <w:numPr>
          <w:ilvl w:val="0"/>
          <w:numId w:val="11"/>
        </w:numPr>
        <w:ind w:left="720"/>
        <w:jc w:val="both"/>
        <w:rPr>
          <w:rFonts w:cs="Arial"/>
          <w:sz w:val="22"/>
        </w:rPr>
      </w:pPr>
      <w:r w:rsidRPr="00F362AE">
        <w:rPr>
          <w:rFonts w:cs="Arial"/>
          <w:sz w:val="22"/>
        </w:rPr>
        <w:t>The email request subject title must be listed as “</w:t>
      </w:r>
      <w:r w:rsidRPr="00F362AE">
        <w:rPr>
          <w:rFonts w:cs="Arial"/>
          <w:b/>
          <w:bCs/>
          <w:sz w:val="22"/>
        </w:rPr>
        <w:t>Protest</w:t>
      </w:r>
      <w:r w:rsidRPr="00F362AE">
        <w:rPr>
          <w:rFonts w:cs="Arial"/>
          <w:sz w:val="22"/>
        </w:rPr>
        <w:t>” in the subject line.</w:t>
      </w:r>
    </w:p>
    <w:p w14:paraId="6F1F6276" w14:textId="77777777" w:rsidR="00ED2B59" w:rsidRPr="00F362AE" w:rsidRDefault="00ED2B59" w:rsidP="002A0093">
      <w:pPr>
        <w:ind w:firstLine="360"/>
        <w:jc w:val="both"/>
        <w:rPr>
          <w:rFonts w:cs="Arial"/>
          <w:sz w:val="22"/>
        </w:rPr>
      </w:pPr>
      <w:r w:rsidRPr="00F362AE">
        <w:rPr>
          <w:rFonts w:cs="Arial"/>
          <w:sz w:val="22"/>
        </w:rPr>
        <w:t>•</w:t>
      </w:r>
      <w:r w:rsidRPr="00F362AE">
        <w:rPr>
          <w:rFonts w:cs="Arial"/>
          <w:sz w:val="22"/>
        </w:rPr>
        <w:tab/>
        <w:t>Appropriate identification of the Application solicitation.</w:t>
      </w:r>
    </w:p>
    <w:p w14:paraId="22112C13" w14:textId="77777777" w:rsidR="00ED2B59" w:rsidRPr="00F362AE" w:rsidRDefault="00ED2B59" w:rsidP="002A0093">
      <w:pPr>
        <w:ind w:firstLine="360"/>
        <w:jc w:val="both"/>
        <w:rPr>
          <w:rFonts w:cs="Arial"/>
          <w:sz w:val="22"/>
        </w:rPr>
      </w:pPr>
      <w:r w:rsidRPr="00F362AE">
        <w:rPr>
          <w:rFonts w:cs="Arial"/>
          <w:sz w:val="22"/>
        </w:rPr>
        <w:t>•</w:t>
      </w:r>
      <w:r w:rsidRPr="00F362AE">
        <w:rPr>
          <w:rFonts w:cs="Arial"/>
          <w:sz w:val="22"/>
        </w:rPr>
        <w:tab/>
        <w:t>A statement of reasons for the protest.</w:t>
      </w:r>
    </w:p>
    <w:p w14:paraId="07D49B44" w14:textId="77777777" w:rsidR="00ED2B59" w:rsidRPr="00F362AE" w:rsidRDefault="00ED2B59" w:rsidP="002A0093">
      <w:pPr>
        <w:ind w:left="720" w:hanging="360"/>
        <w:jc w:val="both"/>
        <w:rPr>
          <w:rFonts w:cs="Arial"/>
          <w:sz w:val="22"/>
        </w:rPr>
      </w:pPr>
      <w:r w:rsidRPr="00F362AE">
        <w:rPr>
          <w:rFonts w:cs="Arial"/>
          <w:sz w:val="22"/>
        </w:rPr>
        <w:t>•</w:t>
      </w:r>
      <w:r w:rsidRPr="00F362AE">
        <w:rPr>
          <w:rFonts w:cs="Arial"/>
          <w:sz w:val="22"/>
        </w:rPr>
        <w:tab/>
        <w:t xml:space="preserve">Supporting exhibits, evidence, or documents to substantiate the protest. All protests must be properly submitted within the identified filing period.  </w:t>
      </w:r>
    </w:p>
    <w:p w14:paraId="02552253" w14:textId="77777777" w:rsidR="00ED2B59" w:rsidRPr="00F362AE" w:rsidRDefault="00ED2B59" w:rsidP="002A0093">
      <w:pPr>
        <w:ind w:firstLine="360"/>
        <w:jc w:val="both"/>
        <w:rPr>
          <w:rFonts w:cs="Arial"/>
          <w:sz w:val="22"/>
        </w:rPr>
      </w:pPr>
      <w:r w:rsidRPr="00F362AE">
        <w:rPr>
          <w:rFonts w:cs="Arial"/>
          <w:sz w:val="22"/>
        </w:rPr>
        <w:t>•</w:t>
      </w:r>
      <w:r w:rsidRPr="00F362AE">
        <w:rPr>
          <w:rFonts w:cs="Arial"/>
          <w:sz w:val="22"/>
        </w:rPr>
        <w:tab/>
        <w:t>The desired remedy.</w:t>
      </w:r>
    </w:p>
    <w:p w14:paraId="17127A7C" w14:textId="77777777" w:rsidR="00ED2B59" w:rsidRPr="00F362AE" w:rsidRDefault="00ED2B59" w:rsidP="002A0093">
      <w:pPr>
        <w:jc w:val="both"/>
        <w:rPr>
          <w:rFonts w:cs="Arial"/>
          <w:b/>
          <w:bCs/>
          <w:sz w:val="22"/>
        </w:rPr>
      </w:pPr>
    </w:p>
    <w:p w14:paraId="7D21D3D9" w14:textId="235ED574" w:rsidR="00ED2B59" w:rsidRPr="00F362AE" w:rsidRDefault="00ED2B59" w:rsidP="002A0093">
      <w:pPr>
        <w:widowControl w:val="0"/>
        <w:adjustRightInd w:val="0"/>
        <w:spacing w:line="260" w:lineRule="exact"/>
        <w:jc w:val="both"/>
        <w:rPr>
          <w:rFonts w:cs="Arial"/>
          <w:b/>
          <w:bCs/>
          <w:sz w:val="22"/>
        </w:rPr>
      </w:pPr>
      <w:r w:rsidRPr="00F362AE">
        <w:rPr>
          <w:rFonts w:cs="Arial"/>
          <w:b/>
          <w:bCs/>
          <w:sz w:val="22"/>
        </w:rPr>
        <w:t>Standard Insurance Requirements</w:t>
      </w:r>
    </w:p>
    <w:p w14:paraId="6015D953" w14:textId="4B8A0572" w:rsidR="00ED2B59" w:rsidRPr="00F362AE" w:rsidRDefault="00ED2B59" w:rsidP="002A0093">
      <w:pPr>
        <w:widowControl w:val="0"/>
        <w:adjustRightInd w:val="0"/>
        <w:spacing w:line="260" w:lineRule="exact"/>
        <w:jc w:val="both"/>
        <w:rPr>
          <w:rFonts w:cs="Arial"/>
          <w:sz w:val="22"/>
        </w:rPr>
      </w:pPr>
      <w:r w:rsidRPr="00F362AE">
        <w:rPr>
          <w:rFonts w:cs="Arial"/>
          <w:sz w:val="22"/>
        </w:rPr>
        <w:t xml:space="preserve">If awarded a contract, the Supplier shall procure and maintain insurance which shall protect the supplier and the State of Georgia (as an additional insured) from any claims for bodily injury, </w:t>
      </w:r>
      <w:r w:rsidRPr="00F362AE">
        <w:rPr>
          <w:rFonts w:cs="Arial"/>
          <w:sz w:val="22"/>
        </w:rPr>
        <w:lastRenderedPageBreak/>
        <w:t>property damage, or personal injury covered by the indemnification obligations set forth in the contract attached to this solicitation throughout the duration of the contract. The supplier shall procure and maintain the insurance policies described below at the supplier’s own expense and shall furnish the State Entity an insurance certificate listing the State of Georgia as certificate holder and as an additional insured. The insurance certificate must document that the Commercial General Liability insurance coverage purchased by the supplier includes contractual liability coverage applicable to the contract. In addition, the insurance certificate must provide the following information: the name and address of the insured; name, address, telephone number, and signature of the authorized agent; the name of the insurance company (authorized to operate in Georgia); a description of coverage in detailed standard terminology (including policy period, policy number, limits of liability, exclusions and endorsements); and an acknowledgment of notice of cancellation to DFCS.</w:t>
      </w:r>
    </w:p>
    <w:p w14:paraId="3071C6F8" w14:textId="349ECCF8" w:rsidR="00ED2B59" w:rsidRPr="00F362AE" w:rsidRDefault="00ED2B59" w:rsidP="002A0093">
      <w:pPr>
        <w:widowControl w:val="0"/>
        <w:adjustRightInd w:val="0"/>
        <w:spacing w:line="260" w:lineRule="exact"/>
        <w:jc w:val="both"/>
        <w:rPr>
          <w:rFonts w:cs="Arial"/>
          <w:sz w:val="22"/>
        </w:rPr>
      </w:pPr>
      <w:r w:rsidRPr="00F362AE">
        <w:rPr>
          <w:rFonts w:cs="Arial"/>
          <w:sz w:val="22"/>
        </w:rPr>
        <w:t>The supplier is required to maintain the following insurance coverage during the term of the contract:</w:t>
      </w:r>
    </w:p>
    <w:p w14:paraId="28FD2A45" w14:textId="5FFBD0F4" w:rsidR="00ED2B59" w:rsidRPr="00F362AE" w:rsidRDefault="00ED2B59" w:rsidP="002A0093">
      <w:pPr>
        <w:widowControl w:val="0"/>
        <w:adjustRightInd w:val="0"/>
        <w:spacing w:line="260" w:lineRule="exact"/>
        <w:jc w:val="both"/>
        <w:rPr>
          <w:rFonts w:cs="Arial"/>
          <w:sz w:val="22"/>
        </w:rPr>
      </w:pPr>
      <w:r w:rsidRPr="00F362AE">
        <w:rPr>
          <w:rFonts w:cs="Arial"/>
          <w:sz w:val="22"/>
        </w:rPr>
        <w:t>A.</w:t>
      </w:r>
      <w:r w:rsidRPr="00F362AE">
        <w:rPr>
          <w:rFonts w:cs="Arial"/>
          <w:sz w:val="22"/>
        </w:rPr>
        <w:tab/>
        <w:t>Workers Compensation Insurance (Occurrence) in the amounts of the statutory limits established by the General Assembly of the State of Georgia in Title 34, Chapter 9 of the O.C.G.A. (A self-insurer must submit a certificate from the Georgia Board of Workers Compensation stating that Contractor qualifies to pay its own workers compensation claims).  Contractor shall require all Subcontractors that are required by statute to hold workers compensation insurance and that occupy the premises or perform work under this Contract to obtain an insurance certificate showing proof of Workers Compensation Coverage.</w:t>
      </w:r>
    </w:p>
    <w:p w14:paraId="4C0ED34C" w14:textId="1BDF48E2" w:rsidR="00ED2B59" w:rsidRPr="00F362AE" w:rsidRDefault="00ED2B59" w:rsidP="002A0093">
      <w:pPr>
        <w:widowControl w:val="0"/>
        <w:adjustRightInd w:val="0"/>
        <w:spacing w:line="260" w:lineRule="exact"/>
        <w:jc w:val="both"/>
        <w:rPr>
          <w:rFonts w:cs="Arial"/>
          <w:sz w:val="22"/>
        </w:rPr>
      </w:pPr>
      <w:r w:rsidRPr="00F362AE">
        <w:rPr>
          <w:rFonts w:cs="Arial"/>
          <w:sz w:val="22"/>
        </w:rPr>
        <w:t>B.</w:t>
      </w:r>
      <w:r w:rsidRPr="00F362AE">
        <w:rPr>
          <w:rFonts w:cs="Arial"/>
          <w:sz w:val="22"/>
        </w:rPr>
        <w:tab/>
        <w:t>Commercial General Liability Policy (Occurrence) to include contractual liability.  $1 million per occurrence/$</w:t>
      </w:r>
      <w:r w:rsidR="0096323E" w:rsidRPr="00F362AE">
        <w:rPr>
          <w:rFonts w:cs="Arial"/>
          <w:sz w:val="22"/>
        </w:rPr>
        <w:t>3-million-dollar</w:t>
      </w:r>
      <w:r w:rsidRPr="00F362AE">
        <w:rPr>
          <w:rFonts w:cs="Arial"/>
          <w:sz w:val="22"/>
        </w:rPr>
        <w:t xml:space="preserve"> aggregate policy limits.</w:t>
      </w:r>
    </w:p>
    <w:p w14:paraId="204B59A3" w14:textId="79D92EA4" w:rsidR="00ED2B59" w:rsidRPr="00F362AE" w:rsidRDefault="00ED2B59" w:rsidP="002A0093">
      <w:pPr>
        <w:widowControl w:val="0"/>
        <w:adjustRightInd w:val="0"/>
        <w:spacing w:line="260" w:lineRule="exact"/>
        <w:jc w:val="both"/>
        <w:rPr>
          <w:rFonts w:cs="Arial"/>
          <w:sz w:val="22"/>
        </w:rPr>
      </w:pPr>
      <w:r w:rsidRPr="00F362AE">
        <w:rPr>
          <w:rFonts w:cs="Arial"/>
          <w:sz w:val="22"/>
        </w:rPr>
        <w:t>C.</w:t>
      </w:r>
      <w:r w:rsidRPr="00F362AE">
        <w:rPr>
          <w:rFonts w:cs="Arial"/>
          <w:sz w:val="22"/>
        </w:rPr>
        <w:tab/>
        <w:t>Business Auto Policy (Occurrence) to include but not be limited to liability coverage on any owned, non-owned and hired vehicle used by Contractor or Contractor’s personnel in the performance of this Contract.  $1 million per occurrence/$</w:t>
      </w:r>
      <w:r w:rsidR="0096323E" w:rsidRPr="00F362AE">
        <w:rPr>
          <w:rFonts w:cs="Arial"/>
          <w:sz w:val="22"/>
        </w:rPr>
        <w:t>3-million-dollar</w:t>
      </w:r>
      <w:r w:rsidRPr="00F362AE">
        <w:rPr>
          <w:rFonts w:cs="Arial"/>
          <w:sz w:val="22"/>
        </w:rPr>
        <w:t xml:space="preserve"> aggregate policy limits. </w:t>
      </w:r>
    </w:p>
    <w:p w14:paraId="5DB4D3CC" w14:textId="7E6167D4" w:rsidR="00ED2B59" w:rsidRPr="00F362AE" w:rsidRDefault="00ED2B59" w:rsidP="002A0093">
      <w:pPr>
        <w:widowControl w:val="0"/>
        <w:adjustRightInd w:val="0"/>
        <w:spacing w:line="260" w:lineRule="exact"/>
        <w:jc w:val="both"/>
        <w:rPr>
          <w:rFonts w:cs="Arial"/>
          <w:sz w:val="22"/>
        </w:rPr>
      </w:pPr>
      <w:r w:rsidRPr="00F362AE">
        <w:rPr>
          <w:rFonts w:cs="Arial"/>
          <w:sz w:val="22"/>
        </w:rPr>
        <w:t>D.</w:t>
      </w:r>
      <w:r w:rsidRPr="00F362AE">
        <w:rPr>
          <w:rFonts w:cs="Arial"/>
          <w:sz w:val="22"/>
        </w:rPr>
        <w:tab/>
        <w:t>Malpractice/Professional Liability Policy (Claims Based) with EDP, Errors and Omissions Coverage. $1 million per occurrence/$3 million aggregate policy limits.</w:t>
      </w:r>
    </w:p>
    <w:p w14:paraId="6F93582A" w14:textId="4B28FC3C" w:rsidR="00ED2B59" w:rsidRPr="00F362AE" w:rsidRDefault="00ED2B59" w:rsidP="002A0093">
      <w:pPr>
        <w:widowControl w:val="0"/>
        <w:adjustRightInd w:val="0"/>
        <w:spacing w:line="260" w:lineRule="exact"/>
        <w:jc w:val="both"/>
        <w:rPr>
          <w:rFonts w:cs="Arial"/>
          <w:sz w:val="22"/>
        </w:rPr>
      </w:pPr>
      <w:r w:rsidRPr="00F362AE">
        <w:rPr>
          <w:rFonts w:cs="Arial"/>
          <w:sz w:val="22"/>
        </w:rPr>
        <w:t>E.</w:t>
      </w:r>
      <w:r w:rsidRPr="00F362AE">
        <w:rPr>
          <w:rFonts w:cs="Arial"/>
          <w:sz w:val="22"/>
        </w:rPr>
        <w:tab/>
        <w:t xml:space="preserve">Commercial Umbrella Policy (Occurrence).  An umbrella policy may cover the aggregate policy limits required herein. There must be no gap between the </w:t>
      </w:r>
      <w:r w:rsidR="0096323E" w:rsidRPr="00F362AE">
        <w:rPr>
          <w:rFonts w:cs="Arial"/>
          <w:sz w:val="22"/>
        </w:rPr>
        <w:t>$1 million- and $3 million-dollar</w:t>
      </w:r>
      <w:r w:rsidRPr="00F362AE">
        <w:rPr>
          <w:rFonts w:cs="Arial"/>
          <w:sz w:val="22"/>
        </w:rPr>
        <w:t xml:space="preserve"> policy limits and the umbrella policy must follow the form of the underlying $1 million primary policy.</w:t>
      </w:r>
    </w:p>
    <w:p w14:paraId="58B15A33" w14:textId="786B65B0" w:rsidR="00ED2B59" w:rsidRPr="00F362AE" w:rsidRDefault="00ED2B59" w:rsidP="002A0093">
      <w:pPr>
        <w:widowControl w:val="0"/>
        <w:adjustRightInd w:val="0"/>
        <w:spacing w:line="260" w:lineRule="exact"/>
        <w:jc w:val="both"/>
        <w:rPr>
          <w:rFonts w:cs="Arial"/>
          <w:sz w:val="22"/>
        </w:rPr>
      </w:pPr>
      <w:r w:rsidRPr="00F362AE">
        <w:rPr>
          <w:rFonts w:cs="Arial"/>
          <w:sz w:val="22"/>
        </w:rPr>
        <w:t>The Contractor’s policy containing coverage amounts with higher limits than stated above will satisfy the requirements of this paragraph.</w:t>
      </w:r>
    </w:p>
    <w:p w14:paraId="78DCECD5" w14:textId="57781B13" w:rsidR="00ED2B59" w:rsidRPr="00F362AE" w:rsidRDefault="00ED2B59" w:rsidP="002A0093">
      <w:pPr>
        <w:widowControl w:val="0"/>
        <w:adjustRightInd w:val="0"/>
        <w:spacing w:line="260" w:lineRule="exact"/>
        <w:jc w:val="both"/>
        <w:rPr>
          <w:rFonts w:cs="Arial"/>
          <w:sz w:val="22"/>
        </w:rPr>
      </w:pPr>
      <w:r w:rsidRPr="00F362AE">
        <w:rPr>
          <w:rFonts w:cs="Arial"/>
          <w:sz w:val="22"/>
        </w:rPr>
        <w:t>The foregoing policies shall contain a provision that coverage afforded under the policies will not be canceled, or not renewed or allowed to lapse for any reason until at least ten (10) days prior written notice has been given to the Department.  Certificates of Insurance showing such coverage to be in force shall be filed with the Department prior to commencement of any work under this Contract.  The foregoing policies shall be obtained from insurance companies licensed to do business in Georgia and shall be with companies acceptable to the Department.  All such coverage shall remain in full force and effect during the initial term of the Contract and any renewal or extension thereof.  At all times, coverage shall be within limits acceptable to the Department.</w:t>
      </w:r>
    </w:p>
    <w:p w14:paraId="09189C33" w14:textId="77777777" w:rsidR="00C14239" w:rsidRDefault="00C14239" w:rsidP="002A0093">
      <w:pPr>
        <w:spacing w:line="260" w:lineRule="exact"/>
        <w:jc w:val="both"/>
        <w:rPr>
          <w:rFonts w:cs="Arial"/>
          <w:b/>
          <w:bCs/>
          <w:sz w:val="22"/>
        </w:rPr>
      </w:pPr>
    </w:p>
    <w:p w14:paraId="3880B6E1" w14:textId="50593379" w:rsidR="00ED2B59" w:rsidRPr="00F362AE" w:rsidRDefault="00ED2B59" w:rsidP="002A0093">
      <w:pPr>
        <w:spacing w:line="260" w:lineRule="exact"/>
        <w:jc w:val="both"/>
        <w:rPr>
          <w:rFonts w:cs="Arial"/>
          <w:b/>
          <w:bCs/>
          <w:sz w:val="22"/>
        </w:rPr>
      </w:pPr>
      <w:r w:rsidRPr="00F362AE">
        <w:rPr>
          <w:rFonts w:cs="Arial"/>
          <w:b/>
          <w:bCs/>
          <w:sz w:val="22"/>
        </w:rPr>
        <w:lastRenderedPageBreak/>
        <w:t xml:space="preserve">Evaluating Proposal Factors </w:t>
      </w:r>
    </w:p>
    <w:p w14:paraId="12372FFC" w14:textId="22679D35" w:rsidR="00ED2B59" w:rsidRPr="00F362AE" w:rsidRDefault="00ED2B59" w:rsidP="002A0093">
      <w:pPr>
        <w:spacing w:line="260" w:lineRule="exact"/>
        <w:jc w:val="both"/>
        <w:rPr>
          <w:rFonts w:cs="Arial"/>
          <w:bCs/>
          <w:sz w:val="22"/>
        </w:rPr>
      </w:pPr>
      <w:r w:rsidRPr="00F362AE">
        <w:rPr>
          <w:rFonts w:cs="Arial"/>
          <w:bCs/>
          <w:sz w:val="22"/>
        </w:rPr>
        <w:t>The Supplier’s response to Proposal Factors will be submitted to the DFCS Evaluation Team for evaluation.</w:t>
      </w:r>
    </w:p>
    <w:p w14:paraId="15C63D59" w14:textId="0A03F35D" w:rsidR="00ED2B59" w:rsidRPr="00F362AE" w:rsidRDefault="00ED2B59" w:rsidP="002A0093">
      <w:pPr>
        <w:spacing w:line="260" w:lineRule="exact"/>
        <w:jc w:val="both"/>
        <w:rPr>
          <w:rFonts w:cs="Arial"/>
          <w:b/>
          <w:bCs/>
          <w:sz w:val="22"/>
        </w:rPr>
      </w:pPr>
      <w:r w:rsidRPr="00F362AE">
        <w:rPr>
          <w:rFonts w:cs="Arial"/>
          <w:b/>
          <w:bCs/>
          <w:sz w:val="22"/>
        </w:rPr>
        <w:t>Review of Mandatory and Mandatory Scored Questions</w:t>
      </w:r>
    </w:p>
    <w:p w14:paraId="712C2E89" w14:textId="77777777" w:rsidR="00ED2B59" w:rsidRPr="00F362AE" w:rsidRDefault="00ED2B59" w:rsidP="002A0093">
      <w:pPr>
        <w:spacing w:line="260" w:lineRule="exact"/>
        <w:jc w:val="both"/>
        <w:rPr>
          <w:rFonts w:cs="Arial"/>
          <w:color w:val="000000"/>
          <w:sz w:val="22"/>
        </w:rPr>
      </w:pPr>
      <w:r w:rsidRPr="00F362AE">
        <w:rPr>
          <w:rFonts w:cs="Arial"/>
          <w:color w:val="000000"/>
          <w:sz w:val="22"/>
        </w:rPr>
        <w:t xml:space="preserve">The DFCS Evaluation Team will review each proposal in detail to determine its compliance with mandatory requirements.  Responses to “Mandatory” questions will be evaluated on a pass/fail basis. If the Supplier cannot meet the mandatory requirements, its response will not be considered or evaluated.  If a proposal fails to meet a mandatory scored Statement of Need requirement, DFCS will determine if the deviation is material.  A material deviation will be cause for rejection of the proposal.  An immaterial deviation will be processed as if no deviation had occurred.  All proposals which meet the requirements of the “Mandatory” and “Mandatory Scored” Questions are considered “Responsive Proposals” at this point in time and will be scored in accordance with the point allocation in Scoring Criteria. </w:t>
      </w:r>
    </w:p>
    <w:p w14:paraId="4702283E" w14:textId="77777777" w:rsidR="00ED2B59" w:rsidRPr="00F362AE" w:rsidRDefault="00ED2B59" w:rsidP="002A0093">
      <w:pPr>
        <w:widowControl w:val="0"/>
        <w:adjustRightInd w:val="0"/>
        <w:spacing w:line="260" w:lineRule="exact"/>
        <w:jc w:val="both"/>
        <w:rPr>
          <w:rFonts w:cs="Arial"/>
          <w:sz w:val="22"/>
        </w:rPr>
      </w:pPr>
    </w:p>
    <w:p w14:paraId="6C5DF5F4" w14:textId="7E64FAA0" w:rsidR="00ED2B59" w:rsidRPr="00F362AE" w:rsidRDefault="00ED2B59" w:rsidP="002A0093">
      <w:pPr>
        <w:keepNext/>
        <w:spacing w:line="260" w:lineRule="exact"/>
        <w:jc w:val="both"/>
        <w:rPr>
          <w:rFonts w:cs="Arial"/>
          <w:b/>
          <w:bCs/>
          <w:sz w:val="22"/>
        </w:rPr>
      </w:pPr>
      <w:r w:rsidRPr="00F362AE">
        <w:rPr>
          <w:rFonts w:cs="Arial"/>
          <w:b/>
          <w:bCs/>
          <w:sz w:val="22"/>
        </w:rPr>
        <w:t>Scoring Criteria</w:t>
      </w:r>
    </w:p>
    <w:p w14:paraId="6BB1888D" w14:textId="77777777" w:rsidR="00ED2B59" w:rsidRPr="00F362AE" w:rsidRDefault="002D78ED" w:rsidP="002A0093">
      <w:pPr>
        <w:spacing w:line="260" w:lineRule="exact"/>
        <w:jc w:val="both"/>
        <w:rPr>
          <w:rFonts w:cs="Arial"/>
          <w:sz w:val="22"/>
        </w:rPr>
      </w:pPr>
      <w:hyperlink r:id="rId13" w:anchor="#" w:history="1"/>
      <w:r w:rsidR="00ED2B59" w:rsidRPr="00F362AE">
        <w:rPr>
          <w:rFonts w:cs="Arial"/>
          <w:sz w:val="22"/>
        </w:rPr>
        <w:t>The evaluation is comprised of the following:</w:t>
      </w:r>
    </w:p>
    <w:p w14:paraId="14D06D41" w14:textId="77777777" w:rsidR="00ED2B59" w:rsidRPr="00F362AE" w:rsidRDefault="00ED2B59" w:rsidP="002A0093">
      <w:pPr>
        <w:spacing w:line="260" w:lineRule="exact"/>
        <w:ind w:left="720"/>
        <w:jc w:val="both"/>
        <w:rPr>
          <w:rFonts w:cs="Arial"/>
          <w:sz w:val="22"/>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3336"/>
        <w:gridCol w:w="2198"/>
      </w:tblGrid>
      <w:tr w:rsidR="00ED2B59" w:rsidRPr="00F362AE" w14:paraId="690F5925" w14:textId="77777777" w:rsidTr="00544C94">
        <w:tc>
          <w:tcPr>
            <w:tcW w:w="3178" w:type="dxa"/>
            <w:shd w:val="clear" w:color="auto" w:fill="1F497D"/>
          </w:tcPr>
          <w:p w14:paraId="1AFC1CF9" w14:textId="77777777" w:rsidR="00ED2B59" w:rsidRPr="00F362AE" w:rsidRDefault="00ED2B59" w:rsidP="002A0093">
            <w:pPr>
              <w:spacing w:line="260" w:lineRule="exact"/>
              <w:jc w:val="both"/>
              <w:rPr>
                <w:rFonts w:cs="Arial"/>
                <w:b/>
                <w:color w:val="FFFFFF"/>
                <w:sz w:val="22"/>
              </w:rPr>
            </w:pPr>
            <w:r w:rsidRPr="00F362AE">
              <w:rPr>
                <w:rFonts w:cs="Arial"/>
                <w:b/>
                <w:color w:val="FFFFFF"/>
                <w:sz w:val="22"/>
              </w:rPr>
              <w:t>Category</w:t>
            </w:r>
          </w:p>
        </w:tc>
        <w:tc>
          <w:tcPr>
            <w:tcW w:w="3420" w:type="dxa"/>
            <w:shd w:val="clear" w:color="auto" w:fill="1F497D"/>
          </w:tcPr>
          <w:p w14:paraId="54F04570" w14:textId="77777777" w:rsidR="00ED2B59" w:rsidRPr="00F362AE" w:rsidRDefault="00ED2B59" w:rsidP="002A0093">
            <w:pPr>
              <w:spacing w:line="260" w:lineRule="exact"/>
              <w:jc w:val="both"/>
              <w:rPr>
                <w:rFonts w:cs="Arial"/>
                <w:b/>
                <w:color w:val="FFFFFF"/>
                <w:sz w:val="22"/>
              </w:rPr>
            </w:pPr>
            <w:r w:rsidRPr="00F362AE">
              <w:rPr>
                <w:rFonts w:cs="Arial"/>
                <w:b/>
                <w:color w:val="FFFFFF"/>
                <w:sz w:val="22"/>
              </w:rPr>
              <w:t>Criteria</w:t>
            </w:r>
          </w:p>
        </w:tc>
        <w:tc>
          <w:tcPr>
            <w:tcW w:w="2250" w:type="dxa"/>
            <w:shd w:val="clear" w:color="auto" w:fill="1F497D"/>
          </w:tcPr>
          <w:p w14:paraId="20A4B062" w14:textId="77777777" w:rsidR="00ED2B59" w:rsidRPr="00F362AE" w:rsidRDefault="00ED2B59" w:rsidP="002A0093">
            <w:pPr>
              <w:spacing w:line="260" w:lineRule="exact"/>
              <w:jc w:val="both"/>
              <w:rPr>
                <w:rFonts w:cs="Arial"/>
                <w:b/>
                <w:color w:val="FFFFFF"/>
                <w:sz w:val="22"/>
              </w:rPr>
            </w:pPr>
            <w:r w:rsidRPr="00F362AE">
              <w:rPr>
                <w:rFonts w:cs="Arial"/>
                <w:b/>
                <w:color w:val="FFFFFF"/>
                <w:sz w:val="22"/>
              </w:rPr>
              <w:t>Points</w:t>
            </w:r>
          </w:p>
        </w:tc>
      </w:tr>
      <w:tr w:rsidR="00ED2B59" w:rsidRPr="00F362AE" w14:paraId="75A852E9" w14:textId="77777777" w:rsidTr="00544C94">
        <w:tc>
          <w:tcPr>
            <w:tcW w:w="3178" w:type="dxa"/>
          </w:tcPr>
          <w:p w14:paraId="0CDBCD77" w14:textId="77777777" w:rsidR="00ED2B59" w:rsidRPr="00F362AE" w:rsidRDefault="00ED2B59" w:rsidP="002A0093">
            <w:pPr>
              <w:spacing w:line="260" w:lineRule="exact"/>
              <w:jc w:val="both"/>
              <w:rPr>
                <w:rFonts w:cs="Arial"/>
                <w:color w:val="000000"/>
                <w:sz w:val="22"/>
              </w:rPr>
            </w:pPr>
            <w:r w:rsidRPr="00F362AE">
              <w:rPr>
                <w:rFonts w:cs="Arial"/>
                <w:color w:val="000000"/>
                <w:sz w:val="22"/>
              </w:rPr>
              <w:t>Technical/Proposal Factors</w:t>
            </w:r>
          </w:p>
        </w:tc>
        <w:tc>
          <w:tcPr>
            <w:tcW w:w="3420" w:type="dxa"/>
          </w:tcPr>
          <w:p w14:paraId="67660CB8" w14:textId="77777777" w:rsidR="00ED2B59" w:rsidRPr="00F362AE" w:rsidRDefault="00ED2B59" w:rsidP="002A0093">
            <w:pPr>
              <w:spacing w:line="260" w:lineRule="exact"/>
              <w:jc w:val="both"/>
              <w:rPr>
                <w:rFonts w:cs="Arial"/>
                <w:color w:val="000000"/>
                <w:sz w:val="22"/>
              </w:rPr>
            </w:pPr>
            <w:r w:rsidRPr="00F362AE">
              <w:rPr>
                <w:rFonts w:cs="Arial"/>
                <w:color w:val="000000"/>
                <w:sz w:val="22"/>
              </w:rPr>
              <w:t xml:space="preserve"> Mandatory Requirements</w:t>
            </w:r>
          </w:p>
        </w:tc>
        <w:tc>
          <w:tcPr>
            <w:tcW w:w="2250" w:type="dxa"/>
          </w:tcPr>
          <w:p w14:paraId="5102DB6A" w14:textId="77777777" w:rsidR="00ED2B59" w:rsidRPr="00F362AE" w:rsidRDefault="00ED2B59" w:rsidP="002A0093">
            <w:pPr>
              <w:spacing w:line="260" w:lineRule="exact"/>
              <w:jc w:val="both"/>
              <w:rPr>
                <w:rFonts w:cs="Arial"/>
                <w:sz w:val="22"/>
              </w:rPr>
            </w:pPr>
            <w:r w:rsidRPr="00F362AE">
              <w:rPr>
                <w:rFonts w:cs="Arial"/>
                <w:sz w:val="22"/>
              </w:rPr>
              <w:t>Pass/Fail</w:t>
            </w:r>
          </w:p>
        </w:tc>
      </w:tr>
      <w:tr w:rsidR="00ED2B59" w:rsidRPr="00F362AE" w14:paraId="606603AA" w14:textId="77777777" w:rsidTr="00544C94">
        <w:tc>
          <w:tcPr>
            <w:tcW w:w="3178" w:type="dxa"/>
          </w:tcPr>
          <w:p w14:paraId="5581B9F1" w14:textId="77777777" w:rsidR="00ED2B59" w:rsidRPr="00F362AE" w:rsidRDefault="00ED2B59" w:rsidP="002A0093">
            <w:pPr>
              <w:spacing w:line="260" w:lineRule="exact"/>
              <w:jc w:val="both"/>
              <w:rPr>
                <w:rFonts w:cs="Arial"/>
                <w:color w:val="000000"/>
                <w:sz w:val="22"/>
              </w:rPr>
            </w:pPr>
            <w:r w:rsidRPr="00F362AE">
              <w:rPr>
                <w:rFonts w:cs="Arial"/>
                <w:color w:val="000000"/>
                <w:sz w:val="22"/>
              </w:rPr>
              <w:t>Technical/Proposal Factors</w:t>
            </w:r>
          </w:p>
        </w:tc>
        <w:tc>
          <w:tcPr>
            <w:tcW w:w="3420" w:type="dxa"/>
          </w:tcPr>
          <w:p w14:paraId="6CC731C8" w14:textId="77777777" w:rsidR="00ED2B59" w:rsidRPr="00F362AE" w:rsidRDefault="00ED2B59" w:rsidP="002A0093">
            <w:pPr>
              <w:spacing w:line="260" w:lineRule="exact"/>
              <w:jc w:val="both"/>
              <w:rPr>
                <w:rFonts w:cs="Arial"/>
                <w:color w:val="000000"/>
                <w:sz w:val="22"/>
              </w:rPr>
            </w:pPr>
            <w:r w:rsidRPr="00F362AE">
              <w:rPr>
                <w:rFonts w:cs="Arial"/>
                <w:color w:val="000000"/>
                <w:sz w:val="22"/>
              </w:rPr>
              <w:t xml:space="preserve"> Mandatory Scored Responses</w:t>
            </w:r>
          </w:p>
        </w:tc>
        <w:tc>
          <w:tcPr>
            <w:tcW w:w="2250" w:type="dxa"/>
          </w:tcPr>
          <w:p w14:paraId="30CDC0B1" w14:textId="77777777" w:rsidR="00ED2B59" w:rsidRPr="00F362AE" w:rsidRDefault="00ED2B59" w:rsidP="002A0093">
            <w:pPr>
              <w:spacing w:line="260" w:lineRule="exact"/>
              <w:jc w:val="both"/>
              <w:rPr>
                <w:rFonts w:cs="Arial"/>
                <w:sz w:val="22"/>
              </w:rPr>
            </w:pPr>
            <w:r w:rsidRPr="00F362AE">
              <w:rPr>
                <w:rFonts w:cs="Arial"/>
                <w:sz w:val="22"/>
              </w:rPr>
              <w:t>500 points</w:t>
            </w:r>
          </w:p>
        </w:tc>
      </w:tr>
      <w:tr w:rsidR="00ED2B59" w:rsidRPr="00F362AE" w14:paraId="0A6357E0" w14:textId="77777777" w:rsidTr="00544C94">
        <w:tc>
          <w:tcPr>
            <w:tcW w:w="3178" w:type="dxa"/>
          </w:tcPr>
          <w:p w14:paraId="44A787E5" w14:textId="77777777" w:rsidR="00ED2B59" w:rsidRPr="00F362AE" w:rsidRDefault="00ED2B59" w:rsidP="002A0093">
            <w:pPr>
              <w:spacing w:line="260" w:lineRule="exact"/>
              <w:jc w:val="both"/>
              <w:rPr>
                <w:rFonts w:cs="Arial"/>
                <w:b/>
                <w:bCs/>
                <w:color w:val="000000"/>
                <w:sz w:val="22"/>
              </w:rPr>
            </w:pPr>
            <w:r w:rsidRPr="00F362AE">
              <w:rPr>
                <w:rFonts w:cs="Arial"/>
                <w:b/>
                <w:bCs/>
                <w:color w:val="000000"/>
                <w:sz w:val="22"/>
              </w:rPr>
              <w:t>Total</w:t>
            </w:r>
          </w:p>
        </w:tc>
        <w:tc>
          <w:tcPr>
            <w:tcW w:w="3420" w:type="dxa"/>
          </w:tcPr>
          <w:p w14:paraId="6A152EAF" w14:textId="77777777" w:rsidR="00ED2B59" w:rsidRPr="00F362AE" w:rsidRDefault="00ED2B59" w:rsidP="002A0093">
            <w:pPr>
              <w:spacing w:line="260" w:lineRule="exact"/>
              <w:jc w:val="both"/>
              <w:rPr>
                <w:rFonts w:cs="Arial"/>
                <w:color w:val="000000"/>
                <w:sz w:val="22"/>
              </w:rPr>
            </w:pPr>
            <w:r w:rsidRPr="00F362AE">
              <w:rPr>
                <w:rFonts w:cs="Arial"/>
                <w:color w:val="000000"/>
                <w:sz w:val="22"/>
              </w:rPr>
              <w:t xml:space="preserve"> N/A</w:t>
            </w:r>
          </w:p>
        </w:tc>
        <w:tc>
          <w:tcPr>
            <w:tcW w:w="2250" w:type="dxa"/>
          </w:tcPr>
          <w:p w14:paraId="49ACEF40" w14:textId="77777777" w:rsidR="00ED2B59" w:rsidRPr="00F362AE" w:rsidRDefault="00ED2B59" w:rsidP="002A0093">
            <w:pPr>
              <w:spacing w:line="260" w:lineRule="exact"/>
              <w:jc w:val="both"/>
              <w:rPr>
                <w:rFonts w:cs="Arial"/>
                <w:b/>
                <w:bCs/>
                <w:sz w:val="22"/>
              </w:rPr>
            </w:pPr>
            <w:r w:rsidRPr="00F362AE">
              <w:rPr>
                <w:rFonts w:cs="Arial"/>
                <w:b/>
                <w:bCs/>
                <w:sz w:val="22"/>
              </w:rPr>
              <w:t>500 points</w:t>
            </w:r>
          </w:p>
        </w:tc>
      </w:tr>
    </w:tbl>
    <w:p w14:paraId="202ED5E3" w14:textId="77777777" w:rsidR="00ED2B59" w:rsidRPr="00F362AE" w:rsidRDefault="00ED2B59" w:rsidP="002A0093">
      <w:pPr>
        <w:widowControl w:val="0"/>
        <w:adjustRightInd w:val="0"/>
        <w:spacing w:line="260" w:lineRule="exact"/>
        <w:jc w:val="both"/>
        <w:rPr>
          <w:rFonts w:cs="Arial"/>
          <w:sz w:val="22"/>
        </w:rPr>
      </w:pPr>
    </w:p>
    <w:p w14:paraId="30F73D95" w14:textId="09E28D4A" w:rsidR="00ED2B59" w:rsidRPr="00F362AE" w:rsidRDefault="00ED2B59" w:rsidP="002A0093">
      <w:pPr>
        <w:widowControl w:val="0"/>
        <w:adjustRightInd w:val="0"/>
        <w:spacing w:line="260" w:lineRule="exact"/>
        <w:jc w:val="both"/>
        <w:rPr>
          <w:rFonts w:cs="Arial"/>
          <w:b/>
          <w:bCs/>
          <w:sz w:val="22"/>
        </w:rPr>
      </w:pPr>
      <w:r w:rsidRPr="00F362AE">
        <w:rPr>
          <w:rFonts w:cs="Arial"/>
          <w:b/>
          <w:bCs/>
          <w:sz w:val="22"/>
        </w:rPr>
        <w:t>Selection and Award</w:t>
      </w:r>
    </w:p>
    <w:p w14:paraId="2C1613FB" w14:textId="150EA766" w:rsidR="00C14239" w:rsidRPr="00FD2FA4" w:rsidRDefault="00ED2B59" w:rsidP="00FD2FA4">
      <w:pPr>
        <w:widowControl w:val="0"/>
        <w:adjustRightInd w:val="0"/>
        <w:spacing w:line="260" w:lineRule="exact"/>
        <w:jc w:val="both"/>
        <w:rPr>
          <w:rFonts w:cs="Arial"/>
          <w:sz w:val="22"/>
        </w:rPr>
      </w:pPr>
      <w:r w:rsidRPr="00F362AE">
        <w:rPr>
          <w:rFonts w:cs="Arial"/>
          <w:sz w:val="22"/>
        </w:rPr>
        <w:t xml:space="preserve">DFCS reserves the right to award a contract to a single Supplier or multiple Suppliers.  </w:t>
      </w:r>
    </w:p>
    <w:p w14:paraId="6446FEED" w14:textId="102D11F1" w:rsidR="000A5222" w:rsidRPr="00F362AE" w:rsidRDefault="00AF4033" w:rsidP="00C14239">
      <w:pPr>
        <w:pStyle w:val="BodyText2"/>
        <w:rPr>
          <w:rFonts w:ascii="Arial" w:hAnsi="Arial" w:cs="Arial"/>
          <w:b/>
          <w:bCs/>
          <w:sz w:val="22"/>
          <w:szCs w:val="22"/>
        </w:rPr>
      </w:pPr>
      <w:r w:rsidRPr="00F362AE">
        <w:rPr>
          <w:rFonts w:ascii="Arial" w:hAnsi="Arial" w:cs="Arial"/>
          <w:b/>
          <w:bCs/>
          <w:sz w:val="22"/>
          <w:szCs w:val="22"/>
        </w:rPr>
        <w:t>Caregiver Training Services</w:t>
      </w:r>
    </w:p>
    <w:p w14:paraId="0D496A5F" w14:textId="6125A1E3" w:rsidR="00CB0351" w:rsidRPr="00F362AE" w:rsidRDefault="00CB0351" w:rsidP="002A0093">
      <w:pPr>
        <w:jc w:val="both"/>
        <w:rPr>
          <w:rFonts w:cs="Arial"/>
          <w:b/>
          <w:bCs/>
          <w:sz w:val="22"/>
        </w:rPr>
      </w:pPr>
      <w:r w:rsidRPr="00F362AE">
        <w:rPr>
          <w:rFonts w:cs="Arial"/>
          <w:b/>
          <w:bCs/>
          <w:sz w:val="22"/>
        </w:rPr>
        <w:t xml:space="preserve">Section 1 – Introduction </w:t>
      </w:r>
    </w:p>
    <w:p w14:paraId="54827D27" w14:textId="64FA5EA7" w:rsidR="00CB0351" w:rsidRPr="00F362AE" w:rsidRDefault="00CB0351" w:rsidP="002A0093">
      <w:pPr>
        <w:jc w:val="both"/>
        <w:rPr>
          <w:rFonts w:cs="Arial"/>
          <w:sz w:val="22"/>
        </w:rPr>
      </w:pPr>
      <w:r w:rsidRPr="00F362AE">
        <w:rPr>
          <w:rFonts w:cs="Arial"/>
          <w:sz w:val="22"/>
        </w:rPr>
        <w:t>The Georgia Department of Human Services (DHS) is the agency responsible for the delivery of health, human/social and related regulatory services for the state of Georgia. The major service divisions within DHS are, Aging Services</w:t>
      </w:r>
      <w:r w:rsidR="004678BE" w:rsidRPr="00F362AE">
        <w:rPr>
          <w:rFonts w:cs="Arial"/>
          <w:sz w:val="22"/>
        </w:rPr>
        <w:t>,</w:t>
      </w:r>
      <w:r w:rsidRPr="00F362AE">
        <w:rPr>
          <w:rFonts w:cs="Arial"/>
          <w:sz w:val="22"/>
        </w:rPr>
        <w:t xml:space="preserve"> Child Support Services and Family and Children Services. In partnership with local communities, DHS assists individuals and families in achieving safe, healthy, </w:t>
      </w:r>
      <w:r w:rsidR="00726961" w:rsidRPr="00F362AE">
        <w:rPr>
          <w:rFonts w:cs="Arial"/>
          <w:sz w:val="22"/>
        </w:rPr>
        <w:t>independent,</w:t>
      </w:r>
      <w:r w:rsidRPr="00F362AE">
        <w:rPr>
          <w:rFonts w:cs="Arial"/>
          <w:sz w:val="22"/>
        </w:rPr>
        <w:t xml:space="preserve"> and self-sufficient lives. Many DHS programs have seen record numbers of enrollment in this recent economic downturn. Please refer to DHS website at </w:t>
      </w:r>
      <w:hyperlink r:id="rId14" w:history="1">
        <w:r w:rsidR="0030541F" w:rsidRPr="00F362AE">
          <w:rPr>
            <w:rStyle w:val="Hyperlink"/>
            <w:rFonts w:cs="Arial"/>
            <w:sz w:val="22"/>
          </w:rPr>
          <w:t>http://dhs.georgia.gov</w:t>
        </w:r>
      </w:hyperlink>
      <w:r w:rsidRPr="00F362AE">
        <w:rPr>
          <w:rFonts w:cs="Arial"/>
          <w:sz w:val="22"/>
        </w:rPr>
        <w:t xml:space="preserve"> for more information about the Department, its responsibilities/functions and organizational structure etc.</w:t>
      </w:r>
    </w:p>
    <w:p w14:paraId="04EF087F" w14:textId="77777777" w:rsidR="00CB0351" w:rsidRPr="00F362AE" w:rsidRDefault="00CB0351" w:rsidP="002A0093">
      <w:pPr>
        <w:pStyle w:val="Header"/>
        <w:jc w:val="both"/>
        <w:rPr>
          <w:rFonts w:cs="Arial"/>
          <w:b/>
          <w:bCs/>
          <w:sz w:val="22"/>
        </w:rPr>
      </w:pPr>
    </w:p>
    <w:p w14:paraId="20B8CBC2" w14:textId="4832270A" w:rsidR="00CB0351" w:rsidRPr="00F362AE" w:rsidRDefault="00CB0351" w:rsidP="002A0093">
      <w:pPr>
        <w:pStyle w:val="Header"/>
        <w:jc w:val="both"/>
        <w:rPr>
          <w:rFonts w:cs="Arial"/>
          <w:b/>
          <w:bCs/>
          <w:sz w:val="22"/>
        </w:rPr>
      </w:pPr>
      <w:r w:rsidRPr="00F362AE">
        <w:rPr>
          <w:rFonts w:cs="Arial"/>
          <w:b/>
          <w:bCs/>
          <w:sz w:val="22"/>
        </w:rPr>
        <w:t>Section 2 – Background</w:t>
      </w:r>
    </w:p>
    <w:p w14:paraId="6C6D833A" w14:textId="77777777" w:rsidR="00CB0351" w:rsidRPr="00F362AE" w:rsidRDefault="00CB0351" w:rsidP="002A0093">
      <w:pPr>
        <w:pStyle w:val="Header"/>
        <w:jc w:val="both"/>
        <w:rPr>
          <w:rFonts w:cs="Arial"/>
          <w:b/>
          <w:bCs/>
          <w:sz w:val="22"/>
        </w:rPr>
      </w:pPr>
    </w:p>
    <w:p w14:paraId="4050394A" w14:textId="5F33A822" w:rsidR="00CB0351" w:rsidRPr="00F362AE" w:rsidRDefault="0030541F" w:rsidP="002A0093">
      <w:pPr>
        <w:spacing w:line="260" w:lineRule="exact"/>
        <w:jc w:val="both"/>
        <w:rPr>
          <w:rFonts w:cs="Arial"/>
          <w:b/>
          <w:color w:val="000080"/>
          <w:sz w:val="22"/>
        </w:rPr>
      </w:pPr>
      <w:r w:rsidRPr="00F362AE">
        <w:rPr>
          <w:rFonts w:cs="Arial"/>
          <w:color w:val="000000"/>
          <w:sz w:val="22"/>
        </w:rPr>
        <w:lastRenderedPageBreak/>
        <w:t xml:space="preserve">Caregivers are required to participate in pre-service training as well as ongoing continued parent development training once approved.  Pre-service training is used to prepare prospective foster, adoptive and kinship caregivers for their role and to expose them to the basic skills and competencies needed to begin providing care to children in need of out of home placement.  </w:t>
      </w:r>
      <w:r w:rsidR="00CB0351" w:rsidRPr="00F362AE">
        <w:rPr>
          <w:rFonts w:cs="Arial"/>
          <w:color w:val="000000"/>
          <w:sz w:val="22"/>
        </w:rPr>
        <w:t xml:space="preserve"> </w:t>
      </w:r>
      <w:r w:rsidR="00FA5534" w:rsidRPr="00F362AE">
        <w:rPr>
          <w:rFonts w:cs="Arial"/>
          <w:color w:val="000000"/>
          <w:sz w:val="22"/>
        </w:rPr>
        <w:t xml:space="preserve">After approval, caregivers are required to obtain annual continued parent development relevant to the type of child(ren) placed in the home.  Continued Parent Development is used to increase the caregiver’s skillset, parental capacity, and ongoing support to caregivers. </w:t>
      </w:r>
    </w:p>
    <w:p w14:paraId="60B2910A" w14:textId="77777777" w:rsidR="00CB0351" w:rsidRPr="00F362AE" w:rsidRDefault="00CB0351" w:rsidP="002A0093">
      <w:pPr>
        <w:pStyle w:val="Header"/>
        <w:jc w:val="both"/>
        <w:rPr>
          <w:rFonts w:cs="Arial"/>
          <w:b/>
          <w:bCs/>
          <w:sz w:val="22"/>
        </w:rPr>
      </w:pPr>
    </w:p>
    <w:p w14:paraId="048F164F" w14:textId="77777777" w:rsidR="00CB0351" w:rsidRPr="00F362AE" w:rsidRDefault="00CB0351" w:rsidP="002A0093">
      <w:pPr>
        <w:pStyle w:val="Heading2"/>
        <w:jc w:val="both"/>
        <w:rPr>
          <w:rFonts w:ascii="Arial" w:hAnsi="Arial" w:cs="Arial"/>
          <w:b/>
          <w:i w:val="0"/>
          <w:sz w:val="22"/>
          <w:szCs w:val="22"/>
        </w:rPr>
      </w:pPr>
      <w:r w:rsidRPr="00F362AE">
        <w:rPr>
          <w:rFonts w:ascii="Arial" w:hAnsi="Arial" w:cs="Arial"/>
          <w:b/>
          <w:i w:val="0"/>
          <w:sz w:val="22"/>
          <w:szCs w:val="22"/>
        </w:rPr>
        <w:t>Section 3 – Purpose</w:t>
      </w:r>
    </w:p>
    <w:p w14:paraId="63F37EB2" w14:textId="77777777" w:rsidR="00845637" w:rsidRPr="00F362AE" w:rsidRDefault="00845637" w:rsidP="002A0093">
      <w:pPr>
        <w:pStyle w:val="Header"/>
        <w:jc w:val="both"/>
        <w:rPr>
          <w:rFonts w:cs="Arial"/>
          <w:sz w:val="22"/>
          <w:lang w:bidi="th-TH"/>
        </w:rPr>
      </w:pPr>
    </w:p>
    <w:p w14:paraId="3912D7E4" w14:textId="3E26885A" w:rsidR="00CB0351" w:rsidRPr="00F362AE" w:rsidRDefault="00CB0351" w:rsidP="002A0093">
      <w:pPr>
        <w:pStyle w:val="Header"/>
        <w:jc w:val="both"/>
        <w:rPr>
          <w:rFonts w:cs="Arial"/>
          <w:sz w:val="22"/>
        </w:rPr>
      </w:pPr>
      <w:r w:rsidRPr="00F362AE">
        <w:rPr>
          <w:rFonts w:cs="Arial"/>
          <w:sz w:val="22"/>
          <w:lang w:bidi="th-TH"/>
        </w:rPr>
        <w:t xml:space="preserve">The Department of Human Services, </w:t>
      </w:r>
      <w:r w:rsidR="00FA5534" w:rsidRPr="00F362AE">
        <w:rPr>
          <w:rFonts w:cs="Arial"/>
          <w:sz w:val="22"/>
          <w:lang w:bidi="th-TH"/>
        </w:rPr>
        <w:t>Caregiver Recruitment and Retention</w:t>
      </w:r>
      <w:r w:rsidRPr="00F362AE">
        <w:rPr>
          <w:rFonts w:cs="Arial"/>
          <w:sz w:val="22"/>
          <w:lang w:bidi="th-TH"/>
        </w:rPr>
        <w:t xml:space="preserve"> Unit is requesting proposals to plan, manage</w:t>
      </w:r>
      <w:r w:rsidR="00614E07" w:rsidRPr="00F362AE">
        <w:rPr>
          <w:rFonts w:cs="Arial"/>
          <w:sz w:val="22"/>
          <w:lang w:bidi="th-TH"/>
        </w:rPr>
        <w:t>,</w:t>
      </w:r>
      <w:r w:rsidRPr="00F362AE">
        <w:rPr>
          <w:rFonts w:cs="Arial"/>
          <w:sz w:val="22"/>
          <w:lang w:bidi="th-TH"/>
        </w:rPr>
        <w:t xml:space="preserve"> and implement a </w:t>
      </w:r>
      <w:r w:rsidR="00614E07" w:rsidRPr="00F362AE">
        <w:rPr>
          <w:rFonts w:cs="Arial"/>
          <w:sz w:val="22"/>
          <w:lang w:bidi="th-TH"/>
        </w:rPr>
        <w:t>s</w:t>
      </w:r>
      <w:r w:rsidRPr="00F362AE">
        <w:rPr>
          <w:rFonts w:cs="Arial"/>
          <w:sz w:val="22"/>
          <w:lang w:bidi="th-TH"/>
        </w:rPr>
        <w:t xml:space="preserve">tatewide </w:t>
      </w:r>
      <w:r w:rsidR="00FA5534" w:rsidRPr="00F362AE">
        <w:rPr>
          <w:rFonts w:cs="Arial"/>
          <w:sz w:val="22"/>
          <w:lang w:bidi="th-TH"/>
        </w:rPr>
        <w:t>Caregiver Training</w:t>
      </w:r>
      <w:r w:rsidRPr="00F362AE">
        <w:rPr>
          <w:rFonts w:cs="Arial"/>
          <w:sz w:val="22"/>
          <w:lang w:bidi="th-TH"/>
        </w:rPr>
        <w:t xml:space="preserve"> program during the </w:t>
      </w:r>
      <w:r w:rsidR="00EF2946" w:rsidRPr="00F362AE">
        <w:rPr>
          <w:rFonts w:cs="Arial"/>
          <w:sz w:val="22"/>
          <w:lang w:bidi="th-TH"/>
        </w:rPr>
        <w:t xml:space="preserve">initial </w:t>
      </w:r>
      <w:r w:rsidR="00FA5534" w:rsidRPr="00F362AE">
        <w:rPr>
          <w:rFonts w:cs="Arial"/>
          <w:sz w:val="22"/>
          <w:lang w:bidi="th-TH"/>
        </w:rPr>
        <w:t>period</w:t>
      </w:r>
      <w:r w:rsidRPr="00F362AE">
        <w:rPr>
          <w:rFonts w:cs="Arial"/>
          <w:sz w:val="22"/>
          <w:lang w:bidi="th-TH"/>
        </w:rPr>
        <w:t xml:space="preserve"> of July 1, </w:t>
      </w:r>
      <w:r w:rsidR="00FA5534" w:rsidRPr="00F362AE">
        <w:rPr>
          <w:rFonts w:cs="Arial"/>
          <w:sz w:val="22"/>
          <w:lang w:bidi="th-TH"/>
        </w:rPr>
        <w:t>2022,</w:t>
      </w:r>
      <w:r w:rsidR="00665DF6" w:rsidRPr="00F362AE">
        <w:rPr>
          <w:rFonts w:cs="Arial"/>
          <w:sz w:val="22"/>
          <w:lang w:bidi="th-TH"/>
        </w:rPr>
        <w:t xml:space="preserve"> </w:t>
      </w:r>
      <w:r w:rsidRPr="00F362AE">
        <w:rPr>
          <w:rFonts w:cs="Arial"/>
          <w:sz w:val="22"/>
          <w:lang w:bidi="th-TH"/>
        </w:rPr>
        <w:t>to June 30, 20</w:t>
      </w:r>
      <w:r w:rsidR="00665DF6" w:rsidRPr="00F362AE">
        <w:rPr>
          <w:rFonts w:cs="Arial"/>
          <w:sz w:val="22"/>
          <w:lang w:bidi="th-TH"/>
        </w:rPr>
        <w:t>2</w:t>
      </w:r>
      <w:r w:rsidR="00FA5534" w:rsidRPr="00F362AE">
        <w:rPr>
          <w:rFonts w:cs="Arial"/>
          <w:sz w:val="22"/>
          <w:lang w:bidi="th-TH"/>
        </w:rPr>
        <w:t>3</w:t>
      </w:r>
      <w:r w:rsidRPr="00F362AE">
        <w:rPr>
          <w:rFonts w:cs="Arial"/>
          <w:sz w:val="22"/>
          <w:lang w:bidi="th-TH"/>
        </w:rPr>
        <w:t xml:space="preserve">.  </w:t>
      </w:r>
      <w:r w:rsidR="00FA5534" w:rsidRPr="00F362AE">
        <w:rPr>
          <w:rFonts w:cs="Arial"/>
          <w:sz w:val="22"/>
          <w:lang w:bidi="th-TH"/>
        </w:rPr>
        <w:t>Caregiver training</w:t>
      </w:r>
      <w:r w:rsidRPr="00F362AE">
        <w:rPr>
          <w:rFonts w:cs="Arial"/>
          <w:sz w:val="22"/>
          <w:lang w:bidi="th-TH"/>
        </w:rPr>
        <w:t xml:space="preserve"> plays a critical role in </w:t>
      </w:r>
      <w:r w:rsidR="00FA5534" w:rsidRPr="00F362AE">
        <w:rPr>
          <w:rFonts w:cs="Arial"/>
          <w:sz w:val="22"/>
          <w:lang w:bidi="th-TH"/>
        </w:rPr>
        <w:t>supporting caregivers during their years of service with the Division</w:t>
      </w:r>
      <w:r w:rsidRPr="00F362AE">
        <w:rPr>
          <w:rFonts w:cs="Arial"/>
          <w:sz w:val="22"/>
          <w:lang w:bidi="th-TH"/>
        </w:rPr>
        <w:t xml:space="preserve">.  </w:t>
      </w:r>
    </w:p>
    <w:p w14:paraId="37642F06" w14:textId="77777777" w:rsidR="00CB0351" w:rsidRPr="00F362AE" w:rsidRDefault="00CB0351" w:rsidP="002A0093">
      <w:pPr>
        <w:pStyle w:val="Header"/>
        <w:jc w:val="both"/>
        <w:rPr>
          <w:rFonts w:cs="Arial"/>
          <w:b/>
          <w:sz w:val="22"/>
        </w:rPr>
      </w:pPr>
    </w:p>
    <w:p w14:paraId="1FB6A4B6" w14:textId="77777777" w:rsidR="00CB0351" w:rsidRPr="00DD2EEE" w:rsidRDefault="00CB0351" w:rsidP="002A0093">
      <w:pPr>
        <w:pStyle w:val="Header"/>
        <w:jc w:val="both"/>
        <w:rPr>
          <w:rFonts w:cs="Arial"/>
          <w:b/>
          <w:sz w:val="22"/>
        </w:rPr>
      </w:pPr>
      <w:r w:rsidRPr="00DD2EEE">
        <w:rPr>
          <w:rFonts w:cs="Arial"/>
          <w:b/>
          <w:sz w:val="22"/>
        </w:rPr>
        <w:t xml:space="preserve">Section 4 – Scope of Work  </w:t>
      </w:r>
    </w:p>
    <w:p w14:paraId="139640FA" w14:textId="77777777" w:rsidR="007D6859" w:rsidRPr="00DD2EEE" w:rsidRDefault="007D6859" w:rsidP="002A0093">
      <w:pPr>
        <w:pStyle w:val="Header"/>
        <w:jc w:val="both"/>
        <w:rPr>
          <w:rFonts w:cs="Arial"/>
          <w:color w:val="000000"/>
          <w:sz w:val="22"/>
        </w:rPr>
      </w:pPr>
    </w:p>
    <w:p w14:paraId="4516E680" w14:textId="2A9A7F68" w:rsidR="00936918" w:rsidRPr="00DD2EEE" w:rsidRDefault="00B645BC" w:rsidP="002A0093">
      <w:pPr>
        <w:pStyle w:val="Header"/>
        <w:jc w:val="both"/>
        <w:rPr>
          <w:rFonts w:cs="Arial"/>
          <w:color w:val="000000"/>
          <w:sz w:val="22"/>
        </w:rPr>
      </w:pPr>
      <w:r w:rsidRPr="00DD2EEE">
        <w:rPr>
          <w:rFonts w:cs="Arial"/>
          <w:color w:val="000000"/>
          <w:sz w:val="22"/>
        </w:rPr>
        <w:t xml:space="preserve">This Statement of Need is being issued to establish a contract with a qualified supplier(s) who will provide </w:t>
      </w:r>
      <w:r w:rsidR="000F48E6" w:rsidRPr="00DD2EEE">
        <w:rPr>
          <w:rFonts w:cs="Arial"/>
          <w:b/>
          <w:bCs/>
          <w:color w:val="000000"/>
          <w:sz w:val="22"/>
        </w:rPr>
        <w:t xml:space="preserve">Statewide Caregiver Training Services </w:t>
      </w:r>
      <w:r w:rsidR="000F48E6" w:rsidRPr="00DD2EEE">
        <w:rPr>
          <w:rFonts w:cs="Arial"/>
          <w:color w:val="000000"/>
          <w:sz w:val="22"/>
        </w:rPr>
        <w:t xml:space="preserve">for the </w:t>
      </w:r>
      <w:r w:rsidR="00936918" w:rsidRPr="00DD2EEE">
        <w:rPr>
          <w:rFonts w:cs="Arial"/>
          <w:color w:val="000000"/>
          <w:sz w:val="22"/>
        </w:rPr>
        <w:t xml:space="preserve">Georgia </w:t>
      </w:r>
      <w:r w:rsidR="00515D72" w:rsidRPr="00DD2EEE">
        <w:rPr>
          <w:rFonts w:cs="Arial"/>
          <w:color w:val="000000"/>
          <w:sz w:val="22"/>
        </w:rPr>
        <w:t>Division</w:t>
      </w:r>
      <w:r w:rsidR="00936918" w:rsidRPr="00DD2EEE">
        <w:rPr>
          <w:rFonts w:cs="Arial"/>
          <w:color w:val="000000"/>
          <w:sz w:val="22"/>
        </w:rPr>
        <w:t xml:space="preserve"> of Human Services</w:t>
      </w:r>
      <w:r w:rsidR="00871CD4" w:rsidRPr="00DD2EEE">
        <w:rPr>
          <w:rFonts w:cs="Arial"/>
          <w:color w:val="000000"/>
          <w:sz w:val="22"/>
        </w:rPr>
        <w:t xml:space="preserve"> (DHS)/Department of Family and Children Services (DFCS)</w:t>
      </w:r>
      <w:r w:rsidR="00936918" w:rsidRPr="00DD2EEE">
        <w:rPr>
          <w:rFonts w:cs="Arial"/>
          <w:color w:val="000000"/>
          <w:sz w:val="22"/>
        </w:rPr>
        <w:t xml:space="preserve"> as further described in this application.</w:t>
      </w:r>
    </w:p>
    <w:p w14:paraId="79C081BD" w14:textId="77777777" w:rsidR="00936918" w:rsidRPr="00DD2EEE" w:rsidRDefault="00936918" w:rsidP="002A0093">
      <w:pPr>
        <w:pStyle w:val="Header"/>
        <w:jc w:val="both"/>
        <w:rPr>
          <w:rFonts w:cs="Arial"/>
          <w:color w:val="000000"/>
          <w:sz w:val="22"/>
        </w:rPr>
      </w:pPr>
    </w:p>
    <w:p w14:paraId="0495A46A" w14:textId="77777777" w:rsidR="00936918" w:rsidRPr="00DD2EEE" w:rsidRDefault="00936918" w:rsidP="002A0093">
      <w:pPr>
        <w:pStyle w:val="Header"/>
        <w:jc w:val="both"/>
        <w:rPr>
          <w:rFonts w:cs="Arial"/>
          <w:color w:val="000000"/>
          <w:sz w:val="22"/>
        </w:rPr>
      </w:pPr>
      <w:r w:rsidRPr="00DD2EEE">
        <w:rPr>
          <w:rFonts w:cs="Arial"/>
          <w:color w:val="000000"/>
          <w:sz w:val="22"/>
        </w:rPr>
        <w:t>The successful applicant of the Statement of Need will facilitate statewide training for prospective and in-service foster, adoptive and kinship caregivers by providing the following services:</w:t>
      </w:r>
    </w:p>
    <w:p w14:paraId="2435C3D9" w14:textId="77777777" w:rsidR="00936918" w:rsidRPr="00DD2EEE" w:rsidRDefault="00936918" w:rsidP="002A0093">
      <w:pPr>
        <w:pStyle w:val="Header"/>
        <w:jc w:val="both"/>
        <w:rPr>
          <w:rFonts w:cs="Arial"/>
          <w:color w:val="000000"/>
          <w:sz w:val="22"/>
        </w:rPr>
      </w:pPr>
    </w:p>
    <w:p w14:paraId="1302A93D" w14:textId="651FC893" w:rsidR="00387B80" w:rsidRPr="00DD2EEE" w:rsidRDefault="00387B80" w:rsidP="002A0093">
      <w:pPr>
        <w:pStyle w:val="Header"/>
        <w:numPr>
          <w:ilvl w:val="0"/>
          <w:numId w:val="15"/>
        </w:numPr>
        <w:jc w:val="both"/>
        <w:rPr>
          <w:rFonts w:cs="Arial"/>
          <w:color w:val="000000"/>
          <w:sz w:val="22"/>
        </w:rPr>
      </w:pPr>
      <w:r w:rsidRPr="00DD2EEE">
        <w:rPr>
          <w:rFonts w:cs="Arial"/>
          <w:color w:val="000000"/>
          <w:sz w:val="22"/>
        </w:rPr>
        <w:t>A comprehensive training program for foster, adoptive and kinship caregivers in Georgia</w:t>
      </w:r>
    </w:p>
    <w:p w14:paraId="3CD98C65" w14:textId="0885E13C" w:rsidR="00CB0351" w:rsidRPr="00DD2EEE" w:rsidRDefault="00F92CD0" w:rsidP="002A0093">
      <w:pPr>
        <w:pStyle w:val="Header"/>
        <w:numPr>
          <w:ilvl w:val="0"/>
          <w:numId w:val="15"/>
        </w:numPr>
        <w:jc w:val="both"/>
        <w:rPr>
          <w:rFonts w:cs="Arial"/>
          <w:color w:val="000000"/>
          <w:sz w:val="22"/>
        </w:rPr>
      </w:pPr>
      <w:r w:rsidRPr="00DD2EEE">
        <w:rPr>
          <w:rFonts w:cs="Arial"/>
          <w:color w:val="000000"/>
          <w:sz w:val="22"/>
        </w:rPr>
        <w:t>Consult with each of the 14 regions to coordinate logistics and execution of each area of facilitation of pre-service and continued parent development</w:t>
      </w:r>
      <w:r w:rsidR="000F48E6" w:rsidRPr="00DD2EEE">
        <w:rPr>
          <w:rFonts w:cs="Arial"/>
          <w:b/>
          <w:bCs/>
          <w:color w:val="000000"/>
          <w:sz w:val="22"/>
        </w:rPr>
        <w:t xml:space="preserve"> </w:t>
      </w:r>
    </w:p>
    <w:p w14:paraId="131E680E" w14:textId="424FC002" w:rsidR="00F92CD0" w:rsidRPr="00DD2EEE" w:rsidRDefault="00F92CD0" w:rsidP="002A0093">
      <w:pPr>
        <w:pStyle w:val="Header"/>
        <w:numPr>
          <w:ilvl w:val="0"/>
          <w:numId w:val="15"/>
        </w:numPr>
        <w:jc w:val="both"/>
        <w:rPr>
          <w:rFonts w:cs="Arial"/>
          <w:color w:val="000000"/>
          <w:sz w:val="22"/>
        </w:rPr>
      </w:pPr>
      <w:r w:rsidRPr="00DD2EEE">
        <w:rPr>
          <w:rFonts w:cs="Arial"/>
          <w:color w:val="000000"/>
          <w:sz w:val="22"/>
        </w:rPr>
        <w:t>Manage all logistics and registration processes, to include a participant self-registration component</w:t>
      </w:r>
    </w:p>
    <w:p w14:paraId="0885D1BD" w14:textId="005DC940" w:rsidR="00FD59D3" w:rsidRPr="00DD2EEE" w:rsidRDefault="00FD59D3" w:rsidP="002A0093">
      <w:pPr>
        <w:pStyle w:val="Header"/>
        <w:numPr>
          <w:ilvl w:val="0"/>
          <w:numId w:val="15"/>
        </w:numPr>
        <w:jc w:val="both"/>
        <w:rPr>
          <w:rFonts w:cs="Arial"/>
          <w:color w:val="000000"/>
          <w:sz w:val="22"/>
        </w:rPr>
      </w:pPr>
      <w:r w:rsidRPr="00DD2EEE">
        <w:rPr>
          <w:rFonts w:cs="Arial"/>
          <w:color w:val="000000"/>
          <w:sz w:val="22"/>
        </w:rPr>
        <w:t xml:space="preserve">Complete pre-service training, in accordance with the curriculum standards. </w:t>
      </w:r>
    </w:p>
    <w:p w14:paraId="28FE5D24" w14:textId="2DC24044" w:rsidR="00FD59D3" w:rsidRPr="00DD2EEE" w:rsidRDefault="004A38DA" w:rsidP="002A0093">
      <w:pPr>
        <w:pStyle w:val="Header"/>
        <w:numPr>
          <w:ilvl w:val="0"/>
          <w:numId w:val="15"/>
        </w:numPr>
        <w:jc w:val="both"/>
        <w:rPr>
          <w:rFonts w:cs="Arial"/>
          <w:color w:val="000000"/>
          <w:sz w:val="22"/>
        </w:rPr>
      </w:pPr>
      <w:r w:rsidRPr="00DD2EEE">
        <w:rPr>
          <w:rFonts w:cs="Arial"/>
          <w:color w:val="000000"/>
          <w:sz w:val="22"/>
        </w:rPr>
        <w:t>Provide a reliable, user-friendly virtual training platform for caregivers for both pre-service and continued parent development courses</w:t>
      </w:r>
    </w:p>
    <w:p w14:paraId="10283651" w14:textId="24D1D883" w:rsidR="004A38DA" w:rsidRPr="00DD2EEE" w:rsidRDefault="004A38DA" w:rsidP="002A0093">
      <w:pPr>
        <w:pStyle w:val="Header"/>
        <w:numPr>
          <w:ilvl w:val="0"/>
          <w:numId w:val="15"/>
        </w:numPr>
        <w:jc w:val="both"/>
        <w:rPr>
          <w:rFonts w:cs="Arial"/>
          <w:color w:val="000000"/>
          <w:sz w:val="22"/>
        </w:rPr>
      </w:pPr>
      <w:r w:rsidRPr="00DD2EEE">
        <w:rPr>
          <w:rFonts w:cs="Arial"/>
          <w:color w:val="000000"/>
          <w:sz w:val="22"/>
        </w:rPr>
        <w:t>Utilize foster/adoptive/kinship parent co-facilitators for pre-service training classes</w:t>
      </w:r>
    </w:p>
    <w:p w14:paraId="216BED96" w14:textId="316ED50A" w:rsidR="004A38DA" w:rsidRPr="00DD2EEE" w:rsidRDefault="004A38DA" w:rsidP="002A0093">
      <w:pPr>
        <w:pStyle w:val="Header"/>
        <w:numPr>
          <w:ilvl w:val="0"/>
          <w:numId w:val="15"/>
        </w:numPr>
        <w:jc w:val="both"/>
        <w:rPr>
          <w:rFonts w:cs="Arial"/>
          <w:color w:val="000000"/>
          <w:sz w:val="22"/>
        </w:rPr>
      </w:pPr>
      <w:r w:rsidRPr="00DD2EEE">
        <w:rPr>
          <w:rFonts w:cs="Arial"/>
          <w:color w:val="000000"/>
          <w:sz w:val="22"/>
        </w:rPr>
        <w:t>Utilize trainers with professional experience or knowledge related to the training topic</w:t>
      </w:r>
    </w:p>
    <w:p w14:paraId="03EFA44C" w14:textId="79FB7F30" w:rsidR="004A38DA" w:rsidRPr="00DD2EEE" w:rsidRDefault="004A38DA" w:rsidP="002A0093">
      <w:pPr>
        <w:pStyle w:val="Header"/>
        <w:numPr>
          <w:ilvl w:val="0"/>
          <w:numId w:val="15"/>
        </w:numPr>
        <w:jc w:val="both"/>
        <w:rPr>
          <w:rFonts w:cs="Arial"/>
          <w:color w:val="000000"/>
          <w:sz w:val="22"/>
        </w:rPr>
      </w:pPr>
      <w:r w:rsidRPr="00DD2EEE">
        <w:rPr>
          <w:rFonts w:cs="Arial"/>
          <w:color w:val="000000"/>
          <w:sz w:val="22"/>
        </w:rPr>
        <w:t>Provide a written training evaluation summary for each training conducted</w:t>
      </w:r>
    </w:p>
    <w:p w14:paraId="404B589C" w14:textId="25934266" w:rsidR="0066333D" w:rsidRPr="00DD2EEE" w:rsidRDefault="0066333D" w:rsidP="002A0093">
      <w:pPr>
        <w:pStyle w:val="Header"/>
        <w:jc w:val="both"/>
        <w:rPr>
          <w:rFonts w:cs="Arial"/>
          <w:color w:val="000000"/>
          <w:sz w:val="22"/>
        </w:rPr>
      </w:pPr>
    </w:p>
    <w:p w14:paraId="1D6701D9" w14:textId="3EC6D514" w:rsidR="0066333D" w:rsidRPr="00DD2EEE" w:rsidRDefault="009F2F39" w:rsidP="002A0093">
      <w:pPr>
        <w:pStyle w:val="Header"/>
        <w:jc w:val="both"/>
        <w:rPr>
          <w:rFonts w:cs="Arial"/>
          <w:b/>
          <w:bCs/>
          <w:color w:val="000000"/>
          <w:sz w:val="22"/>
        </w:rPr>
      </w:pPr>
      <w:r w:rsidRPr="00DD2EEE">
        <w:rPr>
          <w:rFonts w:cs="Arial"/>
          <w:b/>
          <w:bCs/>
          <w:color w:val="000000"/>
          <w:sz w:val="22"/>
        </w:rPr>
        <w:t>Section 5- Proposal Specifications</w:t>
      </w:r>
    </w:p>
    <w:p w14:paraId="02AC82B4" w14:textId="77777777" w:rsidR="00EF4F64" w:rsidRPr="00DD2EEE" w:rsidRDefault="00EF4F64" w:rsidP="002A0093">
      <w:pPr>
        <w:pStyle w:val="BodyText"/>
        <w:jc w:val="both"/>
        <w:rPr>
          <w:rFonts w:cs="Arial"/>
          <w:sz w:val="22"/>
        </w:rPr>
      </w:pPr>
    </w:p>
    <w:p w14:paraId="6C562574" w14:textId="5421F1CE" w:rsidR="00EF4F64" w:rsidRPr="00DD2EEE" w:rsidRDefault="00EF4F64" w:rsidP="002A0093">
      <w:pPr>
        <w:pStyle w:val="BodyText"/>
        <w:jc w:val="both"/>
        <w:rPr>
          <w:rFonts w:cs="Arial"/>
          <w:sz w:val="22"/>
        </w:rPr>
      </w:pPr>
      <w:r w:rsidRPr="00DD2EEE">
        <w:rPr>
          <w:rFonts w:cs="Arial"/>
          <w:sz w:val="22"/>
        </w:rPr>
        <w:t>In responding to this Statement of Need, Supplier must respond to each question and provide supporting</w:t>
      </w:r>
      <w:r w:rsidRPr="00DD2EEE">
        <w:rPr>
          <w:rFonts w:cs="Arial"/>
          <w:spacing w:val="-5"/>
          <w:sz w:val="22"/>
        </w:rPr>
        <w:t xml:space="preserve"> </w:t>
      </w:r>
      <w:r w:rsidRPr="00DD2EEE">
        <w:rPr>
          <w:rFonts w:cs="Arial"/>
          <w:sz w:val="22"/>
        </w:rPr>
        <w:t>documentation</w:t>
      </w:r>
      <w:r w:rsidRPr="00DD2EEE">
        <w:rPr>
          <w:rFonts w:cs="Arial"/>
          <w:spacing w:val="-5"/>
          <w:sz w:val="22"/>
        </w:rPr>
        <w:t xml:space="preserve"> </w:t>
      </w:r>
      <w:r w:rsidRPr="00DD2EEE">
        <w:rPr>
          <w:rFonts w:cs="Arial"/>
          <w:sz w:val="22"/>
        </w:rPr>
        <w:t>to</w:t>
      </w:r>
      <w:r w:rsidRPr="00DD2EEE">
        <w:rPr>
          <w:rFonts w:cs="Arial"/>
          <w:spacing w:val="-6"/>
          <w:sz w:val="22"/>
        </w:rPr>
        <w:t xml:space="preserve"> </w:t>
      </w:r>
      <w:r w:rsidRPr="00DD2EEE">
        <w:rPr>
          <w:rFonts w:cs="Arial"/>
          <w:sz w:val="22"/>
        </w:rPr>
        <w:t>demonstrate</w:t>
      </w:r>
      <w:r w:rsidRPr="00DD2EEE">
        <w:rPr>
          <w:rFonts w:cs="Arial"/>
          <w:spacing w:val="-4"/>
          <w:sz w:val="22"/>
        </w:rPr>
        <w:t xml:space="preserve"> </w:t>
      </w:r>
      <w:r w:rsidRPr="00DD2EEE">
        <w:rPr>
          <w:rFonts w:cs="Arial"/>
          <w:sz w:val="22"/>
        </w:rPr>
        <w:t>its</w:t>
      </w:r>
      <w:r w:rsidRPr="00DD2EEE">
        <w:rPr>
          <w:rFonts w:cs="Arial"/>
          <w:spacing w:val="-5"/>
          <w:sz w:val="22"/>
        </w:rPr>
        <w:t xml:space="preserve"> </w:t>
      </w:r>
      <w:r w:rsidRPr="00DD2EEE">
        <w:rPr>
          <w:rFonts w:cs="Arial"/>
          <w:sz w:val="22"/>
        </w:rPr>
        <w:t>experience</w:t>
      </w:r>
      <w:r w:rsidRPr="00DD2EEE">
        <w:rPr>
          <w:rFonts w:cs="Arial"/>
          <w:spacing w:val="-5"/>
          <w:sz w:val="22"/>
        </w:rPr>
        <w:t xml:space="preserve"> </w:t>
      </w:r>
      <w:r w:rsidRPr="00DD2EEE">
        <w:rPr>
          <w:rFonts w:cs="Arial"/>
          <w:sz w:val="22"/>
        </w:rPr>
        <w:t>in</w:t>
      </w:r>
      <w:r w:rsidRPr="00DD2EEE">
        <w:rPr>
          <w:rFonts w:cs="Arial"/>
          <w:spacing w:val="-6"/>
          <w:sz w:val="22"/>
        </w:rPr>
        <w:t xml:space="preserve"> </w:t>
      </w:r>
      <w:r w:rsidRPr="00DD2EEE">
        <w:rPr>
          <w:rFonts w:cs="Arial"/>
          <w:sz w:val="22"/>
        </w:rPr>
        <w:t>sufficient</w:t>
      </w:r>
      <w:r w:rsidRPr="00DD2EEE">
        <w:rPr>
          <w:rFonts w:cs="Arial"/>
          <w:spacing w:val="-5"/>
          <w:sz w:val="22"/>
        </w:rPr>
        <w:t xml:space="preserve"> </w:t>
      </w:r>
      <w:r w:rsidRPr="00DD2EEE">
        <w:rPr>
          <w:rFonts w:cs="Arial"/>
          <w:sz w:val="22"/>
        </w:rPr>
        <w:t>detail</w:t>
      </w:r>
      <w:r w:rsidRPr="00DD2EEE">
        <w:rPr>
          <w:rFonts w:cs="Arial"/>
          <w:spacing w:val="-7"/>
          <w:sz w:val="22"/>
        </w:rPr>
        <w:t xml:space="preserve"> </w:t>
      </w:r>
      <w:r w:rsidRPr="00DD2EEE">
        <w:rPr>
          <w:rFonts w:cs="Arial"/>
          <w:sz w:val="22"/>
        </w:rPr>
        <w:t>for</w:t>
      </w:r>
      <w:r w:rsidRPr="00DD2EEE">
        <w:rPr>
          <w:rFonts w:cs="Arial"/>
          <w:spacing w:val="-4"/>
          <w:sz w:val="22"/>
        </w:rPr>
        <w:t xml:space="preserve"> </w:t>
      </w:r>
      <w:r w:rsidR="00871CD4" w:rsidRPr="00DD2EEE">
        <w:rPr>
          <w:rFonts w:cs="Arial"/>
          <w:sz w:val="22"/>
        </w:rPr>
        <w:t xml:space="preserve">DFCS </w:t>
      </w:r>
      <w:r w:rsidRPr="00DD2EEE">
        <w:rPr>
          <w:rFonts w:cs="Arial"/>
          <w:sz w:val="22"/>
        </w:rPr>
        <w:t>to</w:t>
      </w:r>
      <w:r w:rsidRPr="00DD2EEE">
        <w:rPr>
          <w:rFonts w:cs="Arial"/>
          <w:spacing w:val="-3"/>
          <w:sz w:val="22"/>
        </w:rPr>
        <w:t xml:space="preserve"> </w:t>
      </w:r>
      <w:r w:rsidRPr="00DD2EEE">
        <w:rPr>
          <w:rFonts w:cs="Arial"/>
          <w:sz w:val="22"/>
        </w:rPr>
        <w:t>conduct</w:t>
      </w:r>
      <w:r w:rsidRPr="00DD2EEE">
        <w:rPr>
          <w:rFonts w:cs="Arial"/>
          <w:spacing w:val="-6"/>
          <w:sz w:val="22"/>
        </w:rPr>
        <w:t xml:space="preserve"> </w:t>
      </w:r>
      <w:r w:rsidRPr="00DD2EEE">
        <w:rPr>
          <w:rFonts w:cs="Arial"/>
          <w:sz w:val="22"/>
        </w:rPr>
        <w:t>a comprehensive evaluation of its proposal. The failure of the Supplier to respond to any questions fully could result in the Supplier’s proposal being excluded from consideration. In responding to this Statement of Need, the Supplier should label its proposal in a manner that is consistent with the sections of the Statement of Need as set forth below (e.g.</w:t>
      </w:r>
      <w:r w:rsidR="00871CD4" w:rsidRPr="00DD2EEE">
        <w:rPr>
          <w:rFonts w:cs="Arial"/>
          <w:sz w:val="22"/>
        </w:rPr>
        <w:t>,</w:t>
      </w:r>
      <w:r w:rsidRPr="00DD2EEE">
        <w:rPr>
          <w:rFonts w:cs="Arial"/>
          <w:sz w:val="22"/>
        </w:rPr>
        <w:t xml:space="preserve"> </w:t>
      </w:r>
      <w:r w:rsidR="005813E0" w:rsidRPr="00DD2EEE">
        <w:rPr>
          <w:rFonts w:cs="Arial"/>
          <w:sz w:val="22"/>
        </w:rPr>
        <w:t>Training Schedule</w:t>
      </w:r>
      <w:r w:rsidRPr="00DD2EEE">
        <w:rPr>
          <w:rFonts w:cs="Arial"/>
          <w:sz w:val="22"/>
        </w:rPr>
        <w:t xml:space="preserve"> &amp; Materials Response to Subpart A; Response to Subpart B,</w:t>
      </w:r>
      <w:r w:rsidRPr="00DD2EEE">
        <w:rPr>
          <w:rFonts w:cs="Arial"/>
          <w:spacing w:val="-4"/>
          <w:sz w:val="22"/>
        </w:rPr>
        <w:t xml:space="preserve"> </w:t>
      </w:r>
      <w:r w:rsidRPr="00DD2EEE">
        <w:rPr>
          <w:rFonts w:cs="Arial"/>
          <w:sz w:val="22"/>
        </w:rPr>
        <w:t>etc.).</w:t>
      </w:r>
    </w:p>
    <w:p w14:paraId="0258BDEE" w14:textId="77BB95C1" w:rsidR="00F362AE" w:rsidRPr="00DD2EEE" w:rsidRDefault="00F362AE" w:rsidP="002A0093">
      <w:pPr>
        <w:pStyle w:val="BodyText"/>
        <w:spacing w:before="1"/>
        <w:jc w:val="both"/>
        <w:rPr>
          <w:rFonts w:cs="Arial"/>
          <w:spacing w:val="-5"/>
          <w:sz w:val="22"/>
        </w:rPr>
      </w:pPr>
      <w:r w:rsidRPr="00DD2EEE">
        <w:rPr>
          <w:rFonts w:cs="Arial"/>
          <w:sz w:val="22"/>
        </w:rPr>
        <w:t xml:space="preserve">The Supplier’s proposal must describe its experience providing pre-service and in-service training to </w:t>
      </w:r>
      <w:r w:rsidR="008B136E" w:rsidRPr="00DD2EEE">
        <w:rPr>
          <w:rFonts w:cs="Arial"/>
          <w:sz w:val="22"/>
        </w:rPr>
        <w:t xml:space="preserve">caregivers. </w:t>
      </w:r>
      <w:r w:rsidRPr="00DD2EEE">
        <w:rPr>
          <w:rFonts w:cs="Arial"/>
          <w:spacing w:val="-5"/>
          <w:sz w:val="22"/>
        </w:rPr>
        <w:t xml:space="preserve">  Supplier will summarize its services provided to this population and describe the </w:t>
      </w:r>
      <w:r w:rsidRPr="00DD2EEE">
        <w:rPr>
          <w:rFonts w:cs="Arial"/>
          <w:spacing w:val="-5"/>
          <w:sz w:val="22"/>
        </w:rPr>
        <w:lastRenderedPageBreak/>
        <w:t xml:space="preserve">outcome measures that will be utilized to determine programmatic success. The supplier must be as detailed as possible to adequately allow the Department to get a thorough understanding of the delivery of services to the targeted population. </w:t>
      </w:r>
    </w:p>
    <w:p w14:paraId="6CE92A71" w14:textId="2C3C3FC4" w:rsidR="009F2F39" w:rsidRPr="00DD2EEE" w:rsidRDefault="00AB6A48" w:rsidP="002A0093">
      <w:pPr>
        <w:pStyle w:val="Header"/>
        <w:jc w:val="both"/>
        <w:rPr>
          <w:rFonts w:cs="Arial"/>
          <w:color w:val="000000"/>
          <w:sz w:val="22"/>
        </w:rPr>
      </w:pPr>
      <w:r w:rsidRPr="00DD2EEE">
        <w:rPr>
          <w:rFonts w:cs="Arial"/>
          <w:color w:val="000000"/>
          <w:sz w:val="22"/>
        </w:rPr>
        <w:t>The supplier must describe in detail the ability to serve foster, adoptive and kinship caregivers throughout the state of Georgia</w:t>
      </w:r>
      <w:r w:rsidR="003D757A" w:rsidRPr="00DD2EEE">
        <w:rPr>
          <w:rFonts w:cs="Arial"/>
          <w:color w:val="000000"/>
          <w:sz w:val="22"/>
        </w:rPr>
        <w:t xml:space="preserve"> through an in-person and virtual training program. The supplier should describe in detail the </w:t>
      </w:r>
      <w:r w:rsidR="00352676" w:rsidRPr="00DD2EEE">
        <w:rPr>
          <w:rFonts w:cs="Arial"/>
          <w:color w:val="000000"/>
          <w:sz w:val="22"/>
        </w:rPr>
        <w:t>logistics of both an in-person training class and virtual training class (i.e., location, class size, virtual platform specifications</w:t>
      </w:r>
      <w:r w:rsidR="008E04E5" w:rsidRPr="00DD2EEE">
        <w:rPr>
          <w:rFonts w:cs="Arial"/>
          <w:color w:val="000000"/>
          <w:sz w:val="22"/>
        </w:rPr>
        <w:t>, class dates/time, etc.)</w:t>
      </w:r>
      <w:r w:rsidR="000A1F20" w:rsidRPr="00DD2EEE">
        <w:rPr>
          <w:rFonts w:cs="Arial"/>
          <w:color w:val="000000"/>
          <w:sz w:val="22"/>
        </w:rPr>
        <w:t xml:space="preserve">. The supplier must demonstrate cultural competence in working with various racial and ethnic groups. </w:t>
      </w:r>
    </w:p>
    <w:p w14:paraId="4657D5D1" w14:textId="366A5515" w:rsidR="00DF160B" w:rsidRPr="00DD2EEE" w:rsidRDefault="00DF160B" w:rsidP="002A0093">
      <w:pPr>
        <w:pStyle w:val="Header"/>
        <w:jc w:val="both"/>
        <w:rPr>
          <w:rFonts w:cs="Arial"/>
          <w:color w:val="000000"/>
          <w:sz w:val="22"/>
        </w:rPr>
      </w:pPr>
    </w:p>
    <w:p w14:paraId="284ECFB0" w14:textId="55416D77" w:rsidR="002D30E8" w:rsidRPr="00DD2EEE" w:rsidRDefault="002D30E8" w:rsidP="002A0093">
      <w:pPr>
        <w:pStyle w:val="Header"/>
        <w:jc w:val="both"/>
        <w:rPr>
          <w:rFonts w:cs="Arial"/>
          <w:color w:val="000000"/>
          <w:sz w:val="22"/>
        </w:rPr>
      </w:pPr>
      <w:r w:rsidRPr="00DD2EEE">
        <w:rPr>
          <w:rFonts w:cs="Arial"/>
          <w:color w:val="000000"/>
          <w:sz w:val="22"/>
        </w:rPr>
        <w:t xml:space="preserve">DFCS has an established schedule of rates that it will pay for the services being sought in this Statement of Need.  The rates are non-negotiable. Accordingly, DFCS is not asking the Supplier to provide any pricing information in its response. </w:t>
      </w:r>
      <w:r w:rsidR="002460ED" w:rsidRPr="00DD2EEE">
        <w:rPr>
          <w:rFonts w:cs="Arial"/>
          <w:color w:val="000000"/>
          <w:sz w:val="22"/>
        </w:rPr>
        <w:t xml:space="preserve">If the Supplier(s) is awarded a contract pursuant to this process, must agree to accept the rates established by DFCS.  </w:t>
      </w:r>
    </w:p>
    <w:p w14:paraId="1C26ACDC" w14:textId="12C238B6" w:rsidR="00B514E5" w:rsidRPr="00DD2EEE" w:rsidRDefault="00B514E5" w:rsidP="002A0093">
      <w:pPr>
        <w:pStyle w:val="Header"/>
        <w:jc w:val="both"/>
        <w:rPr>
          <w:rFonts w:cs="Arial"/>
          <w:color w:val="000000"/>
          <w:sz w:val="22"/>
        </w:rPr>
      </w:pPr>
    </w:p>
    <w:p w14:paraId="400647DA" w14:textId="0A5E214A" w:rsidR="00B514E5" w:rsidRPr="00DD2EEE" w:rsidRDefault="00B514E5" w:rsidP="002A0093">
      <w:pPr>
        <w:pStyle w:val="Header"/>
        <w:jc w:val="both"/>
        <w:rPr>
          <w:rFonts w:cs="Arial"/>
          <w:color w:val="000000"/>
          <w:sz w:val="22"/>
        </w:rPr>
      </w:pPr>
      <w:r w:rsidRPr="00DD2EEE">
        <w:rPr>
          <w:rFonts w:cs="Arial"/>
          <w:color w:val="000000"/>
          <w:sz w:val="22"/>
        </w:rPr>
        <w:t>The Supplier is required</w:t>
      </w:r>
      <w:r w:rsidR="00291BB2" w:rsidRPr="00DD2EEE">
        <w:rPr>
          <w:rFonts w:cs="Arial"/>
          <w:color w:val="000000"/>
          <w:sz w:val="22"/>
        </w:rPr>
        <w:t xml:space="preserve"> to provide a monthly report.  The monthly report will track and report programmatic outcomes and will capture training attendance</w:t>
      </w:r>
      <w:r w:rsidR="0031378F" w:rsidRPr="00DD2EEE">
        <w:rPr>
          <w:rFonts w:cs="Arial"/>
          <w:color w:val="000000"/>
          <w:sz w:val="22"/>
        </w:rPr>
        <w:t>, survey distribution and survey</w:t>
      </w:r>
      <w:r w:rsidR="004B1B37" w:rsidRPr="00DD2EEE">
        <w:rPr>
          <w:rFonts w:cs="Arial"/>
          <w:color w:val="000000"/>
          <w:sz w:val="22"/>
        </w:rPr>
        <w:t xml:space="preserve">s received. </w:t>
      </w:r>
    </w:p>
    <w:p w14:paraId="582FCC87" w14:textId="3CC63D2C" w:rsidR="004B1B37" w:rsidRPr="00DD2EEE" w:rsidRDefault="004B1B37" w:rsidP="002A0093">
      <w:pPr>
        <w:pStyle w:val="Header"/>
        <w:jc w:val="both"/>
        <w:rPr>
          <w:rFonts w:cs="Arial"/>
          <w:color w:val="000000"/>
          <w:sz w:val="22"/>
        </w:rPr>
      </w:pPr>
    </w:p>
    <w:p w14:paraId="1C258A91" w14:textId="53ED23A4" w:rsidR="004B1B37" w:rsidRPr="00DD2EEE" w:rsidRDefault="004B1B37" w:rsidP="002A0093">
      <w:pPr>
        <w:pStyle w:val="Header"/>
        <w:jc w:val="both"/>
        <w:rPr>
          <w:rFonts w:cs="Arial"/>
          <w:color w:val="000000"/>
          <w:sz w:val="22"/>
        </w:rPr>
      </w:pPr>
      <w:r w:rsidRPr="00DD2EEE">
        <w:rPr>
          <w:rFonts w:cs="Arial"/>
          <w:color w:val="000000"/>
          <w:sz w:val="22"/>
        </w:rPr>
        <w:t xml:space="preserve">The supplier is required to conduct an annual assessment of outcomes and programmatic progress. Annual reports must outline number of pre-service trainings held, number of pre-service participants starting the class, number of pre-service participants finishing the class, number of continued parent development trainings held, number of continued parent development hours offered for the year, number of </w:t>
      </w:r>
      <w:r w:rsidR="000919AD" w:rsidRPr="00DD2EEE">
        <w:rPr>
          <w:rFonts w:cs="Arial"/>
          <w:color w:val="000000"/>
          <w:sz w:val="22"/>
        </w:rPr>
        <w:t xml:space="preserve">individuals participating in continued parent development trainings. </w:t>
      </w:r>
    </w:p>
    <w:p w14:paraId="4B7D24DE" w14:textId="1AFC2DC5" w:rsidR="001F2E60" w:rsidRPr="00DD2EEE" w:rsidRDefault="001F2E60" w:rsidP="002A0093">
      <w:pPr>
        <w:pStyle w:val="Header"/>
        <w:jc w:val="both"/>
        <w:rPr>
          <w:rFonts w:cs="Arial"/>
          <w:color w:val="000000"/>
          <w:sz w:val="22"/>
        </w:rPr>
      </w:pPr>
    </w:p>
    <w:p w14:paraId="57749F3A" w14:textId="1E6704AB" w:rsidR="001F2E60" w:rsidRPr="00DD2EEE" w:rsidRDefault="001F2E60" w:rsidP="001F2E60">
      <w:pPr>
        <w:pStyle w:val="Header"/>
        <w:jc w:val="center"/>
        <w:rPr>
          <w:rFonts w:cs="Arial"/>
          <w:b/>
          <w:bCs/>
          <w:color w:val="000000"/>
          <w:sz w:val="22"/>
        </w:rPr>
      </w:pPr>
      <w:r w:rsidRPr="00DD2EEE">
        <w:rPr>
          <w:rFonts w:cs="Arial"/>
          <w:b/>
          <w:bCs/>
          <w:color w:val="000000"/>
          <w:sz w:val="22"/>
        </w:rPr>
        <w:t>Training Schedule and Materials</w:t>
      </w:r>
    </w:p>
    <w:p w14:paraId="712ACC04" w14:textId="11E1A2A0" w:rsidR="001F2E60" w:rsidRPr="00DD2EEE" w:rsidRDefault="001F2E60" w:rsidP="001F2E60">
      <w:pPr>
        <w:pStyle w:val="Header"/>
        <w:jc w:val="center"/>
        <w:rPr>
          <w:rFonts w:cs="Arial"/>
          <w:b/>
          <w:bCs/>
          <w:color w:val="000000"/>
          <w:sz w:val="22"/>
        </w:rPr>
      </w:pPr>
    </w:p>
    <w:p w14:paraId="1828A0A1" w14:textId="648428AA" w:rsidR="001F2E60" w:rsidRPr="00DD2EEE" w:rsidRDefault="001F2E60" w:rsidP="001F2E60">
      <w:pPr>
        <w:pStyle w:val="Header"/>
        <w:rPr>
          <w:rFonts w:cs="Arial"/>
          <w:color w:val="000000"/>
          <w:sz w:val="22"/>
        </w:rPr>
      </w:pPr>
      <w:r w:rsidRPr="00DD2EEE">
        <w:rPr>
          <w:rFonts w:cs="Arial"/>
          <w:color w:val="000000"/>
          <w:sz w:val="22"/>
        </w:rPr>
        <w:t xml:space="preserve">Supplier is responsible for developing </w:t>
      </w:r>
      <w:r w:rsidR="00AF19F8" w:rsidRPr="00DD2EEE">
        <w:rPr>
          <w:rFonts w:cs="Arial"/>
          <w:color w:val="000000"/>
          <w:sz w:val="22"/>
        </w:rPr>
        <w:t xml:space="preserve">techniques to communicate with </w:t>
      </w:r>
      <w:r w:rsidR="005543F6" w:rsidRPr="00DD2EEE">
        <w:rPr>
          <w:rFonts w:cs="Arial"/>
          <w:color w:val="000000"/>
          <w:sz w:val="22"/>
        </w:rPr>
        <w:t xml:space="preserve">local </w:t>
      </w:r>
      <w:r w:rsidR="00871CD4" w:rsidRPr="00DD2EEE">
        <w:rPr>
          <w:rFonts w:cs="Arial"/>
          <w:color w:val="000000"/>
          <w:sz w:val="22"/>
        </w:rPr>
        <w:t>DFCS</w:t>
      </w:r>
      <w:r w:rsidR="005543F6" w:rsidRPr="00DD2EEE">
        <w:rPr>
          <w:rFonts w:cs="Arial"/>
          <w:color w:val="000000"/>
          <w:sz w:val="22"/>
        </w:rPr>
        <w:t xml:space="preserve"> staff, </w:t>
      </w:r>
      <w:r w:rsidR="00AF19F8" w:rsidRPr="00DD2EEE">
        <w:rPr>
          <w:rFonts w:cs="Arial"/>
          <w:color w:val="000000"/>
          <w:sz w:val="22"/>
        </w:rPr>
        <w:t xml:space="preserve">foster, adoptive and kinship caregivers </w:t>
      </w:r>
      <w:r w:rsidR="00AD7CB1" w:rsidRPr="00DD2EEE">
        <w:rPr>
          <w:rFonts w:cs="Arial"/>
          <w:color w:val="000000"/>
          <w:sz w:val="22"/>
        </w:rPr>
        <w:t xml:space="preserve">regarding </w:t>
      </w:r>
      <w:r w:rsidR="00AF19F8" w:rsidRPr="00DD2EEE">
        <w:rPr>
          <w:rFonts w:cs="Arial"/>
          <w:color w:val="000000"/>
          <w:sz w:val="22"/>
        </w:rPr>
        <w:t xml:space="preserve">the </w:t>
      </w:r>
      <w:r w:rsidR="000679CA" w:rsidRPr="00DD2EEE">
        <w:rPr>
          <w:rFonts w:cs="Arial"/>
          <w:color w:val="000000"/>
          <w:sz w:val="22"/>
        </w:rPr>
        <w:t xml:space="preserve">available training opportunities.  </w:t>
      </w:r>
      <w:r w:rsidR="005D04F8" w:rsidRPr="00DD2EEE">
        <w:rPr>
          <w:rFonts w:cs="Arial"/>
          <w:color w:val="000000"/>
          <w:sz w:val="22"/>
        </w:rPr>
        <w:t>All training activities must be approved 10 calendar days prior to the event.</w:t>
      </w:r>
    </w:p>
    <w:p w14:paraId="3E176B4D" w14:textId="237C4A4E" w:rsidR="005D04F8" w:rsidRPr="00DD2EEE" w:rsidRDefault="005D04F8" w:rsidP="001F2E60">
      <w:pPr>
        <w:pStyle w:val="Header"/>
        <w:rPr>
          <w:rFonts w:cs="Arial"/>
          <w:color w:val="000000"/>
          <w:sz w:val="22"/>
        </w:rPr>
      </w:pPr>
    </w:p>
    <w:p w14:paraId="723B6A4D" w14:textId="1D3F127B" w:rsidR="005D04F8" w:rsidRPr="00DD2EEE" w:rsidRDefault="005D04F8" w:rsidP="005813E0">
      <w:pPr>
        <w:pStyle w:val="Header"/>
        <w:numPr>
          <w:ilvl w:val="0"/>
          <w:numId w:val="16"/>
        </w:numPr>
        <w:rPr>
          <w:rFonts w:cs="Arial"/>
          <w:color w:val="000000"/>
          <w:sz w:val="22"/>
        </w:rPr>
      </w:pPr>
      <w:r w:rsidRPr="00DD2EEE">
        <w:rPr>
          <w:rFonts w:cs="Arial"/>
          <w:color w:val="000000"/>
          <w:sz w:val="22"/>
        </w:rPr>
        <w:t xml:space="preserve">Supplier must describe in detail and no more than two pages the </w:t>
      </w:r>
      <w:r w:rsidR="00CB6959" w:rsidRPr="00DD2EEE">
        <w:rPr>
          <w:rFonts w:cs="Arial"/>
          <w:color w:val="000000"/>
          <w:sz w:val="22"/>
        </w:rPr>
        <w:t xml:space="preserve">types of training </w:t>
      </w:r>
      <w:r w:rsidR="000055A3" w:rsidRPr="00DD2EEE">
        <w:rPr>
          <w:rFonts w:cs="Arial"/>
          <w:color w:val="000000"/>
          <w:sz w:val="22"/>
        </w:rPr>
        <w:t xml:space="preserve">announcement </w:t>
      </w:r>
      <w:r w:rsidR="00CB6959" w:rsidRPr="00DD2EEE">
        <w:rPr>
          <w:rFonts w:cs="Arial"/>
          <w:color w:val="000000"/>
          <w:sz w:val="22"/>
        </w:rPr>
        <w:t>materials that will be used for engaging caregivers around training opportunities</w:t>
      </w:r>
      <w:r w:rsidR="000055A3" w:rsidRPr="00DD2EEE">
        <w:rPr>
          <w:rFonts w:cs="Arial"/>
          <w:color w:val="000000"/>
          <w:sz w:val="22"/>
        </w:rPr>
        <w:t xml:space="preserve">.  All announcement materials must be preapproved by the Division prior to the event.  Supplier must attach a sample training opportunities item (flyer, brochure, </w:t>
      </w:r>
      <w:r w:rsidR="00AD7CB1" w:rsidRPr="00DD2EEE">
        <w:rPr>
          <w:rFonts w:cs="Arial"/>
          <w:color w:val="000000"/>
          <w:sz w:val="22"/>
        </w:rPr>
        <w:t xml:space="preserve">eblast, </w:t>
      </w:r>
      <w:r w:rsidR="000055A3" w:rsidRPr="00DD2EEE">
        <w:rPr>
          <w:rFonts w:cs="Arial"/>
          <w:color w:val="000000"/>
          <w:sz w:val="22"/>
        </w:rPr>
        <w:t xml:space="preserve">etc.) and include how the product will be used and how its effectiveness will be evaluated. </w:t>
      </w:r>
    </w:p>
    <w:p w14:paraId="537BB527" w14:textId="4BE177E0" w:rsidR="000055A3" w:rsidRPr="00DD2EEE" w:rsidRDefault="000055A3" w:rsidP="001F2E60">
      <w:pPr>
        <w:pStyle w:val="Header"/>
        <w:rPr>
          <w:rFonts w:cs="Arial"/>
          <w:color w:val="000000"/>
          <w:sz w:val="22"/>
        </w:rPr>
      </w:pPr>
    </w:p>
    <w:p w14:paraId="23C0BCFF" w14:textId="789B4D90" w:rsidR="000055A3" w:rsidRPr="00DD2EEE" w:rsidRDefault="005A2728" w:rsidP="005813E0">
      <w:pPr>
        <w:pStyle w:val="Header"/>
        <w:numPr>
          <w:ilvl w:val="0"/>
          <w:numId w:val="16"/>
        </w:numPr>
        <w:rPr>
          <w:rFonts w:cs="Arial"/>
          <w:color w:val="000000"/>
          <w:sz w:val="22"/>
        </w:rPr>
      </w:pPr>
      <w:r w:rsidRPr="00DD2EEE">
        <w:rPr>
          <w:rFonts w:cs="Arial"/>
          <w:color w:val="000000"/>
          <w:sz w:val="22"/>
        </w:rPr>
        <w:t xml:space="preserve">Supplier must describe in detail, but no more than </w:t>
      </w:r>
      <w:r w:rsidR="00A435ED" w:rsidRPr="00DD2EEE">
        <w:rPr>
          <w:rFonts w:cs="Arial"/>
          <w:color w:val="000000"/>
          <w:sz w:val="22"/>
        </w:rPr>
        <w:t>two</w:t>
      </w:r>
      <w:r w:rsidRPr="00DD2EEE">
        <w:rPr>
          <w:rFonts w:cs="Arial"/>
          <w:color w:val="000000"/>
          <w:sz w:val="22"/>
        </w:rPr>
        <w:t xml:space="preserve"> page</w:t>
      </w:r>
      <w:r w:rsidR="00A435ED" w:rsidRPr="00DD2EEE">
        <w:rPr>
          <w:rFonts w:cs="Arial"/>
          <w:color w:val="000000"/>
          <w:sz w:val="22"/>
        </w:rPr>
        <w:t>s</w:t>
      </w:r>
      <w:r w:rsidRPr="00DD2EEE">
        <w:rPr>
          <w:rFonts w:cs="Arial"/>
          <w:color w:val="000000"/>
          <w:sz w:val="22"/>
        </w:rPr>
        <w:t xml:space="preserve"> the types of continued parent devel</w:t>
      </w:r>
      <w:r w:rsidR="00165BCA" w:rsidRPr="00DD2EEE">
        <w:rPr>
          <w:rFonts w:cs="Arial"/>
          <w:color w:val="000000"/>
          <w:sz w:val="22"/>
        </w:rPr>
        <w:t xml:space="preserve">opment trainings that will be offered to caregivers. Suppliers </w:t>
      </w:r>
      <w:r w:rsidR="00A435ED" w:rsidRPr="00DD2EEE">
        <w:rPr>
          <w:rFonts w:cs="Arial"/>
          <w:color w:val="000000"/>
          <w:sz w:val="22"/>
        </w:rPr>
        <w:t>must</w:t>
      </w:r>
      <w:r w:rsidR="00165BCA" w:rsidRPr="00DD2EEE">
        <w:rPr>
          <w:rFonts w:cs="Arial"/>
          <w:color w:val="000000"/>
          <w:sz w:val="22"/>
        </w:rPr>
        <w:t xml:space="preserve"> include </w:t>
      </w:r>
      <w:r w:rsidR="00671F8C" w:rsidRPr="00DD2EEE">
        <w:rPr>
          <w:rFonts w:cs="Arial"/>
          <w:color w:val="000000"/>
          <w:sz w:val="22"/>
        </w:rPr>
        <w:t>a sampl</w:t>
      </w:r>
      <w:r w:rsidR="00994C1E" w:rsidRPr="00DD2EEE">
        <w:rPr>
          <w:rFonts w:cs="Arial"/>
          <w:color w:val="000000"/>
          <w:sz w:val="22"/>
        </w:rPr>
        <w:t>e training description.</w:t>
      </w:r>
    </w:p>
    <w:p w14:paraId="1A0B11BC" w14:textId="35B408F4" w:rsidR="00994C1E" w:rsidRPr="00DD2EEE" w:rsidRDefault="00994C1E" w:rsidP="001F2E60">
      <w:pPr>
        <w:pStyle w:val="Header"/>
        <w:rPr>
          <w:rFonts w:cs="Arial"/>
          <w:color w:val="000000"/>
          <w:sz w:val="22"/>
        </w:rPr>
      </w:pPr>
    </w:p>
    <w:p w14:paraId="56C85733" w14:textId="1791D9FA" w:rsidR="00994C1E" w:rsidRPr="00DD2EEE" w:rsidRDefault="00994C1E" w:rsidP="005813E0">
      <w:pPr>
        <w:pStyle w:val="Header"/>
        <w:numPr>
          <w:ilvl w:val="0"/>
          <w:numId w:val="16"/>
        </w:numPr>
        <w:rPr>
          <w:rFonts w:cs="Arial"/>
          <w:color w:val="000000"/>
          <w:sz w:val="22"/>
        </w:rPr>
      </w:pPr>
      <w:r w:rsidRPr="00DD2EEE">
        <w:rPr>
          <w:rFonts w:cs="Arial"/>
          <w:color w:val="000000"/>
          <w:sz w:val="22"/>
        </w:rPr>
        <w:t>Suppliers must describe how they will engage a diverse population of families</w:t>
      </w:r>
      <w:r w:rsidR="0083671B" w:rsidRPr="00DD2EEE">
        <w:rPr>
          <w:rFonts w:cs="Arial"/>
          <w:color w:val="000000"/>
          <w:sz w:val="22"/>
        </w:rPr>
        <w:t xml:space="preserve">.  Supplier is required to include details of how they will accommodate </w:t>
      </w:r>
      <w:r w:rsidR="00EC21CF" w:rsidRPr="00DD2EEE">
        <w:rPr>
          <w:rFonts w:cs="Arial"/>
          <w:color w:val="000000"/>
          <w:sz w:val="22"/>
        </w:rPr>
        <w:t xml:space="preserve">non-English speaking families and those with technology limitations. </w:t>
      </w:r>
    </w:p>
    <w:p w14:paraId="3BCB01D4" w14:textId="7611F1E3" w:rsidR="00EC21CF" w:rsidRPr="00DD2EEE" w:rsidRDefault="00EC21CF" w:rsidP="001F2E60">
      <w:pPr>
        <w:pStyle w:val="Header"/>
        <w:rPr>
          <w:rFonts w:cs="Arial"/>
          <w:color w:val="000000"/>
          <w:sz w:val="22"/>
        </w:rPr>
      </w:pPr>
    </w:p>
    <w:p w14:paraId="2979836F" w14:textId="24166642" w:rsidR="00EC21CF" w:rsidRPr="00DD2EEE" w:rsidRDefault="00EC21CF" w:rsidP="005813E0">
      <w:pPr>
        <w:pStyle w:val="Header"/>
        <w:numPr>
          <w:ilvl w:val="0"/>
          <w:numId w:val="16"/>
        </w:numPr>
        <w:rPr>
          <w:rFonts w:cs="Arial"/>
          <w:color w:val="000000"/>
          <w:sz w:val="22"/>
        </w:rPr>
      </w:pPr>
      <w:r w:rsidRPr="00DD2EEE">
        <w:rPr>
          <w:rFonts w:cs="Arial"/>
          <w:color w:val="000000"/>
          <w:sz w:val="22"/>
        </w:rPr>
        <w:t xml:space="preserve">Supplier must provide a sample report of how frequently pre-service training and continued parent development classes will be scheduled throughout the year, including measures to evaluate the </w:t>
      </w:r>
      <w:r w:rsidR="00134C7E" w:rsidRPr="00DD2EEE">
        <w:rPr>
          <w:rFonts w:cs="Arial"/>
          <w:color w:val="000000"/>
          <w:sz w:val="22"/>
        </w:rPr>
        <w:t xml:space="preserve">sessions. </w:t>
      </w:r>
      <w:r w:rsidR="00373F38" w:rsidRPr="00DD2EEE">
        <w:rPr>
          <w:rFonts w:cs="Arial"/>
          <w:color w:val="000000"/>
          <w:sz w:val="22"/>
        </w:rPr>
        <w:t xml:space="preserve">Supplier must include the selection process for caregiver (foster, adoptive, kinship) co-facilitators. </w:t>
      </w:r>
      <w:r w:rsidR="0021424D" w:rsidRPr="00DD2EEE">
        <w:rPr>
          <w:rFonts w:cs="Arial"/>
          <w:color w:val="000000"/>
          <w:sz w:val="22"/>
        </w:rPr>
        <w:t xml:space="preserve">Supplier must include the selection process for continued parent development training facilitators to include the </w:t>
      </w:r>
      <w:r w:rsidR="00871CD4" w:rsidRPr="00DD2EEE">
        <w:rPr>
          <w:rFonts w:cs="Arial"/>
          <w:color w:val="000000"/>
          <w:sz w:val="22"/>
        </w:rPr>
        <w:t xml:space="preserve">process for </w:t>
      </w:r>
      <w:r w:rsidR="0021424D" w:rsidRPr="00DD2EEE">
        <w:rPr>
          <w:rFonts w:cs="Arial"/>
          <w:color w:val="000000"/>
          <w:sz w:val="22"/>
        </w:rPr>
        <w:lastRenderedPageBreak/>
        <w:t xml:space="preserve">education and experience verification. </w:t>
      </w:r>
      <w:r w:rsidR="004B6FF3" w:rsidRPr="00DD2EEE">
        <w:rPr>
          <w:rFonts w:cs="Arial"/>
          <w:color w:val="000000"/>
          <w:sz w:val="22"/>
        </w:rPr>
        <w:t xml:space="preserve">Supplier must include a process for providing certificates of completion/attendance for all attendees. </w:t>
      </w:r>
    </w:p>
    <w:p w14:paraId="0A5DBC16" w14:textId="77777777" w:rsidR="00161FDA" w:rsidRPr="00DD2EEE" w:rsidRDefault="00161FDA" w:rsidP="00161FDA">
      <w:pPr>
        <w:pStyle w:val="Header"/>
        <w:ind w:left="720"/>
        <w:rPr>
          <w:rFonts w:cs="Arial"/>
          <w:color w:val="000000"/>
          <w:sz w:val="22"/>
        </w:rPr>
      </w:pPr>
    </w:p>
    <w:p w14:paraId="206D5BF5" w14:textId="7BE87776" w:rsidR="00C03579" w:rsidRPr="00DD2EEE" w:rsidRDefault="00C03579" w:rsidP="005813E0">
      <w:pPr>
        <w:pStyle w:val="Header"/>
        <w:numPr>
          <w:ilvl w:val="0"/>
          <w:numId w:val="16"/>
        </w:numPr>
        <w:rPr>
          <w:rFonts w:cs="Arial"/>
          <w:color w:val="000000"/>
          <w:sz w:val="22"/>
        </w:rPr>
      </w:pPr>
      <w:r w:rsidRPr="00DD2EEE">
        <w:rPr>
          <w:rFonts w:cs="Arial"/>
          <w:color w:val="000000"/>
          <w:sz w:val="22"/>
        </w:rPr>
        <w:t xml:space="preserve">Supplier must describe in detail </w:t>
      </w:r>
      <w:r w:rsidR="007B68F6" w:rsidRPr="00DD2EEE">
        <w:rPr>
          <w:rFonts w:cs="Arial"/>
          <w:color w:val="000000"/>
          <w:sz w:val="22"/>
        </w:rPr>
        <w:t xml:space="preserve">how they will evaluate </w:t>
      </w:r>
      <w:r w:rsidR="00540940" w:rsidRPr="00DD2EEE">
        <w:rPr>
          <w:rFonts w:cs="Arial"/>
          <w:color w:val="000000"/>
          <w:sz w:val="22"/>
        </w:rPr>
        <w:t xml:space="preserve">each </w:t>
      </w:r>
      <w:r w:rsidR="00161FDA" w:rsidRPr="00DD2EEE">
        <w:rPr>
          <w:rFonts w:cs="Arial"/>
          <w:color w:val="000000"/>
          <w:sz w:val="22"/>
        </w:rPr>
        <w:t>attendee’s</w:t>
      </w:r>
      <w:r w:rsidR="00540940" w:rsidRPr="00DD2EEE">
        <w:rPr>
          <w:rFonts w:cs="Arial"/>
          <w:color w:val="000000"/>
          <w:sz w:val="22"/>
        </w:rPr>
        <w:t xml:space="preserve"> participation in pre-service training</w:t>
      </w:r>
      <w:r w:rsidR="00AB12A2" w:rsidRPr="00DD2EEE">
        <w:rPr>
          <w:rFonts w:cs="Arial"/>
          <w:color w:val="000000"/>
          <w:sz w:val="22"/>
        </w:rPr>
        <w:t xml:space="preserve"> and provide feedback to the </w:t>
      </w:r>
      <w:r w:rsidR="00DB7D02" w:rsidRPr="00DD2EEE">
        <w:rPr>
          <w:rFonts w:cs="Arial"/>
          <w:color w:val="000000"/>
          <w:sz w:val="22"/>
        </w:rPr>
        <w:t>family’s</w:t>
      </w:r>
      <w:r w:rsidR="00AB12A2" w:rsidRPr="00DD2EEE">
        <w:rPr>
          <w:rFonts w:cs="Arial"/>
          <w:color w:val="000000"/>
          <w:sz w:val="22"/>
        </w:rPr>
        <w:t xml:space="preserve"> case manager. </w:t>
      </w:r>
    </w:p>
    <w:p w14:paraId="3EA73946" w14:textId="77777777" w:rsidR="0023474C" w:rsidRPr="00DD2EEE" w:rsidRDefault="0023474C" w:rsidP="0023474C">
      <w:pPr>
        <w:pStyle w:val="Header"/>
        <w:ind w:left="720"/>
        <w:rPr>
          <w:rFonts w:cs="Arial"/>
          <w:color w:val="000000"/>
          <w:sz w:val="22"/>
        </w:rPr>
      </w:pPr>
    </w:p>
    <w:p w14:paraId="70874347" w14:textId="32DDBAF5" w:rsidR="0023474C" w:rsidRPr="00DD2EEE" w:rsidRDefault="0023474C" w:rsidP="005813E0">
      <w:pPr>
        <w:pStyle w:val="Header"/>
        <w:numPr>
          <w:ilvl w:val="0"/>
          <w:numId w:val="16"/>
        </w:numPr>
        <w:rPr>
          <w:rFonts w:cs="Arial"/>
          <w:color w:val="000000"/>
          <w:sz w:val="22"/>
        </w:rPr>
      </w:pPr>
      <w:r w:rsidRPr="00DD2EEE">
        <w:rPr>
          <w:rFonts w:cs="Arial"/>
          <w:color w:val="000000"/>
          <w:sz w:val="22"/>
        </w:rPr>
        <w:t>Supplier must describe in detail the process it will undertake to ensure the fidelity of the pre-service training curriculum.</w:t>
      </w:r>
    </w:p>
    <w:p w14:paraId="6A684EA3" w14:textId="77777777" w:rsidR="00360B85" w:rsidRPr="00DD2EEE" w:rsidRDefault="00360B85" w:rsidP="002A0093">
      <w:pPr>
        <w:pStyle w:val="Header"/>
        <w:jc w:val="both"/>
        <w:rPr>
          <w:rFonts w:cs="Arial"/>
          <w:b/>
          <w:bCs/>
          <w:sz w:val="22"/>
        </w:rPr>
      </w:pPr>
    </w:p>
    <w:p w14:paraId="038141CB" w14:textId="6281A7FF" w:rsidR="00CB0351" w:rsidRPr="00DD2EEE" w:rsidRDefault="00CB0351" w:rsidP="002A0093">
      <w:pPr>
        <w:pStyle w:val="Header"/>
        <w:jc w:val="both"/>
        <w:rPr>
          <w:rFonts w:cs="Arial"/>
          <w:b/>
          <w:bCs/>
          <w:sz w:val="22"/>
        </w:rPr>
      </w:pPr>
      <w:r w:rsidRPr="00DD2EEE">
        <w:rPr>
          <w:rFonts w:cs="Arial"/>
          <w:b/>
          <w:bCs/>
          <w:sz w:val="22"/>
        </w:rPr>
        <w:t xml:space="preserve">Section </w:t>
      </w:r>
      <w:r w:rsidR="009F2F39" w:rsidRPr="00DD2EEE">
        <w:rPr>
          <w:rFonts w:cs="Arial"/>
          <w:b/>
          <w:bCs/>
          <w:sz w:val="22"/>
        </w:rPr>
        <w:t>6</w:t>
      </w:r>
      <w:r w:rsidRPr="00DD2EEE">
        <w:rPr>
          <w:rFonts w:cs="Arial"/>
          <w:b/>
          <w:bCs/>
          <w:sz w:val="22"/>
        </w:rPr>
        <w:t xml:space="preserve"> – Educational Qualifications</w:t>
      </w:r>
    </w:p>
    <w:p w14:paraId="10C5B0C3" w14:textId="77777777" w:rsidR="00CB0351" w:rsidRPr="00DD2EEE" w:rsidRDefault="00CB0351" w:rsidP="002A0093">
      <w:pPr>
        <w:pStyle w:val="Header"/>
        <w:jc w:val="both"/>
        <w:rPr>
          <w:rFonts w:cs="Arial"/>
          <w:b/>
          <w:bCs/>
          <w:sz w:val="22"/>
        </w:rPr>
      </w:pPr>
    </w:p>
    <w:p w14:paraId="42FD09A3" w14:textId="6CFB0E18" w:rsidR="00DC5486" w:rsidRPr="00DD2EEE" w:rsidRDefault="004B6DFF" w:rsidP="002A0093">
      <w:pPr>
        <w:pStyle w:val="Header"/>
        <w:jc w:val="both"/>
        <w:rPr>
          <w:rFonts w:cs="Arial"/>
          <w:sz w:val="22"/>
        </w:rPr>
      </w:pPr>
      <w:r w:rsidRPr="00DD2EEE">
        <w:rPr>
          <w:rFonts w:cs="Arial"/>
          <w:sz w:val="22"/>
        </w:rPr>
        <w:t>P</w:t>
      </w:r>
      <w:r w:rsidR="006B5ED7" w:rsidRPr="00DD2EEE">
        <w:rPr>
          <w:rFonts w:cs="Arial"/>
          <w:sz w:val="22"/>
        </w:rPr>
        <w:t xml:space="preserve">arent co-leaders and co-facilitators </w:t>
      </w:r>
      <w:r w:rsidR="009463C0" w:rsidRPr="00DD2EEE">
        <w:rPr>
          <w:rFonts w:cs="Arial"/>
          <w:sz w:val="22"/>
        </w:rPr>
        <w:t>of pre-service trainings</w:t>
      </w:r>
      <w:r w:rsidR="00DC5486" w:rsidRPr="00DD2EEE">
        <w:rPr>
          <w:rFonts w:cs="Arial"/>
          <w:sz w:val="22"/>
        </w:rPr>
        <w:t>:</w:t>
      </w:r>
    </w:p>
    <w:p w14:paraId="21838834" w14:textId="77226B5B" w:rsidR="00DC5486" w:rsidRPr="00DD2EEE" w:rsidRDefault="00DC5486" w:rsidP="002A0093">
      <w:pPr>
        <w:pStyle w:val="Header"/>
        <w:numPr>
          <w:ilvl w:val="0"/>
          <w:numId w:val="6"/>
        </w:numPr>
        <w:jc w:val="both"/>
        <w:rPr>
          <w:rFonts w:cs="Arial"/>
          <w:sz w:val="22"/>
        </w:rPr>
      </w:pPr>
      <w:r w:rsidRPr="00DD2EEE">
        <w:rPr>
          <w:rFonts w:cs="Arial"/>
          <w:sz w:val="22"/>
        </w:rPr>
        <w:t>A</w:t>
      </w:r>
      <w:r w:rsidR="006B5ED7" w:rsidRPr="00DD2EEE">
        <w:rPr>
          <w:rFonts w:cs="Arial"/>
          <w:sz w:val="22"/>
        </w:rPr>
        <w:t>re an approved, active caregiver</w:t>
      </w:r>
      <w:r w:rsidR="00601D8C" w:rsidRPr="00DD2EEE">
        <w:rPr>
          <w:rFonts w:cs="Arial"/>
          <w:sz w:val="22"/>
        </w:rPr>
        <w:t xml:space="preserve"> or caregiver no longer in service who left in good standing</w:t>
      </w:r>
    </w:p>
    <w:p w14:paraId="0EB687DD" w14:textId="23702CB1" w:rsidR="00DC5486" w:rsidRPr="00F362AE" w:rsidRDefault="00DC5486" w:rsidP="002A0093">
      <w:pPr>
        <w:pStyle w:val="Header"/>
        <w:numPr>
          <w:ilvl w:val="0"/>
          <w:numId w:val="6"/>
        </w:numPr>
        <w:jc w:val="both"/>
        <w:rPr>
          <w:rFonts w:cs="Arial"/>
          <w:sz w:val="22"/>
        </w:rPr>
      </w:pPr>
      <w:r w:rsidRPr="00F362AE">
        <w:rPr>
          <w:rFonts w:cs="Arial"/>
          <w:sz w:val="22"/>
        </w:rPr>
        <w:t>H</w:t>
      </w:r>
      <w:r w:rsidR="006B5ED7" w:rsidRPr="00F362AE">
        <w:rPr>
          <w:rFonts w:cs="Arial"/>
          <w:sz w:val="22"/>
        </w:rPr>
        <w:t xml:space="preserve">ave at least </w:t>
      </w:r>
      <w:r w:rsidR="007A17F2" w:rsidRPr="00F362AE">
        <w:rPr>
          <w:rFonts w:cs="Arial"/>
          <w:sz w:val="22"/>
        </w:rPr>
        <w:t>three</w:t>
      </w:r>
      <w:r w:rsidR="006B5ED7" w:rsidRPr="00F362AE">
        <w:rPr>
          <w:rFonts w:cs="Arial"/>
          <w:sz w:val="22"/>
        </w:rPr>
        <w:t xml:space="preserve"> years </w:t>
      </w:r>
      <w:r w:rsidR="00AD05AD" w:rsidRPr="00F362AE">
        <w:rPr>
          <w:rFonts w:cs="Arial"/>
          <w:sz w:val="22"/>
        </w:rPr>
        <w:t xml:space="preserve">of </w:t>
      </w:r>
      <w:r w:rsidR="006B5ED7" w:rsidRPr="00F362AE">
        <w:rPr>
          <w:rFonts w:cs="Arial"/>
          <w:sz w:val="22"/>
        </w:rPr>
        <w:t>experience as a caregiver</w:t>
      </w:r>
      <w:r w:rsidR="007F5917" w:rsidRPr="00F362AE">
        <w:rPr>
          <w:rFonts w:cs="Arial"/>
          <w:sz w:val="22"/>
        </w:rPr>
        <w:t xml:space="preserve">, </w:t>
      </w:r>
    </w:p>
    <w:p w14:paraId="59556033" w14:textId="77777777" w:rsidR="00DC5486" w:rsidRPr="00F362AE" w:rsidRDefault="00DC5486" w:rsidP="002A0093">
      <w:pPr>
        <w:pStyle w:val="Header"/>
        <w:numPr>
          <w:ilvl w:val="0"/>
          <w:numId w:val="6"/>
        </w:numPr>
        <w:jc w:val="both"/>
        <w:rPr>
          <w:rFonts w:cs="Arial"/>
          <w:sz w:val="22"/>
        </w:rPr>
      </w:pPr>
      <w:r w:rsidRPr="00F362AE">
        <w:rPr>
          <w:rFonts w:cs="Arial"/>
          <w:sz w:val="22"/>
        </w:rPr>
        <w:t>H</w:t>
      </w:r>
      <w:r w:rsidR="007F5917" w:rsidRPr="00F362AE">
        <w:rPr>
          <w:rFonts w:cs="Arial"/>
          <w:sz w:val="22"/>
        </w:rPr>
        <w:t xml:space="preserve">ave a positive working relationship with the contractor, and </w:t>
      </w:r>
    </w:p>
    <w:p w14:paraId="2952617C" w14:textId="77777777" w:rsidR="00DC5486" w:rsidRPr="00F362AE" w:rsidRDefault="00DC5486" w:rsidP="002A0093">
      <w:pPr>
        <w:pStyle w:val="Header"/>
        <w:numPr>
          <w:ilvl w:val="0"/>
          <w:numId w:val="6"/>
        </w:numPr>
        <w:jc w:val="both"/>
        <w:rPr>
          <w:rFonts w:cs="Arial"/>
          <w:sz w:val="22"/>
        </w:rPr>
      </w:pPr>
      <w:r w:rsidRPr="00F362AE">
        <w:rPr>
          <w:rFonts w:cs="Arial"/>
          <w:sz w:val="22"/>
        </w:rPr>
        <w:t>H</w:t>
      </w:r>
      <w:r w:rsidR="007F5917" w:rsidRPr="00F362AE">
        <w:rPr>
          <w:rFonts w:cs="Arial"/>
          <w:sz w:val="22"/>
        </w:rPr>
        <w:t>ave no active CPS investigation</w:t>
      </w:r>
      <w:r w:rsidR="003F19C9" w:rsidRPr="00F362AE">
        <w:rPr>
          <w:rFonts w:cs="Arial"/>
          <w:sz w:val="22"/>
        </w:rPr>
        <w:t>s, in accordance with DHS Policy 14.08</w:t>
      </w:r>
      <w:r w:rsidR="00A309BE" w:rsidRPr="00F362AE">
        <w:rPr>
          <w:rFonts w:cs="Arial"/>
          <w:sz w:val="22"/>
        </w:rPr>
        <w:t xml:space="preserve">. </w:t>
      </w:r>
    </w:p>
    <w:p w14:paraId="5223D5F3" w14:textId="3A2E9D39" w:rsidR="006B5ED7" w:rsidRPr="00F362AE" w:rsidRDefault="00124E40" w:rsidP="002A0093">
      <w:pPr>
        <w:pStyle w:val="Header"/>
        <w:numPr>
          <w:ilvl w:val="0"/>
          <w:numId w:val="6"/>
        </w:numPr>
        <w:jc w:val="both"/>
        <w:rPr>
          <w:rFonts w:cs="Arial"/>
          <w:sz w:val="22"/>
        </w:rPr>
      </w:pPr>
      <w:r w:rsidRPr="00F362AE">
        <w:rPr>
          <w:rFonts w:cs="Arial"/>
          <w:sz w:val="22"/>
        </w:rPr>
        <w:t xml:space="preserve">Experience </w:t>
      </w:r>
      <w:r w:rsidR="006C67FE" w:rsidRPr="00F362AE">
        <w:rPr>
          <w:rFonts w:cs="Arial"/>
          <w:sz w:val="22"/>
        </w:rPr>
        <w:t>training or overseeing group discussions</w:t>
      </w:r>
      <w:r w:rsidR="00B13CCE" w:rsidRPr="00F362AE">
        <w:rPr>
          <w:rFonts w:cs="Arial"/>
          <w:sz w:val="22"/>
        </w:rPr>
        <w:t xml:space="preserve">, support groups, etc. </w:t>
      </w:r>
      <w:r w:rsidR="006C67FE" w:rsidRPr="00F362AE">
        <w:rPr>
          <w:rFonts w:cs="Arial"/>
          <w:sz w:val="22"/>
        </w:rPr>
        <w:t xml:space="preserve">is </w:t>
      </w:r>
      <w:r w:rsidR="00B13CCE" w:rsidRPr="00F362AE">
        <w:rPr>
          <w:rFonts w:cs="Arial"/>
          <w:sz w:val="22"/>
        </w:rPr>
        <w:t xml:space="preserve">preferred. </w:t>
      </w:r>
      <w:r w:rsidRPr="00F362AE">
        <w:rPr>
          <w:rFonts w:cs="Arial"/>
          <w:sz w:val="22"/>
        </w:rPr>
        <w:t xml:space="preserve"> </w:t>
      </w:r>
    </w:p>
    <w:p w14:paraId="7A16BEA0" w14:textId="77777777" w:rsidR="00AD05AD" w:rsidRPr="00F362AE" w:rsidRDefault="00AD05AD" w:rsidP="002A0093">
      <w:pPr>
        <w:pStyle w:val="Header"/>
        <w:jc w:val="both"/>
        <w:rPr>
          <w:rFonts w:cs="Arial"/>
          <w:sz w:val="22"/>
        </w:rPr>
      </w:pPr>
    </w:p>
    <w:p w14:paraId="1E73CDC6" w14:textId="29744453" w:rsidR="006F35D0" w:rsidRPr="00F362AE" w:rsidRDefault="004B6DFF" w:rsidP="002A0093">
      <w:pPr>
        <w:pStyle w:val="BodyText"/>
        <w:widowControl w:val="0"/>
        <w:tabs>
          <w:tab w:val="left" w:pos="1901"/>
        </w:tabs>
        <w:spacing w:after="0" w:line="240" w:lineRule="auto"/>
        <w:jc w:val="both"/>
        <w:rPr>
          <w:rFonts w:cs="Arial"/>
          <w:sz w:val="22"/>
        </w:rPr>
      </w:pPr>
      <w:r>
        <w:rPr>
          <w:rFonts w:cs="Arial"/>
          <w:sz w:val="22"/>
        </w:rPr>
        <w:t>E</w:t>
      </w:r>
      <w:r w:rsidR="00CB0351" w:rsidRPr="00F362AE">
        <w:rPr>
          <w:rFonts w:cs="Arial"/>
          <w:sz w:val="22"/>
        </w:rPr>
        <w:t xml:space="preserve">nsure and verify all </w:t>
      </w:r>
      <w:r w:rsidR="006B5ED7" w:rsidRPr="00F362AE">
        <w:rPr>
          <w:rFonts w:cs="Arial"/>
          <w:sz w:val="22"/>
        </w:rPr>
        <w:t>pro</w:t>
      </w:r>
      <w:r w:rsidR="00B13CCE" w:rsidRPr="00F362AE">
        <w:rPr>
          <w:rFonts w:cs="Arial"/>
          <w:sz w:val="22"/>
        </w:rPr>
        <w:t>fessional trainers</w:t>
      </w:r>
      <w:r w:rsidR="00CB0351" w:rsidRPr="00F362AE">
        <w:rPr>
          <w:rFonts w:cs="Arial"/>
          <w:sz w:val="22"/>
        </w:rPr>
        <w:t xml:space="preserve"> (</w:t>
      </w:r>
      <w:r w:rsidR="00B234DD" w:rsidRPr="00F362AE">
        <w:rPr>
          <w:rFonts w:cs="Arial"/>
          <w:sz w:val="22"/>
        </w:rPr>
        <w:t>full-time, part-time</w:t>
      </w:r>
      <w:r w:rsidR="00CB0351" w:rsidRPr="00F362AE">
        <w:rPr>
          <w:rFonts w:cs="Arial"/>
          <w:sz w:val="22"/>
        </w:rPr>
        <w:t xml:space="preserve"> employees or sub-contractors)</w:t>
      </w:r>
      <w:r w:rsidR="006F35D0" w:rsidRPr="00F362AE">
        <w:rPr>
          <w:rFonts w:cs="Arial"/>
          <w:sz w:val="22"/>
        </w:rPr>
        <w:t>:</w:t>
      </w:r>
    </w:p>
    <w:p w14:paraId="1EDC7254" w14:textId="0CFB62D1" w:rsidR="00A571C3" w:rsidRPr="00F362AE" w:rsidRDefault="00A571C3" w:rsidP="002A0093">
      <w:pPr>
        <w:pStyle w:val="BodyText"/>
        <w:widowControl w:val="0"/>
        <w:tabs>
          <w:tab w:val="left" w:pos="1901"/>
        </w:tabs>
        <w:spacing w:after="0" w:line="240" w:lineRule="auto"/>
        <w:ind w:left="720"/>
        <w:jc w:val="both"/>
        <w:rPr>
          <w:rFonts w:cs="Arial"/>
          <w:b/>
          <w:bCs/>
          <w:sz w:val="22"/>
        </w:rPr>
      </w:pPr>
      <w:r w:rsidRPr="00F362AE">
        <w:rPr>
          <w:rFonts w:cs="Arial"/>
          <w:b/>
          <w:bCs/>
          <w:sz w:val="22"/>
        </w:rPr>
        <w:t>Minimum qualifications:</w:t>
      </w:r>
    </w:p>
    <w:p w14:paraId="6F3D0BB6" w14:textId="0C6F249E" w:rsidR="00AE48D1" w:rsidRPr="00F362AE" w:rsidRDefault="001F6BC3" w:rsidP="002A0093">
      <w:pPr>
        <w:pStyle w:val="BodyText"/>
        <w:widowControl w:val="0"/>
        <w:numPr>
          <w:ilvl w:val="0"/>
          <w:numId w:val="7"/>
        </w:numPr>
        <w:tabs>
          <w:tab w:val="left" w:pos="1901"/>
        </w:tabs>
        <w:spacing w:after="0" w:line="240" w:lineRule="auto"/>
        <w:jc w:val="both"/>
        <w:rPr>
          <w:rFonts w:cs="Arial"/>
          <w:sz w:val="22"/>
        </w:rPr>
      </w:pPr>
      <w:r w:rsidRPr="00F362AE">
        <w:rPr>
          <w:rFonts w:cs="Arial"/>
          <w:sz w:val="22"/>
        </w:rPr>
        <w:t>A related degree or appropriate certification related to the training topic</w:t>
      </w:r>
    </w:p>
    <w:p w14:paraId="08AAA2E1" w14:textId="4ABEB945" w:rsidR="001F6BC3" w:rsidRPr="00F362AE" w:rsidRDefault="001F6BC3" w:rsidP="002A0093">
      <w:pPr>
        <w:pStyle w:val="BodyText"/>
        <w:widowControl w:val="0"/>
        <w:numPr>
          <w:ilvl w:val="0"/>
          <w:numId w:val="7"/>
        </w:numPr>
        <w:tabs>
          <w:tab w:val="left" w:pos="1901"/>
        </w:tabs>
        <w:spacing w:after="0" w:line="240" w:lineRule="auto"/>
        <w:jc w:val="both"/>
        <w:rPr>
          <w:rFonts w:cs="Arial"/>
          <w:sz w:val="22"/>
        </w:rPr>
      </w:pPr>
      <w:r w:rsidRPr="00F362AE">
        <w:rPr>
          <w:rFonts w:cs="Arial"/>
          <w:sz w:val="22"/>
        </w:rPr>
        <w:t>At least three (3) years of lived experience related to the training topic</w:t>
      </w:r>
    </w:p>
    <w:p w14:paraId="11D66070" w14:textId="77777777" w:rsidR="00A571C3" w:rsidRPr="00F362AE" w:rsidRDefault="00A571C3" w:rsidP="002A0093">
      <w:pPr>
        <w:pStyle w:val="BodyText"/>
        <w:widowControl w:val="0"/>
        <w:tabs>
          <w:tab w:val="left" w:pos="1901"/>
        </w:tabs>
        <w:spacing w:after="0" w:line="240" w:lineRule="auto"/>
        <w:ind w:left="720"/>
        <w:jc w:val="both"/>
        <w:rPr>
          <w:rFonts w:cs="Arial"/>
          <w:sz w:val="22"/>
        </w:rPr>
      </w:pPr>
    </w:p>
    <w:p w14:paraId="23ABA4E3" w14:textId="25BE151E" w:rsidR="001F6BC3" w:rsidRPr="00F362AE" w:rsidRDefault="00A571C3" w:rsidP="002A0093">
      <w:pPr>
        <w:pStyle w:val="BodyText"/>
        <w:widowControl w:val="0"/>
        <w:tabs>
          <w:tab w:val="left" w:pos="1901"/>
        </w:tabs>
        <w:spacing w:after="0" w:line="240" w:lineRule="auto"/>
        <w:ind w:left="720"/>
        <w:jc w:val="both"/>
        <w:rPr>
          <w:rFonts w:cs="Arial"/>
          <w:b/>
          <w:bCs/>
          <w:sz w:val="22"/>
        </w:rPr>
      </w:pPr>
      <w:r w:rsidRPr="00F362AE">
        <w:rPr>
          <w:rFonts w:cs="Arial"/>
          <w:b/>
          <w:bCs/>
          <w:sz w:val="22"/>
        </w:rPr>
        <w:t>Preferred qualifications</w:t>
      </w:r>
      <w:r w:rsidR="004127F0" w:rsidRPr="00F362AE">
        <w:rPr>
          <w:rFonts w:cs="Arial"/>
          <w:b/>
          <w:bCs/>
          <w:sz w:val="22"/>
        </w:rPr>
        <w:t>:</w:t>
      </w:r>
    </w:p>
    <w:p w14:paraId="7AFAB129" w14:textId="45348FBA" w:rsidR="006F35D0" w:rsidRPr="00F362AE" w:rsidRDefault="007740BE" w:rsidP="002A0093">
      <w:pPr>
        <w:pStyle w:val="BodyText"/>
        <w:widowControl w:val="0"/>
        <w:numPr>
          <w:ilvl w:val="0"/>
          <w:numId w:val="5"/>
        </w:numPr>
        <w:tabs>
          <w:tab w:val="left" w:pos="1901"/>
        </w:tabs>
        <w:spacing w:after="0" w:line="240" w:lineRule="auto"/>
        <w:jc w:val="both"/>
        <w:rPr>
          <w:rFonts w:cs="Arial"/>
          <w:sz w:val="22"/>
        </w:rPr>
      </w:pPr>
      <w:r w:rsidRPr="00F362AE">
        <w:rPr>
          <w:rFonts w:cs="Arial"/>
          <w:color w:val="1F1F1E"/>
          <w:spacing w:val="-1"/>
          <w:sz w:val="22"/>
        </w:rPr>
        <w:t>BSW</w:t>
      </w:r>
      <w:r w:rsidRPr="00F362AE">
        <w:rPr>
          <w:rFonts w:cs="Arial"/>
          <w:color w:val="1F1F1E"/>
          <w:sz w:val="22"/>
        </w:rPr>
        <w:t xml:space="preserve"> or</w:t>
      </w:r>
      <w:r w:rsidRPr="00F362AE">
        <w:rPr>
          <w:rFonts w:cs="Arial"/>
          <w:color w:val="1F1F1E"/>
          <w:spacing w:val="-3"/>
          <w:sz w:val="22"/>
        </w:rPr>
        <w:t xml:space="preserve"> </w:t>
      </w:r>
      <w:r w:rsidRPr="00F362AE">
        <w:rPr>
          <w:rFonts w:cs="Arial"/>
          <w:color w:val="1F1F1E"/>
          <w:spacing w:val="-1"/>
          <w:sz w:val="22"/>
        </w:rPr>
        <w:t>other</w:t>
      </w:r>
      <w:r w:rsidRPr="00F362AE">
        <w:rPr>
          <w:rFonts w:cs="Arial"/>
          <w:color w:val="1F1F1E"/>
          <w:spacing w:val="1"/>
          <w:sz w:val="22"/>
        </w:rPr>
        <w:t xml:space="preserve"> </w:t>
      </w:r>
      <w:r w:rsidRPr="00F362AE">
        <w:rPr>
          <w:rFonts w:cs="Arial"/>
          <w:color w:val="1F1F1E"/>
          <w:spacing w:val="-1"/>
          <w:sz w:val="22"/>
        </w:rPr>
        <w:t>related degree</w:t>
      </w:r>
      <w:r w:rsidRPr="00F362AE">
        <w:rPr>
          <w:rFonts w:cs="Arial"/>
          <w:color w:val="1F1F1E"/>
          <w:sz w:val="22"/>
        </w:rPr>
        <w:t xml:space="preserve"> </w:t>
      </w:r>
      <w:r w:rsidRPr="00F362AE">
        <w:rPr>
          <w:rFonts w:cs="Arial"/>
          <w:color w:val="1F1F1E"/>
          <w:spacing w:val="-1"/>
          <w:sz w:val="22"/>
        </w:rPr>
        <w:t>(i.e.,</w:t>
      </w:r>
      <w:r w:rsidRPr="00F362AE">
        <w:rPr>
          <w:rFonts w:cs="Arial"/>
          <w:color w:val="1F1F1E"/>
          <w:spacing w:val="-2"/>
          <w:sz w:val="22"/>
        </w:rPr>
        <w:t xml:space="preserve"> </w:t>
      </w:r>
      <w:r w:rsidRPr="00F362AE">
        <w:rPr>
          <w:rFonts w:cs="Arial"/>
          <w:color w:val="1F1F1E"/>
          <w:spacing w:val="-1"/>
          <w:sz w:val="22"/>
        </w:rPr>
        <w:t>marriage</w:t>
      </w:r>
      <w:r w:rsidRPr="00F362AE">
        <w:rPr>
          <w:rFonts w:cs="Arial"/>
          <w:color w:val="1F1F1E"/>
          <w:sz w:val="22"/>
        </w:rPr>
        <w:t xml:space="preserve"> &amp;</w:t>
      </w:r>
      <w:r w:rsidRPr="00F362AE">
        <w:rPr>
          <w:rFonts w:cs="Arial"/>
          <w:color w:val="1F1F1E"/>
          <w:spacing w:val="-2"/>
          <w:sz w:val="22"/>
        </w:rPr>
        <w:t xml:space="preserve"> </w:t>
      </w:r>
      <w:r w:rsidRPr="00F362AE">
        <w:rPr>
          <w:rFonts w:cs="Arial"/>
          <w:color w:val="1F1F1E"/>
          <w:spacing w:val="-1"/>
          <w:sz w:val="22"/>
        </w:rPr>
        <w:t>family</w:t>
      </w:r>
      <w:r w:rsidRPr="00F362AE">
        <w:rPr>
          <w:rFonts w:cs="Arial"/>
          <w:color w:val="1F1F1E"/>
          <w:sz w:val="22"/>
        </w:rPr>
        <w:t xml:space="preserve"> </w:t>
      </w:r>
      <w:r w:rsidRPr="00F362AE">
        <w:rPr>
          <w:rFonts w:cs="Arial"/>
          <w:color w:val="1F1F1E"/>
          <w:spacing w:val="-1"/>
          <w:sz w:val="22"/>
        </w:rPr>
        <w:t>counseling,</w:t>
      </w:r>
      <w:r w:rsidRPr="00F362AE">
        <w:rPr>
          <w:rFonts w:cs="Arial"/>
          <w:color w:val="1F1F1E"/>
          <w:sz w:val="22"/>
        </w:rPr>
        <w:t xml:space="preserve"> </w:t>
      </w:r>
      <w:r w:rsidRPr="00F362AE">
        <w:rPr>
          <w:rFonts w:cs="Arial"/>
          <w:color w:val="1F1F1E"/>
          <w:spacing w:val="-1"/>
          <w:sz w:val="22"/>
        </w:rPr>
        <w:t>psychology,</w:t>
      </w:r>
      <w:r w:rsidRPr="00F362AE">
        <w:rPr>
          <w:rFonts w:cs="Arial"/>
          <w:color w:val="1F1F1E"/>
          <w:sz w:val="22"/>
        </w:rPr>
        <w:t xml:space="preserve"> </w:t>
      </w:r>
      <w:r w:rsidRPr="00F362AE">
        <w:rPr>
          <w:rFonts w:cs="Arial"/>
          <w:color w:val="1F1F1E"/>
          <w:spacing w:val="-2"/>
          <w:sz w:val="22"/>
        </w:rPr>
        <w:t>public</w:t>
      </w:r>
      <w:r w:rsidRPr="00F362AE">
        <w:rPr>
          <w:rFonts w:cs="Arial"/>
          <w:color w:val="1F1F1E"/>
          <w:spacing w:val="61"/>
          <w:sz w:val="22"/>
        </w:rPr>
        <w:t xml:space="preserve"> </w:t>
      </w:r>
      <w:r w:rsidRPr="00F362AE">
        <w:rPr>
          <w:rFonts w:cs="Arial"/>
          <w:color w:val="1F1F1E"/>
          <w:spacing w:val="-1"/>
          <w:sz w:val="22"/>
        </w:rPr>
        <w:t>administration,</w:t>
      </w:r>
      <w:r w:rsidRPr="00F362AE">
        <w:rPr>
          <w:rFonts w:cs="Arial"/>
          <w:color w:val="1F1F1E"/>
          <w:spacing w:val="1"/>
          <w:sz w:val="22"/>
        </w:rPr>
        <w:t xml:space="preserve"> </w:t>
      </w:r>
      <w:r w:rsidRPr="00F362AE">
        <w:rPr>
          <w:rFonts w:cs="Arial"/>
          <w:color w:val="1F1F1E"/>
          <w:spacing w:val="-1"/>
          <w:sz w:val="22"/>
        </w:rPr>
        <w:t>and</w:t>
      </w:r>
      <w:r w:rsidRPr="00F362AE">
        <w:rPr>
          <w:rFonts w:cs="Arial"/>
          <w:color w:val="1F1F1E"/>
          <w:spacing w:val="-3"/>
          <w:sz w:val="22"/>
        </w:rPr>
        <w:t xml:space="preserve"> </w:t>
      </w:r>
      <w:r w:rsidRPr="00F362AE">
        <w:rPr>
          <w:rFonts w:cs="Arial"/>
          <w:color w:val="1F1F1E"/>
          <w:spacing w:val="-1"/>
          <w:sz w:val="22"/>
        </w:rPr>
        <w:t>education)</w:t>
      </w:r>
      <w:r w:rsidRPr="00F362AE">
        <w:rPr>
          <w:rFonts w:cs="Arial"/>
          <w:color w:val="1F1F1E"/>
          <w:sz w:val="22"/>
        </w:rPr>
        <w:t xml:space="preserve"> </w:t>
      </w:r>
      <w:r w:rsidRPr="00F362AE">
        <w:rPr>
          <w:rFonts w:cs="Arial"/>
          <w:color w:val="1F1F1E"/>
          <w:spacing w:val="-1"/>
          <w:sz w:val="22"/>
        </w:rPr>
        <w:t xml:space="preserve">and </w:t>
      </w:r>
      <w:r w:rsidR="00423CD1" w:rsidRPr="00F362AE">
        <w:rPr>
          <w:rFonts w:cs="Arial"/>
          <w:color w:val="1F1F1E"/>
          <w:spacing w:val="-1"/>
          <w:sz w:val="22"/>
        </w:rPr>
        <w:t>five</w:t>
      </w:r>
      <w:r w:rsidRPr="00F362AE">
        <w:rPr>
          <w:rFonts w:cs="Arial"/>
          <w:color w:val="1F1F1E"/>
          <w:sz w:val="22"/>
        </w:rPr>
        <w:t xml:space="preserve"> </w:t>
      </w:r>
      <w:r w:rsidRPr="00F362AE">
        <w:rPr>
          <w:rFonts w:cs="Arial"/>
          <w:color w:val="1F1F1E"/>
          <w:spacing w:val="-1"/>
          <w:sz w:val="22"/>
        </w:rPr>
        <w:t>(</w:t>
      </w:r>
      <w:r w:rsidR="00423CD1" w:rsidRPr="00F362AE">
        <w:rPr>
          <w:rFonts w:cs="Arial"/>
          <w:color w:val="1F1F1E"/>
          <w:spacing w:val="-1"/>
          <w:sz w:val="22"/>
        </w:rPr>
        <w:t>5</w:t>
      </w:r>
      <w:r w:rsidRPr="00F362AE">
        <w:rPr>
          <w:rFonts w:cs="Arial"/>
          <w:color w:val="1F1F1E"/>
          <w:spacing w:val="-1"/>
          <w:sz w:val="22"/>
        </w:rPr>
        <w:t>)</w:t>
      </w:r>
      <w:r w:rsidRPr="00F362AE">
        <w:rPr>
          <w:rFonts w:cs="Arial"/>
          <w:color w:val="1F1F1E"/>
          <w:spacing w:val="-2"/>
          <w:sz w:val="22"/>
        </w:rPr>
        <w:t xml:space="preserve"> </w:t>
      </w:r>
      <w:r w:rsidRPr="00F362AE">
        <w:rPr>
          <w:rFonts w:cs="Arial"/>
          <w:color w:val="1F1F1E"/>
          <w:spacing w:val="-1"/>
          <w:sz w:val="22"/>
        </w:rPr>
        <w:t>years</w:t>
      </w:r>
      <w:r w:rsidRPr="00F362AE">
        <w:rPr>
          <w:rFonts w:cs="Arial"/>
          <w:color w:val="1F1F1E"/>
          <w:sz w:val="22"/>
        </w:rPr>
        <w:t xml:space="preserve"> </w:t>
      </w:r>
      <w:r w:rsidRPr="00F362AE">
        <w:rPr>
          <w:rFonts w:cs="Arial"/>
          <w:color w:val="1F1F1E"/>
          <w:spacing w:val="-1"/>
          <w:sz w:val="22"/>
        </w:rPr>
        <w:t>of</w:t>
      </w:r>
      <w:r w:rsidRPr="00F362AE">
        <w:rPr>
          <w:rFonts w:cs="Arial"/>
          <w:color w:val="1F1F1E"/>
          <w:spacing w:val="-3"/>
          <w:sz w:val="22"/>
        </w:rPr>
        <w:t xml:space="preserve"> </w:t>
      </w:r>
      <w:r w:rsidRPr="00F362AE">
        <w:rPr>
          <w:rFonts w:cs="Arial"/>
          <w:color w:val="1F1F1E"/>
          <w:spacing w:val="-1"/>
          <w:sz w:val="22"/>
        </w:rPr>
        <w:t xml:space="preserve">child </w:t>
      </w:r>
      <w:r w:rsidRPr="00F362AE">
        <w:rPr>
          <w:rFonts w:cs="Arial"/>
          <w:color w:val="1F1F1E"/>
          <w:sz w:val="22"/>
        </w:rPr>
        <w:t>welfare</w:t>
      </w:r>
      <w:r w:rsidRPr="00F362AE">
        <w:rPr>
          <w:rFonts w:cs="Arial"/>
          <w:color w:val="1F1F1E"/>
          <w:spacing w:val="-3"/>
          <w:sz w:val="22"/>
        </w:rPr>
        <w:t xml:space="preserve"> </w:t>
      </w:r>
      <w:r w:rsidRPr="00F362AE">
        <w:rPr>
          <w:rFonts w:cs="Arial"/>
          <w:color w:val="1F1F1E"/>
          <w:sz w:val="22"/>
        </w:rPr>
        <w:t>or</w:t>
      </w:r>
      <w:r w:rsidR="006F35D0" w:rsidRPr="00F362AE">
        <w:rPr>
          <w:rFonts w:cs="Arial"/>
          <w:color w:val="1F1F1E"/>
          <w:spacing w:val="57"/>
          <w:sz w:val="22"/>
        </w:rPr>
        <w:t xml:space="preserve"> </w:t>
      </w:r>
      <w:r w:rsidRPr="00F362AE">
        <w:rPr>
          <w:rFonts w:cs="Arial"/>
          <w:color w:val="1F1F1E"/>
          <w:spacing w:val="-1"/>
          <w:sz w:val="22"/>
        </w:rPr>
        <w:t>child/adolescent</w:t>
      </w:r>
      <w:r w:rsidRPr="00F362AE">
        <w:rPr>
          <w:rFonts w:cs="Arial"/>
          <w:color w:val="1F1F1E"/>
          <w:spacing w:val="-2"/>
          <w:sz w:val="22"/>
        </w:rPr>
        <w:t xml:space="preserve"> </w:t>
      </w:r>
      <w:r w:rsidRPr="00F362AE">
        <w:rPr>
          <w:rFonts w:cs="Arial"/>
          <w:color w:val="1F1F1E"/>
          <w:spacing w:val="-1"/>
          <w:sz w:val="22"/>
        </w:rPr>
        <w:t>programmatic</w:t>
      </w:r>
      <w:r w:rsidRPr="00F362AE">
        <w:rPr>
          <w:rFonts w:cs="Arial"/>
          <w:color w:val="1F1F1E"/>
          <w:spacing w:val="-2"/>
          <w:sz w:val="22"/>
        </w:rPr>
        <w:t xml:space="preserve"> </w:t>
      </w:r>
      <w:r w:rsidRPr="00F362AE">
        <w:rPr>
          <w:rFonts w:cs="Arial"/>
          <w:color w:val="1F1F1E"/>
          <w:spacing w:val="-1"/>
          <w:sz w:val="22"/>
        </w:rPr>
        <w:t>experience</w:t>
      </w:r>
      <w:r w:rsidR="00E12012" w:rsidRPr="00F362AE">
        <w:rPr>
          <w:rFonts w:cs="Arial"/>
          <w:color w:val="1F1F1E"/>
          <w:spacing w:val="-1"/>
          <w:sz w:val="22"/>
        </w:rPr>
        <w:t xml:space="preserve"> or </w:t>
      </w:r>
    </w:p>
    <w:p w14:paraId="41E84BAC" w14:textId="4E39269E" w:rsidR="006F35D0" w:rsidRPr="00F362AE" w:rsidRDefault="007740BE" w:rsidP="002A0093">
      <w:pPr>
        <w:pStyle w:val="BodyText"/>
        <w:widowControl w:val="0"/>
        <w:numPr>
          <w:ilvl w:val="0"/>
          <w:numId w:val="5"/>
        </w:numPr>
        <w:tabs>
          <w:tab w:val="left" w:pos="1901"/>
        </w:tabs>
        <w:spacing w:after="0" w:line="240" w:lineRule="auto"/>
        <w:jc w:val="both"/>
        <w:rPr>
          <w:rFonts w:cs="Arial"/>
          <w:sz w:val="22"/>
        </w:rPr>
      </w:pPr>
      <w:r w:rsidRPr="00F362AE">
        <w:rPr>
          <w:rFonts w:cs="Arial"/>
          <w:color w:val="1F1F1E"/>
          <w:spacing w:val="-1"/>
          <w:sz w:val="22"/>
        </w:rPr>
        <w:t>MSW</w:t>
      </w:r>
      <w:r w:rsidRPr="00F362AE">
        <w:rPr>
          <w:rFonts w:cs="Arial"/>
          <w:color w:val="1F1F1E"/>
          <w:spacing w:val="-2"/>
          <w:sz w:val="22"/>
        </w:rPr>
        <w:t xml:space="preserve"> </w:t>
      </w:r>
      <w:r w:rsidRPr="00F362AE">
        <w:rPr>
          <w:rFonts w:cs="Arial"/>
          <w:color w:val="1F1F1E"/>
          <w:sz w:val="22"/>
        </w:rPr>
        <w:t>or</w:t>
      </w:r>
      <w:r w:rsidRPr="00F362AE">
        <w:rPr>
          <w:rFonts w:cs="Arial"/>
          <w:color w:val="1F1F1E"/>
          <w:spacing w:val="-2"/>
          <w:sz w:val="22"/>
        </w:rPr>
        <w:t xml:space="preserve"> </w:t>
      </w:r>
      <w:r w:rsidRPr="00F362AE">
        <w:rPr>
          <w:rFonts w:cs="Arial"/>
          <w:color w:val="1F1F1E"/>
          <w:sz w:val="22"/>
        </w:rPr>
        <w:t>other</w:t>
      </w:r>
      <w:r w:rsidRPr="00F362AE">
        <w:rPr>
          <w:rFonts w:cs="Arial"/>
          <w:color w:val="1F1F1E"/>
          <w:spacing w:val="-3"/>
          <w:sz w:val="22"/>
        </w:rPr>
        <w:t xml:space="preserve"> </w:t>
      </w:r>
      <w:r w:rsidRPr="00F362AE">
        <w:rPr>
          <w:rFonts w:cs="Arial"/>
          <w:color w:val="1F1F1E"/>
          <w:spacing w:val="-1"/>
          <w:sz w:val="22"/>
        </w:rPr>
        <w:t>related</w:t>
      </w:r>
      <w:r w:rsidRPr="00F362AE">
        <w:rPr>
          <w:rFonts w:cs="Arial"/>
          <w:color w:val="1F1F1E"/>
          <w:sz w:val="22"/>
        </w:rPr>
        <w:t xml:space="preserve"> </w:t>
      </w:r>
      <w:r w:rsidRPr="00F362AE">
        <w:rPr>
          <w:rFonts w:cs="Arial"/>
          <w:color w:val="1F1F1E"/>
          <w:spacing w:val="-1"/>
          <w:sz w:val="22"/>
        </w:rPr>
        <w:t>degree</w:t>
      </w:r>
      <w:r w:rsidRPr="00F362AE">
        <w:rPr>
          <w:rFonts w:cs="Arial"/>
          <w:color w:val="1F1F1E"/>
          <w:sz w:val="22"/>
        </w:rPr>
        <w:t xml:space="preserve"> </w:t>
      </w:r>
      <w:r w:rsidRPr="00F362AE">
        <w:rPr>
          <w:rFonts w:cs="Arial"/>
          <w:color w:val="1F1F1E"/>
          <w:spacing w:val="-1"/>
          <w:sz w:val="22"/>
        </w:rPr>
        <w:t>(i.e.,</w:t>
      </w:r>
      <w:r w:rsidRPr="00F362AE">
        <w:rPr>
          <w:rFonts w:cs="Arial"/>
          <w:color w:val="1F1F1E"/>
          <w:spacing w:val="-3"/>
          <w:sz w:val="22"/>
        </w:rPr>
        <w:t xml:space="preserve"> </w:t>
      </w:r>
      <w:r w:rsidRPr="00F362AE">
        <w:rPr>
          <w:rFonts w:cs="Arial"/>
          <w:color w:val="1F1F1E"/>
          <w:spacing w:val="-1"/>
          <w:sz w:val="22"/>
        </w:rPr>
        <w:t xml:space="preserve">marriage </w:t>
      </w:r>
      <w:r w:rsidRPr="00F362AE">
        <w:rPr>
          <w:rFonts w:cs="Arial"/>
          <w:color w:val="1F1F1E"/>
          <w:sz w:val="22"/>
        </w:rPr>
        <w:t>&amp;</w:t>
      </w:r>
      <w:r w:rsidRPr="00F362AE">
        <w:rPr>
          <w:rFonts w:cs="Arial"/>
          <w:color w:val="1F1F1E"/>
          <w:spacing w:val="1"/>
          <w:sz w:val="22"/>
        </w:rPr>
        <w:t xml:space="preserve"> </w:t>
      </w:r>
      <w:r w:rsidRPr="00F362AE">
        <w:rPr>
          <w:rFonts w:cs="Arial"/>
          <w:color w:val="1F1F1E"/>
          <w:spacing w:val="-1"/>
          <w:sz w:val="22"/>
        </w:rPr>
        <w:t>family</w:t>
      </w:r>
      <w:r w:rsidRPr="00F362AE">
        <w:rPr>
          <w:rFonts w:cs="Arial"/>
          <w:color w:val="1F1F1E"/>
          <w:spacing w:val="-2"/>
          <w:sz w:val="22"/>
        </w:rPr>
        <w:t xml:space="preserve"> </w:t>
      </w:r>
      <w:r w:rsidRPr="00F362AE">
        <w:rPr>
          <w:rFonts w:cs="Arial"/>
          <w:color w:val="1F1F1E"/>
          <w:spacing w:val="-1"/>
          <w:sz w:val="22"/>
        </w:rPr>
        <w:t>counseling,</w:t>
      </w:r>
      <w:r w:rsidRPr="00F362AE">
        <w:rPr>
          <w:rFonts w:cs="Arial"/>
          <w:color w:val="1F1F1E"/>
          <w:sz w:val="22"/>
        </w:rPr>
        <w:t xml:space="preserve"> </w:t>
      </w:r>
      <w:r w:rsidRPr="00F362AE">
        <w:rPr>
          <w:rFonts w:cs="Arial"/>
          <w:color w:val="1F1F1E"/>
          <w:spacing w:val="-1"/>
          <w:sz w:val="22"/>
        </w:rPr>
        <w:t>psychology,</w:t>
      </w:r>
      <w:r w:rsidRPr="00F362AE">
        <w:rPr>
          <w:rFonts w:cs="Arial"/>
          <w:color w:val="1F1F1E"/>
          <w:sz w:val="22"/>
        </w:rPr>
        <w:t xml:space="preserve"> </w:t>
      </w:r>
      <w:r w:rsidRPr="00F362AE">
        <w:rPr>
          <w:rFonts w:cs="Arial"/>
          <w:color w:val="1F1F1E"/>
          <w:spacing w:val="-2"/>
          <w:sz w:val="22"/>
        </w:rPr>
        <w:t>public</w:t>
      </w:r>
      <w:r w:rsidRPr="00F362AE">
        <w:rPr>
          <w:rFonts w:cs="Arial"/>
          <w:color w:val="1F1F1E"/>
          <w:spacing w:val="57"/>
          <w:sz w:val="22"/>
        </w:rPr>
        <w:t xml:space="preserve"> </w:t>
      </w:r>
      <w:r w:rsidRPr="00F362AE">
        <w:rPr>
          <w:rFonts w:cs="Arial"/>
          <w:color w:val="1F1F1E"/>
          <w:spacing w:val="-1"/>
          <w:sz w:val="22"/>
        </w:rPr>
        <w:t>administration,</w:t>
      </w:r>
      <w:r w:rsidRPr="00F362AE">
        <w:rPr>
          <w:rFonts w:cs="Arial"/>
          <w:color w:val="1F1F1E"/>
          <w:sz w:val="22"/>
        </w:rPr>
        <w:t xml:space="preserve"> </w:t>
      </w:r>
      <w:r w:rsidRPr="00F362AE">
        <w:rPr>
          <w:rFonts w:cs="Arial"/>
          <w:color w:val="1F1F1E"/>
          <w:spacing w:val="-1"/>
          <w:sz w:val="22"/>
        </w:rPr>
        <w:t>and</w:t>
      </w:r>
      <w:r w:rsidRPr="00F362AE">
        <w:rPr>
          <w:rFonts w:cs="Arial"/>
          <w:color w:val="1F1F1E"/>
          <w:spacing w:val="-3"/>
          <w:sz w:val="22"/>
        </w:rPr>
        <w:t xml:space="preserve"> </w:t>
      </w:r>
      <w:r w:rsidRPr="00F362AE">
        <w:rPr>
          <w:rFonts w:cs="Arial"/>
          <w:color w:val="1F1F1E"/>
          <w:spacing w:val="-1"/>
          <w:sz w:val="22"/>
        </w:rPr>
        <w:t>education)</w:t>
      </w:r>
      <w:r w:rsidRPr="00F362AE">
        <w:rPr>
          <w:rFonts w:cs="Arial"/>
          <w:color w:val="1F1F1E"/>
          <w:sz w:val="22"/>
        </w:rPr>
        <w:t xml:space="preserve"> </w:t>
      </w:r>
      <w:r w:rsidRPr="00F362AE">
        <w:rPr>
          <w:rFonts w:cs="Arial"/>
          <w:color w:val="1F1F1E"/>
          <w:spacing w:val="-1"/>
          <w:sz w:val="22"/>
        </w:rPr>
        <w:t>and</w:t>
      </w:r>
      <w:r w:rsidRPr="00F362AE">
        <w:rPr>
          <w:rFonts w:cs="Arial"/>
          <w:color w:val="1F1F1E"/>
          <w:sz w:val="22"/>
        </w:rPr>
        <w:t xml:space="preserve"> </w:t>
      </w:r>
      <w:r w:rsidR="00423CD1" w:rsidRPr="00F362AE">
        <w:rPr>
          <w:rFonts w:cs="Arial"/>
          <w:color w:val="1F1F1E"/>
          <w:spacing w:val="-1"/>
          <w:sz w:val="22"/>
        </w:rPr>
        <w:t>five</w:t>
      </w:r>
      <w:r w:rsidRPr="00F362AE">
        <w:rPr>
          <w:rFonts w:cs="Arial"/>
          <w:color w:val="1F1F1E"/>
          <w:sz w:val="22"/>
        </w:rPr>
        <w:t xml:space="preserve"> </w:t>
      </w:r>
      <w:r w:rsidRPr="00F362AE">
        <w:rPr>
          <w:rFonts w:cs="Arial"/>
          <w:color w:val="1F1F1E"/>
          <w:spacing w:val="-1"/>
          <w:sz w:val="22"/>
        </w:rPr>
        <w:t>(</w:t>
      </w:r>
      <w:r w:rsidR="00423CD1" w:rsidRPr="00F362AE">
        <w:rPr>
          <w:rFonts w:cs="Arial"/>
          <w:color w:val="1F1F1E"/>
          <w:spacing w:val="-1"/>
          <w:sz w:val="22"/>
        </w:rPr>
        <w:t>5</w:t>
      </w:r>
      <w:r w:rsidRPr="00F362AE">
        <w:rPr>
          <w:rFonts w:cs="Arial"/>
          <w:color w:val="1F1F1E"/>
          <w:spacing w:val="-1"/>
          <w:sz w:val="22"/>
        </w:rPr>
        <w:t>)</w:t>
      </w:r>
      <w:r w:rsidRPr="00F362AE">
        <w:rPr>
          <w:rFonts w:cs="Arial"/>
          <w:color w:val="1F1F1E"/>
          <w:spacing w:val="-2"/>
          <w:sz w:val="22"/>
        </w:rPr>
        <w:t xml:space="preserve"> </w:t>
      </w:r>
      <w:r w:rsidRPr="00F362AE">
        <w:rPr>
          <w:rFonts w:cs="Arial"/>
          <w:color w:val="1F1F1E"/>
          <w:spacing w:val="-1"/>
          <w:sz w:val="22"/>
        </w:rPr>
        <w:t>years</w:t>
      </w:r>
      <w:r w:rsidRPr="00F362AE">
        <w:rPr>
          <w:rFonts w:cs="Arial"/>
          <w:color w:val="1F1F1E"/>
          <w:sz w:val="22"/>
        </w:rPr>
        <w:t xml:space="preserve"> </w:t>
      </w:r>
      <w:r w:rsidRPr="00F362AE">
        <w:rPr>
          <w:rFonts w:cs="Arial"/>
          <w:color w:val="1F1F1E"/>
          <w:spacing w:val="-1"/>
          <w:sz w:val="22"/>
        </w:rPr>
        <w:t>of</w:t>
      </w:r>
      <w:r w:rsidRPr="00F362AE">
        <w:rPr>
          <w:rFonts w:cs="Arial"/>
          <w:color w:val="1F1F1E"/>
          <w:spacing w:val="-3"/>
          <w:sz w:val="22"/>
        </w:rPr>
        <w:t xml:space="preserve"> </w:t>
      </w:r>
      <w:r w:rsidRPr="00F362AE">
        <w:rPr>
          <w:rFonts w:cs="Arial"/>
          <w:color w:val="1F1F1E"/>
          <w:spacing w:val="-1"/>
          <w:sz w:val="22"/>
        </w:rPr>
        <w:t xml:space="preserve">child </w:t>
      </w:r>
      <w:r w:rsidRPr="00F362AE">
        <w:rPr>
          <w:rFonts w:cs="Arial"/>
          <w:color w:val="1F1F1E"/>
          <w:sz w:val="22"/>
        </w:rPr>
        <w:t>welfare</w:t>
      </w:r>
      <w:r w:rsidRPr="00F362AE">
        <w:rPr>
          <w:rFonts w:cs="Arial"/>
          <w:color w:val="1F1F1E"/>
          <w:spacing w:val="-3"/>
          <w:sz w:val="22"/>
        </w:rPr>
        <w:t xml:space="preserve"> </w:t>
      </w:r>
      <w:r w:rsidRPr="00F362AE">
        <w:rPr>
          <w:rFonts w:cs="Arial"/>
          <w:color w:val="1F1F1E"/>
          <w:sz w:val="22"/>
        </w:rPr>
        <w:t>or</w:t>
      </w:r>
      <w:r w:rsidRPr="00F362AE">
        <w:rPr>
          <w:rFonts w:cs="Arial"/>
          <w:color w:val="1F1F1E"/>
          <w:spacing w:val="-3"/>
          <w:sz w:val="22"/>
        </w:rPr>
        <w:t xml:space="preserve"> </w:t>
      </w:r>
      <w:r w:rsidRPr="00F362AE">
        <w:rPr>
          <w:rFonts w:cs="Arial"/>
          <w:color w:val="1F1F1E"/>
          <w:spacing w:val="-1"/>
          <w:sz w:val="22"/>
        </w:rPr>
        <w:t>child</w:t>
      </w:r>
      <w:r w:rsidRPr="00F362AE">
        <w:rPr>
          <w:rFonts w:cs="Arial"/>
          <w:color w:val="1F1F1E"/>
          <w:spacing w:val="57"/>
          <w:sz w:val="22"/>
        </w:rPr>
        <w:t xml:space="preserve"> </w:t>
      </w:r>
      <w:r w:rsidRPr="00F362AE">
        <w:rPr>
          <w:rFonts w:cs="Arial"/>
          <w:color w:val="1F1F1E"/>
          <w:spacing w:val="-1"/>
          <w:sz w:val="22"/>
        </w:rPr>
        <w:t>adolescent programmatic</w:t>
      </w:r>
      <w:r w:rsidRPr="00F362AE">
        <w:rPr>
          <w:rFonts w:cs="Arial"/>
          <w:color w:val="1F1F1E"/>
          <w:sz w:val="22"/>
        </w:rPr>
        <w:t xml:space="preserve"> </w:t>
      </w:r>
      <w:r w:rsidRPr="00F362AE">
        <w:rPr>
          <w:rFonts w:cs="Arial"/>
          <w:color w:val="1F1F1E"/>
          <w:spacing w:val="-1"/>
          <w:sz w:val="22"/>
        </w:rPr>
        <w:t>experience</w:t>
      </w:r>
      <w:r w:rsidR="00E12012" w:rsidRPr="00F362AE">
        <w:rPr>
          <w:rFonts w:cs="Arial"/>
          <w:color w:val="1F1F1E"/>
          <w:spacing w:val="-1"/>
          <w:sz w:val="22"/>
        </w:rPr>
        <w:t xml:space="preserve"> or </w:t>
      </w:r>
    </w:p>
    <w:p w14:paraId="0C2FB203" w14:textId="146DED25" w:rsidR="007740BE" w:rsidRPr="00F362AE" w:rsidRDefault="006F35D0" w:rsidP="002A0093">
      <w:pPr>
        <w:pStyle w:val="BodyText"/>
        <w:widowControl w:val="0"/>
        <w:numPr>
          <w:ilvl w:val="0"/>
          <w:numId w:val="5"/>
        </w:numPr>
        <w:tabs>
          <w:tab w:val="left" w:pos="1901"/>
        </w:tabs>
        <w:spacing w:after="0" w:line="240" w:lineRule="auto"/>
        <w:jc w:val="both"/>
        <w:rPr>
          <w:rFonts w:cs="Arial"/>
          <w:sz w:val="22"/>
        </w:rPr>
      </w:pPr>
      <w:r w:rsidRPr="00F362AE">
        <w:rPr>
          <w:rFonts w:cs="Arial"/>
          <w:color w:val="1F1F1E"/>
          <w:spacing w:val="-1"/>
          <w:sz w:val="22"/>
        </w:rPr>
        <w:t>A</w:t>
      </w:r>
      <w:r w:rsidR="007740BE" w:rsidRPr="00F362AE">
        <w:rPr>
          <w:rFonts w:cs="Arial"/>
          <w:color w:val="1F1F1E"/>
          <w:spacing w:val="-1"/>
          <w:sz w:val="22"/>
        </w:rPr>
        <w:t>n unrelated degree</w:t>
      </w:r>
      <w:r w:rsidR="007740BE" w:rsidRPr="00F362AE">
        <w:rPr>
          <w:rFonts w:cs="Arial"/>
          <w:color w:val="1F1F1E"/>
          <w:sz w:val="22"/>
        </w:rPr>
        <w:t xml:space="preserve"> and</w:t>
      </w:r>
      <w:r w:rsidR="007740BE" w:rsidRPr="00F362AE">
        <w:rPr>
          <w:rFonts w:cs="Arial"/>
          <w:color w:val="1F1F1E"/>
          <w:spacing w:val="-2"/>
          <w:sz w:val="22"/>
        </w:rPr>
        <w:t xml:space="preserve"> </w:t>
      </w:r>
      <w:r w:rsidR="007740BE" w:rsidRPr="00F362AE">
        <w:rPr>
          <w:rFonts w:cs="Arial"/>
          <w:color w:val="1F1F1E"/>
          <w:spacing w:val="-1"/>
          <w:sz w:val="22"/>
        </w:rPr>
        <w:t>ten</w:t>
      </w:r>
      <w:r w:rsidR="007740BE" w:rsidRPr="00F362AE">
        <w:rPr>
          <w:rFonts w:cs="Arial"/>
          <w:color w:val="1F1F1E"/>
          <w:spacing w:val="1"/>
          <w:sz w:val="22"/>
        </w:rPr>
        <w:t xml:space="preserve"> </w:t>
      </w:r>
      <w:r w:rsidR="007740BE" w:rsidRPr="00F362AE">
        <w:rPr>
          <w:rFonts w:cs="Arial"/>
          <w:color w:val="1F1F1E"/>
          <w:spacing w:val="-1"/>
          <w:sz w:val="22"/>
        </w:rPr>
        <w:t>(10)</w:t>
      </w:r>
      <w:r w:rsidR="007740BE" w:rsidRPr="00F362AE">
        <w:rPr>
          <w:rFonts w:cs="Arial"/>
          <w:color w:val="1F1F1E"/>
          <w:spacing w:val="-2"/>
          <w:sz w:val="22"/>
        </w:rPr>
        <w:t xml:space="preserve"> </w:t>
      </w:r>
      <w:r w:rsidR="007740BE" w:rsidRPr="00F362AE">
        <w:rPr>
          <w:rFonts w:cs="Arial"/>
          <w:color w:val="1F1F1E"/>
          <w:sz w:val="22"/>
        </w:rPr>
        <w:t>years</w:t>
      </w:r>
      <w:r w:rsidR="007740BE" w:rsidRPr="00F362AE">
        <w:rPr>
          <w:rFonts w:cs="Arial"/>
          <w:color w:val="1F1F1E"/>
          <w:spacing w:val="-3"/>
          <w:sz w:val="22"/>
        </w:rPr>
        <w:t xml:space="preserve"> </w:t>
      </w:r>
      <w:r w:rsidR="007740BE" w:rsidRPr="00F362AE">
        <w:rPr>
          <w:rFonts w:cs="Arial"/>
          <w:color w:val="1F1F1E"/>
          <w:sz w:val="22"/>
        </w:rPr>
        <w:t>of</w:t>
      </w:r>
      <w:r w:rsidR="007740BE" w:rsidRPr="00F362AE">
        <w:rPr>
          <w:rFonts w:cs="Arial"/>
          <w:color w:val="1F1F1E"/>
          <w:spacing w:val="-3"/>
          <w:sz w:val="22"/>
        </w:rPr>
        <w:t xml:space="preserve"> </w:t>
      </w:r>
      <w:r w:rsidR="007740BE" w:rsidRPr="00F362AE">
        <w:rPr>
          <w:rFonts w:cs="Arial"/>
          <w:color w:val="1F1F1E"/>
          <w:spacing w:val="-1"/>
          <w:sz w:val="22"/>
        </w:rPr>
        <w:t>child welfare</w:t>
      </w:r>
      <w:r w:rsidR="007740BE" w:rsidRPr="00F362AE">
        <w:rPr>
          <w:rFonts w:cs="Arial"/>
          <w:color w:val="1F1F1E"/>
          <w:sz w:val="22"/>
        </w:rPr>
        <w:t xml:space="preserve"> or</w:t>
      </w:r>
      <w:r w:rsidR="007740BE" w:rsidRPr="00F362AE">
        <w:rPr>
          <w:rFonts w:cs="Arial"/>
          <w:color w:val="1F1F1E"/>
          <w:spacing w:val="-3"/>
          <w:sz w:val="22"/>
        </w:rPr>
        <w:t xml:space="preserve"> </w:t>
      </w:r>
      <w:r w:rsidR="007740BE" w:rsidRPr="00F362AE">
        <w:rPr>
          <w:rFonts w:cs="Arial"/>
          <w:color w:val="1F1F1E"/>
          <w:spacing w:val="-1"/>
          <w:sz w:val="22"/>
        </w:rPr>
        <w:t>child/adolescent</w:t>
      </w:r>
      <w:r w:rsidR="007740BE" w:rsidRPr="00F362AE">
        <w:rPr>
          <w:rFonts w:cs="Arial"/>
          <w:color w:val="1F1F1E"/>
          <w:spacing w:val="49"/>
          <w:sz w:val="22"/>
        </w:rPr>
        <w:t xml:space="preserve"> </w:t>
      </w:r>
      <w:r w:rsidR="007740BE" w:rsidRPr="00F362AE">
        <w:rPr>
          <w:rFonts w:cs="Arial"/>
          <w:color w:val="1F1F1E"/>
          <w:spacing w:val="-1"/>
          <w:sz w:val="22"/>
        </w:rPr>
        <w:t>programmatic</w:t>
      </w:r>
      <w:r w:rsidR="007740BE" w:rsidRPr="00F362AE">
        <w:rPr>
          <w:rFonts w:cs="Arial"/>
          <w:color w:val="1F1F1E"/>
          <w:sz w:val="22"/>
        </w:rPr>
        <w:t xml:space="preserve"> </w:t>
      </w:r>
      <w:r w:rsidR="007740BE" w:rsidRPr="00F362AE">
        <w:rPr>
          <w:rFonts w:cs="Arial"/>
          <w:color w:val="1F1F1E"/>
          <w:spacing w:val="-2"/>
          <w:sz w:val="22"/>
        </w:rPr>
        <w:t>experience</w:t>
      </w:r>
    </w:p>
    <w:p w14:paraId="582F5046" w14:textId="2A27713C" w:rsidR="00C15B62" w:rsidRPr="00F362AE" w:rsidRDefault="00C15B62" w:rsidP="002A0093">
      <w:pPr>
        <w:pStyle w:val="BodyText"/>
        <w:widowControl w:val="0"/>
        <w:tabs>
          <w:tab w:val="left" w:pos="1901"/>
        </w:tabs>
        <w:spacing w:after="0" w:line="240" w:lineRule="auto"/>
        <w:jc w:val="both"/>
        <w:rPr>
          <w:rFonts w:cs="Arial"/>
          <w:color w:val="1F1F1E"/>
          <w:spacing w:val="-2"/>
          <w:sz w:val="22"/>
        </w:rPr>
      </w:pPr>
    </w:p>
    <w:p w14:paraId="462FE28A" w14:textId="75712F63" w:rsidR="00C15B62" w:rsidRPr="00F362AE" w:rsidRDefault="00C15B62" w:rsidP="002A0093">
      <w:pPr>
        <w:pStyle w:val="BodyText"/>
        <w:widowControl w:val="0"/>
        <w:tabs>
          <w:tab w:val="left" w:pos="1901"/>
        </w:tabs>
        <w:spacing w:after="0" w:line="240" w:lineRule="auto"/>
        <w:jc w:val="both"/>
        <w:rPr>
          <w:rFonts w:cs="Arial"/>
          <w:sz w:val="22"/>
        </w:rPr>
      </w:pPr>
      <w:r w:rsidRPr="00F362AE">
        <w:rPr>
          <w:rFonts w:cs="Arial"/>
          <w:color w:val="1F1F1E"/>
          <w:spacing w:val="-2"/>
          <w:sz w:val="22"/>
        </w:rPr>
        <w:t xml:space="preserve">Resumes must be submitted to the Caregiver Recruitment and Retention Unit to verify qualifications. </w:t>
      </w:r>
    </w:p>
    <w:p w14:paraId="207D215C" w14:textId="77777777" w:rsidR="00CB0351" w:rsidRPr="00F362AE" w:rsidRDefault="00CB0351" w:rsidP="002A0093">
      <w:pPr>
        <w:pStyle w:val="Header"/>
        <w:jc w:val="both"/>
        <w:rPr>
          <w:rFonts w:cs="Arial"/>
          <w:b/>
          <w:bCs/>
          <w:sz w:val="22"/>
        </w:rPr>
      </w:pPr>
    </w:p>
    <w:p w14:paraId="52E95881" w14:textId="77777777" w:rsidR="0019343A" w:rsidRDefault="0019343A" w:rsidP="002A0093">
      <w:pPr>
        <w:pStyle w:val="Header"/>
        <w:jc w:val="both"/>
        <w:rPr>
          <w:rFonts w:cs="Arial"/>
          <w:b/>
          <w:bCs/>
          <w:sz w:val="22"/>
        </w:rPr>
      </w:pPr>
    </w:p>
    <w:p w14:paraId="65FD30C6" w14:textId="5F838099" w:rsidR="00CB0351" w:rsidRPr="00F362AE" w:rsidRDefault="00CB0351" w:rsidP="002A0093">
      <w:pPr>
        <w:pStyle w:val="Header"/>
        <w:jc w:val="both"/>
        <w:rPr>
          <w:rFonts w:cs="Arial"/>
          <w:b/>
          <w:bCs/>
          <w:sz w:val="22"/>
        </w:rPr>
      </w:pPr>
      <w:r w:rsidRPr="00F362AE">
        <w:rPr>
          <w:rFonts w:cs="Arial"/>
          <w:b/>
          <w:bCs/>
          <w:sz w:val="22"/>
        </w:rPr>
        <w:t xml:space="preserve">Section </w:t>
      </w:r>
      <w:r w:rsidR="009F2F39" w:rsidRPr="00F362AE">
        <w:rPr>
          <w:rFonts w:cs="Arial"/>
          <w:b/>
          <w:bCs/>
          <w:sz w:val="22"/>
        </w:rPr>
        <w:t>7</w:t>
      </w:r>
      <w:r w:rsidRPr="00F362AE">
        <w:rPr>
          <w:rFonts w:cs="Arial"/>
          <w:b/>
          <w:bCs/>
          <w:sz w:val="22"/>
        </w:rPr>
        <w:t xml:space="preserve"> – Performance Measurement </w:t>
      </w:r>
    </w:p>
    <w:p w14:paraId="3D45153D" w14:textId="77777777" w:rsidR="00CB0351" w:rsidRPr="00F362AE" w:rsidRDefault="00CB0351" w:rsidP="002A0093">
      <w:pPr>
        <w:pStyle w:val="Header"/>
        <w:jc w:val="both"/>
        <w:rPr>
          <w:rFonts w:cs="Arial"/>
          <w:b/>
          <w:bCs/>
          <w:sz w:val="22"/>
        </w:rPr>
      </w:pPr>
    </w:p>
    <w:p w14:paraId="1E4CA1EC" w14:textId="77777777" w:rsidR="00CB0351" w:rsidRPr="00F362AE" w:rsidRDefault="00CB0351" w:rsidP="002A0093">
      <w:pPr>
        <w:pStyle w:val="Header"/>
        <w:jc w:val="both"/>
        <w:rPr>
          <w:rFonts w:cs="Arial"/>
          <w:bCs/>
          <w:sz w:val="22"/>
        </w:rPr>
      </w:pPr>
      <w:r w:rsidRPr="00F362AE">
        <w:rPr>
          <w:rFonts w:cs="Arial"/>
          <w:bCs/>
          <w:sz w:val="22"/>
        </w:rPr>
        <w:t>Some of the key performance measures indices that will be used to determine the effectiveness of this program will include:</w:t>
      </w:r>
    </w:p>
    <w:p w14:paraId="7CECAFA0" w14:textId="77777777" w:rsidR="00CB0351" w:rsidRPr="00F362AE" w:rsidRDefault="00CB0351" w:rsidP="002A0093">
      <w:pPr>
        <w:pStyle w:val="Header"/>
        <w:jc w:val="both"/>
        <w:rPr>
          <w:rFonts w:cs="Arial"/>
          <w:bCs/>
          <w:sz w:val="22"/>
        </w:rPr>
      </w:pPr>
    </w:p>
    <w:p w14:paraId="45232318" w14:textId="19ADDC1B" w:rsidR="00E0603C" w:rsidRDefault="00902AE7" w:rsidP="002A0093">
      <w:pPr>
        <w:pStyle w:val="Header"/>
        <w:numPr>
          <w:ilvl w:val="0"/>
          <w:numId w:val="1"/>
        </w:numPr>
        <w:tabs>
          <w:tab w:val="clear" w:pos="4680"/>
          <w:tab w:val="clear" w:pos="9360"/>
        </w:tabs>
        <w:jc w:val="both"/>
        <w:rPr>
          <w:rFonts w:cs="Arial"/>
          <w:bCs/>
          <w:sz w:val="22"/>
        </w:rPr>
      </w:pPr>
      <w:r w:rsidRPr="00F362AE">
        <w:rPr>
          <w:rFonts w:cs="Arial"/>
          <w:bCs/>
          <w:sz w:val="22"/>
        </w:rPr>
        <w:t>Number of</w:t>
      </w:r>
      <w:r w:rsidR="008F79C6">
        <w:rPr>
          <w:rFonts w:cs="Arial"/>
          <w:bCs/>
          <w:sz w:val="22"/>
        </w:rPr>
        <w:t xml:space="preserve"> pre-service</w:t>
      </w:r>
      <w:r w:rsidRPr="00F362AE">
        <w:rPr>
          <w:rFonts w:cs="Arial"/>
          <w:bCs/>
          <w:sz w:val="22"/>
        </w:rPr>
        <w:t xml:space="preserve"> trainings held</w:t>
      </w:r>
    </w:p>
    <w:p w14:paraId="3DE1C8F5" w14:textId="1252A3A4" w:rsidR="00217C55" w:rsidRDefault="00217C55" w:rsidP="002A0093">
      <w:pPr>
        <w:pStyle w:val="Header"/>
        <w:numPr>
          <w:ilvl w:val="0"/>
          <w:numId w:val="1"/>
        </w:numPr>
        <w:tabs>
          <w:tab w:val="clear" w:pos="4680"/>
          <w:tab w:val="clear" w:pos="9360"/>
        </w:tabs>
        <w:jc w:val="both"/>
        <w:rPr>
          <w:rFonts w:cs="Arial"/>
          <w:bCs/>
          <w:sz w:val="22"/>
        </w:rPr>
      </w:pPr>
      <w:r>
        <w:rPr>
          <w:rFonts w:cs="Arial"/>
          <w:bCs/>
          <w:sz w:val="22"/>
        </w:rPr>
        <w:t>Number of pre-service trainings held for four weeks in duration</w:t>
      </w:r>
    </w:p>
    <w:p w14:paraId="075C75AA" w14:textId="6B33B54B" w:rsidR="00217C55" w:rsidRDefault="00217C55" w:rsidP="002A0093">
      <w:pPr>
        <w:pStyle w:val="Header"/>
        <w:numPr>
          <w:ilvl w:val="0"/>
          <w:numId w:val="1"/>
        </w:numPr>
        <w:tabs>
          <w:tab w:val="clear" w:pos="4680"/>
          <w:tab w:val="clear" w:pos="9360"/>
        </w:tabs>
        <w:jc w:val="both"/>
        <w:rPr>
          <w:rFonts w:cs="Arial"/>
          <w:bCs/>
          <w:sz w:val="22"/>
        </w:rPr>
      </w:pPr>
      <w:r>
        <w:rPr>
          <w:rFonts w:cs="Arial"/>
          <w:bCs/>
          <w:sz w:val="22"/>
        </w:rPr>
        <w:t>Number of pre-service trainings held for six weeks in duration</w:t>
      </w:r>
    </w:p>
    <w:p w14:paraId="39BEF4C9" w14:textId="0317F3C2" w:rsidR="00217C55" w:rsidRPr="00F362AE" w:rsidRDefault="00217C55" w:rsidP="002A0093">
      <w:pPr>
        <w:pStyle w:val="Header"/>
        <w:numPr>
          <w:ilvl w:val="0"/>
          <w:numId w:val="1"/>
        </w:numPr>
        <w:tabs>
          <w:tab w:val="clear" w:pos="4680"/>
          <w:tab w:val="clear" w:pos="9360"/>
        </w:tabs>
        <w:jc w:val="both"/>
        <w:rPr>
          <w:rFonts w:cs="Arial"/>
          <w:bCs/>
          <w:sz w:val="22"/>
        </w:rPr>
      </w:pPr>
      <w:r>
        <w:rPr>
          <w:rFonts w:cs="Arial"/>
          <w:bCs/>
          <w:sz w:val="22"/>
        </w:rPr>
        <w:t>Number of pre-service trainings held for ten weeks in duration</w:t>
      </w:r>
    </w:p>
    <w:p w14:paraId="0C5B9099" w14:textId="7B31D8C6" w:rsidR="005E4125" w:rsidRDefault="005E4125" w:rsidP="002A0093">
      <w:pPr>
        <w:pStyle w:val="Header"/>
        <w:numPr>
          <w:ilvl w:val="0"/>
          <w:numId w:val="1"/>
        </w:numPr>
        <w:tabs>
          <w:tab w:val="clear" w:pos="4680"/>
          <w:tab w:val="clear" w:pos="9360"/>
        </w:tabs>
        <w:jc w:val="both"/>
        <w:rPr>
          <w:rFonts w:cs="Arial"/>
          <w:bCs/>
          <w:sz w:val="22"/>
        </w:rPr>
      </w:pPr>
      <w:r w:rsidRPr="00F362AE">
        <w:rPr>
          <w:rFonts w:cs="Arial"/>
          <w:bCs/>
          <w:sz w:val="22"/>
        </w:rPr>
        <w:t xml:space="preserve">Number of </w:t>
      </w:r>
      <w:r w:rsidR="006E4D80">
        <w:rPr>
          <w:rFonts w:cs="Arial"/>
          <w:bCs/>
          <w:sz w:val="22"/>
        </w:rPr>
        <w:t>participants starting the pre-service training</w:t>
      </w:r>
    </w:p>
    <w:p w14:paraId="42561F1D" w14:textId="243A99F9" w:rsidR="006E4D80" w:rsidRPr="00F362AE" w:rsidRDefault="006E4D80" w:rsidP="002A0093">
      <w:pPr>
        <w:pStyle w:val="Header"/>
        <w:numPr>
          <w:ilvl w:val="0"/>
          <w:numId w:val="1"/>
        </w:numPr>
        <w:tabs>
          <w:tab w:val="clear" w:pos="4680"/>
          <w:tab w:val="clear" w:pos="9360"/>
        </w:tabs>
        <w:jc w:val="both"/>
        <w:rPr>
          <w:rFonts w:cs="Arial"/>
          <w:bCs/>
          <w:sz w:val="22"/>
        </w:rPr>
      </w:pPr>
      <w:r>
        <w:rPr>
          <w:rFonts w:cs="Arial"/>
          <w:bCs/>
          <w:sz w:val="22"/>
        </w:rPr>
        <w:t>Number of participants finishing the pre-service training</w:t>
      </w:r>
    </w:p>
    <w:p w14:paraId="1C4A4D31" w14:textId="643A93A8" w:rsidR="005E4125" w:rsidRPr="00F362AE" w:rsidRDefault="005E4125" w:rsidP="002A0093">
      <w:pPr>
        <w:pStyle w:val="Header"/>
        <w:numPr>
          <w:ilvl w:val="0"/>
          <w:numId w:val="1"/>
        </w:numPr>
        <w:tabs>
          <w:tab w:val="clear" w:pos="4680"/>
          <w:tab w:val="clear" w:pos="9360"/>
        </w:tabs>
        <w:jc w:val="both"/>
        <w:rPr>
          <w:rFonts w:cs="Arial"/>
          <w:bCs/>
          <w:sz w:val="22"/>
        </w:rPr>
      </w:pPr>
      <w:r w:rsidRPr="00F362AE">
        <w:rPr>
          <w:rFonts w:cs="Arial"/>
          <w:bCs/>
          <w:sz w:val="22"/>
        </w:rPr>
        <w:t xml:space="preserve">Number of </w:t>
      </w:r>
      <w:r w:rsidR="006E4D80">
        <w:rPr>
          <w:rFonts w:cs="Arial"/>
          <w:bCs/>
          <w:sz w:val="22"/>
        </w:rPr>
        <w:t>continued parent development trainings offered</w:t>
      </w:r>
    </w:p>
    <w:p w14:paraId="1F1A859D" w14:textId="4458B600" w:rsidR="00CB0351" w:rsidRPr="00F362AE" w:rsidRDefault="00CB0351" w:rsidP="002A0093">
      <w:pPr>
        <w:pStyle w:val="Header"/>
        <w:numPr>
          <w:ilvl w:val="0"/>
          <w:numId w:val="1"/>
        </w:numPr>
        <w:tabs>
          <w:tab w:val="clear" w:pos="4680"/>
          <w:tab w:val="clear" w:pos="9360"/>
        </w:tabs>
        <w:jc w:val="both"/>
        <w:rPr>
          <w:rFonts w:cs="Arial"/>
          <w:bCs/>
          <w:sz w:val="22"/>
        </w:rPr>
      </w:pPr>
      <w:r w:rsidRPr="00F362AE">
        <w:rPr>
          <w:rFonts w:cs="Arial"/>
          <w:bCs/>
          <w:sz w:val="22"/>
        </w:rPr>
        <w:lastRenderedPageBreak/>
        <w:t xml:space="preserve">Number of </w:t>
      </w:r>
      <w:r w:rsidR="00FA7EFE" w:rsidRPr="00F362AE">
        <w:rPr>
          <w:rFonts w:cs="Arial"/>
          <w:bCs/>
          <w:sz w:val="22"/>
        </w:rPr>
        <w:t>registered participant</w:t>
      </w:r>
      <w:r w:rsidR="006E4D80">
        <w:rPr>
          <w:rFonts w:cs="Arial"/>
          <w:bCs/>
          <w:sz w:val="22"/>
        </w:rPr>
        <w:t>s for continued parent development trainings</w:t>
      </w:r>
    </w:p>
    <w:p w14:paraId="3D1AE957" w14:textId="1E298EE0" w:rsidR="00FA7EFE" w:rsidRPr="00F362AE" w:rsidRDefault="00F315E0" w:rsidP="002A0093">
      <w:pPr>
        <w:pStyle w:val="Header"/>
        <w:numPr>
          <w:ilvl w:val="0"/>
          <w:numId w:val="1"/>
        </w:numPr>
        <w:tabs>
          <w:tab w:val="clear" w:pos="4680"/>
          <w:tab w:val="clear" w:pos="9360"/>
        </w:tabs>
        <w:jc w:val="both"/>
        <w:rPr>
          <w:rFonts w:cs="Arial"/>
          <w:bCs/>
          <w:sz w:val="22"/>
        </w:rPr>
      </w:pPr>
      <w:r w:rsidRPr="00F362AE">
        <w:rPr>
          <w:rFonts w:cs="Arial"/>
          <w:bCs/>
          <w:sz w:val="22"/>
        </w:rPr>
        <w:t>Number of actual participants</w:t>
      </w:r>
      <w:r w:rsidR="006E4D80">
        <w:rPr>
          <w:rFonts w:cs="Arial"/>
          <w:bCs/>
          <w:sz w:val="22"/>
        </w:rPr>
        <w:t xml:space="preserve"> for continued parent development trainings</w:t>
      </w:r>
    </w:p>
    <w:p w14:paraId="44F469C4" w14:textId="3937B031" w:rsidR="00E0603C" w:rsidRPr="00F362AE" w:rsidRDefault="00E0603C" w:rsidP="002A0093">
      <w:pPr>
        <w:pStyle w:val="Header"/>
        <w:numPr>
          <w:ilvl w:val="0"/>
          <w:numId w:val="1"/>
        </w:numPr>
        <w:tabs>
          <w:tab w:val="clear" w:pos="4680"/>
          <w:tab w:val="clear" w:pos="9360"/>
        </w:tabs>
        <w:jc w:val="both"/>
        <w:rPr>
          <w:rFonts w:cs="Arial"/>
          <w:bCs/>
          <w:sz w:val="22"/>
        </w:rPr>
      </w:pPr>
      <w:r w:rsidRPr="00F362AE">
        <w:rPr>
          <w:rFonts w:cs="Arial"/>
          <w:bCs/>
          <w:sz w:val="22"/>
        </w:rPr>
        <w:t>Number of client satisfaction surveys distributed</w:t>
      </w:r>
    </w:p>
    <w:p w14:paraId="286F29A9" w14:textId="122AA448" w:rsidR="00E0603C" w:rsidRPr="00F362AE" w:rsidRDefault="00E0603C" w:rsidP="002A0093">
      <w:pPr>
        <w:pStyle w:val="Header"/>
        <w:numPr>
          <w:ilvl w:val="0"/>
          <w:numId w:val="1"/>
        </w:numPr>
        <w:tabs>
          <w:tab w:val="clear" w:pos="4680"/>
          <w:tab w:val="clear" w:pos="9360"/>
        </w:tabs>
        <w:jc w:val="both"/>
        <w:rPr>
          <w:rFonts w:cs="Arial"/>
          <w:bCs/>
          <w:sz w:val="22"/>
        </w:rPr>
      </w:pPr>
      <w:r w:rsidRPr="00F362AE">
        <w:rPr>
          <w:rFonts w:cs="Arial"/>
          <w:bCs/>
          <w:sz w:val="22"/>
        </w:rPr>
        <w:t>Number of client satisfaction surveys returned</w:t>
      </w:r>
    </w:p>
    <w:p w14:paraId="3DA7D545" w14:textId="77777777" w:rsidR="00CB0351" w:rsidRPr="00F362AE" w:rsidRDefault="00CB0351" w:rsidP="002A0093">
      <w:pPr>
        <w:pStyle w:val="Header"/>
        <w:jc w:val="both"/>
        <w:rPr>
          <w:rFonts w:cs="Arial"/>
          <w:b/>
          <w:bCs/>
          <w:sz w:val="22"/>
        </w:rPr>
      </w:pPr>
    </w:p>
    <w:p w14:paraId="6AAD9068" w14:textId="77777777" w:rsidR="00CB0351" w:rsidRPr="00F362AE" w:rsidRDefault="00CB0351" w:rsidP="002A0093">
      <w:pPr>
        <w:pStyle w:val="Header"/>
        <w:jc w:val="both"/>
        <w:rPr>
          <w:rFonts w:cs="Arial"/>
          <w:b/>
          <w:bCs/>
          <w:sz w:val="22"/>
        </w:rPr>
      </w:pPr>
    </w:p>
    <w:p w14:paraId="1F89C58B" w14:textId="0C869BF9" w:rsidR="00CB0351" w:rsidRPr="00F362AE" w:rsidRDefault="00CB0351" w:rsidP="002A0093">
      <w:pPr>
        <w:pStyle w:val="Header"/>
        <w:jc w:val="both"/>
        <w:rPr>
          <w:rFonts w:cs="Arial"/>
          <w:b/>
          <w:bCs/>
          <w:sz w:val="22"/>
        </w:rPr>
      </w:pPr>
      <w:r w:rsidRPr="00F362AE">
        <w:rPr>
          <w:rFonts w:cs="Arial"/>
          <w:b/>
          <w:bCs/>
          <w:sz w:val="22"/>
        </w:rPr>
        <w:t xml:space="preserve">Section </w:t>
      </w:r>
      <w:r w:rsidR="009F2F39" w:rsidRPr="00F362AE">
        <w:rPr>
          <w:rFonts w:cs="Arial"/>
          <w:b/>
          <w:bCs/>
          <w:sz w:val="22"/>
        </w:rPr>
        <w:t>8</w:t>
      </w:r>
      <w:r w:rsidRPr="00F362AE">
        <w:rPr>
          <w:rFonts w:cs="Arial"/>
          <w:b/>
          <w:bCs/>
          <w:sz w:val="22"/>
        </w:rPr>
        <w:t xml:space="preserve"> – Submission of Proposal</w:t>
      </w:r>
    </w:p>
    <w:p w14:paraId="036C1E39" w14:textId="77777777" w:rsidR="00CB0351" w:rsidRPr="00F362AE" w:rsidRDefault="00CB0351" w:rsidP="002A0093">
      <w:pPr>
        <w:pStyle w:val="Header"/>
        <w:jc w:val="both"/>
        <w:rPr>
          <w:rFonts w:cs="Arial"/>
          <w:bCs/>
          <w:sz w:val="22"/>
        </w:rPr>
      </w:pPr>
    </w:p>
    <w:p w14:paraId="65D01113" w14:textId="0F5347C9" w:rsidR="00CB0351" w:rsidRPr="00F362AE" w:rsidRDefault="00CB0351" w:rsidP="002A0093">
      <w:pPr>
        <w:pStyle w:val="Header"/>
        <w:jc w:val="both"/>
        <w:rPr>
          <w:rFonts w:cs="Arial"/>
          <w:b/>
          <w:bCs/>
          <w:sz w:val="22"/>
        </w:rPr>
      </w:pPr>
      <w:r w:rsidRPr="00F362AE">
        <w:rPr>
          <w:rFonts w:cs="Arial"/>
          <w:bCs/>
          <w:sz w:val="22"/>
        </w:rPr>
        <w:t xml:space="preserve">Proposal must be submitted in Microsoft </w:t>
      </w:r>
      <w:r w:rsidR="005E4125" w:rsidRPr="00F362AE">
        <w:rPr>
          <w:rFonts w:cs="Arial"/>
          <w:bCs/>
          <w:sz w:val="22"/>
        </w:rPr>
        <w:t xml:space="preserve">Word </w:t>
      </w:r>
      <w:r w:rsidRPr="00F362AE">
        <w:rPr>
          <w:rFonts w:cs="Arial"/>
          <w:bCs/>
          <w:sz w:val="22"/>
        </w:rPr>
        <w:t>and submitted via email to</w:t>
      </w:r>
      <w:r w:rsidR="00D063E8" w:rsidRPr="00F362AE">
        <w:rPr>
          <w:rFonts w:cs="Arial"/>
          <w:bCs/>
          <w:sz w:val="22"/>
        </w:rPr>
        <w:t xml:space="preserve"> </w:t>
      </w:r>
      <w:hyperlink r:id="rId15" w:history="1">
        <w:r w:rsidR="0016005F" w:rsidRPr="00F362AE">
          <w:rPr>
            <w:rStyle w:val="Hyperlink"/>
            <w:rFonts w:cs="Arial"/>
            <w:bCs/>
            <w:sz w:val="22"/>
          </w:rPr>
          <w:t>crrucontract.submit@dhs.ga.gov</w:t>
        </w:r>
      </w:hyperlink>
      <w:r w:rsidR="00D063E8" w:rsidRPr="00F362AE">
        <w:rPr>
          <w:rFonts w:cs="Arial"/>
          <w:bCs/>
          <w:sz w:val="22"/>
        </w:rPr>
        <w:t xml:space="preserve">. </w:t>
      </w:r>
    </w:p>
    <w:p w14:paraId="7A2BF1B9" w14:textId="77777777" w:rsidR="00CB0351" w:rsidRPr="00F362AE" w:rsidRDefault="00CB0351" w:rsidP="002A0093">
      <w:pPr>
        <w:pStyle w:val="Header"/>
        <w:jc w:val="both"/>
        <w:rPr>
          <w:rFonts w:cs="Arial"/>
          <w:bCs/>
          <w:sz w:val="22"/>
        </w:rPr>
      </w:pPr>
    </w:p>
    <w:p w14:paraId="68FFFAB7" w14:textId="77777777" w:rsidR="00CB0351" w:rsidRPr="00F362AE" w:rsidRDefault="00CB0351" w:rsidP="002A0093">
      <w:pPr>
        <w:pStyle w:val="Header"/>
        <w:jc w:val="both"/>
        <w:rPr>
          <w:rFonts w:cs="Arial"/>
          <w:b/>
          <w:bCs/>
          <w:sz w:val="22"/>
        </w:rPr>
      </w:pPr>
    </w:p>
    <w:p w14:paraId="3F423E29" w14:textId="455F3BD0" w:rsidR="00CB0351" w:rsidRPr="00F362AE" w:rsidRDefault="00CB0351" w:rsidP="002A0093">
      <w:pPr>
        <w:pStyle w:val="Header"/>
        <w:tabs>
          <w:tab w:val="left" w:pos="720"/>
        </w:tabs>
        <w:jc w:val="both"/>
        <w:rPr>
          <w:rFonts w:cs="Arial"/>
          <w:b/>
          <w:bCs/>
          <w:sz w:val="22"/>
        </w:rPr>
      </w:pPr>
      <w:r w:rsidRPr="00F362AE">
        <w:rPr>
          <w:rFonts w:cs="Arial"/>
          <w:b/>
          <w:bCs/>
          <w:sz w:val="22"/>
        </w:rPr>
        <w:t xml:space="preserve">Section </w:t>
      </w:r>
      <w:r w:rsidR="009F2F39" w:rsidRPr="00F362AE">
        <w:rPr>
          <w:rFonts w:cs="Arial"/>
          <w:b/>
          <w:bCs/>
          <w:sz w:val="22"/>
        </w:rPr>
        <w:t>9</w:t>
      </w:r>
      <w:r w:rsidRPr="00F362AE">
        <w:rPr>
          <w:rFonts w:cs="Arial"/>
          <w:b/>
          <w:bCs/>
          <w:sz w:val="22"/>
        </w:rPr>
        <w:t xml:space="preserve"> – Contract Term</w:t>
      </w:r>
    </w:p>
    <w:p w14:paraId="6B577226" w14:textId="77777777" w:rsidR="00CB0351" w:rsidRPr="00F362AE" w:rsidRDefault="00CB0351" w:rsidP="002A0093">
      <w:pPr>
        <w:pStyle w:val="Header"/>
        <w:tabs>
          <w:tab w:val="left" w:pos="720"/>
        </w:tabs>
        <w:jc w:val="both"/>
        <w:rPr>
          <w:rFonts w:cs="Arial"/>
          <w:b/>
          <w:bCs/>
          <w:sz w:val="22"/>
        </w:rPr>
      </w:pPr>
    </w:p>
    <w:p w14:paraId="14C3120B" w14:textId="2BBD25A7" w:rsidR="00CB0351" w:rsidRPr="00F362AE" w:rsidRDefault="00CB0351" w:rsidP="002A0093">
      <w:pPr>
        <w:pStyle w:val="Header"/>
        <w:tabs>
          <w:tab w:val="left" w:pos="720"/>
        </w:tabs>
        <w:jc w:val="both"/>
        <w:rPr>
          <w:rFonts w:cs="Arial"/>
          <w:bCs/>
          <w:sz w:val="22"/>
        </w:rPr>
      </w:pPr>
      <w:r w:rsidRPr="00F362AE">
        <w:rPr>
          <w:rFonts w:cs="Arial"/>
          <w:bCs/>
          <w:sz w:val="22"/>
        </w:rPr>
        <w:t xml:space="preserve">The initial term of the contract(s) shall be from </w:t>
      </w:r>
      <w:r w:rsidR="00B20B50" w:rsidRPr="00F362AE">
        <w:rPr>
          <w:rFonts w:cs="Arial"/>
          <w:bCs/>
          <w:sz w:val="22"/>
        </w:rPr>
        <w:t>July 1</w:t>
      </w:r>
      <w:r w:rsidR="00B20B50" w:rsidRPr="00F362AE">
        <w:rPr>
          <w:rFonts w:cs="Arial"/>
          <w:bCs/>
          <w:sz w:val="22"/>
          <w:vertAlign w:val="superscript"/>
        </w:rPr>
        <w:t>st</w:t>
      </w:r>
      <w:r w:rsidR="00B20B50" w:rsidRPr="00F362AE">
        <w:rPr>
          <w:rFonts w:cs="Arial"/>
          <w:bCs/>
          <w:sz w:val="22"/>
        </w:rPr>
        <w:t xml:space="preserve">, </w:t>
      </w:r>
      <w:r w:rsidR="000B7BB5" w:rsidRPr="00F362AE">
        <w:rPr>
          <w:rFonts w:cs="Arial"/>
          <w:bCs/>
          <w:sz w:val="22"/>
        </w:rPr>
        <w:t>2022,</w:t>
      </w:r>
      <w:r w:rsidR="00B20B50" w:rsidRPr="00F362AE">
        <w:rPr>
          <w:rFonts w:cs="Arial"/>
          <w:bCs/>
          <w:sz w:val="22"/>
        </w:rPr>
        <w:t xml:space="preserve"> through June 30</w:t>
      </w:r>
      <w:r w:rsidR="00B20B50" w:rsidRPr="00F362AE">
        <w:rPr>
          <w:rFonts w:cs="Arial"/>
          <w:bCs/>
          <w:sz w:val="22"/>
          <w:vertAlign w:val="superscript"/>
        </w:rPr>
        <w:t>th</w:t>
      </w:r>
      <w:r w:rsidR="00B20B50" w:rsidRPr="00F362AE">
        <w:rPr>
          <w:rFonts w:cs="Arial"/>
          <w:bCs/>
          <w:sz w:val="22"/>
        </w:rPr>
        <w:t>, 2023</w:t>
      </w:r>
      <w:r w:rsidRPr="00F362AE">
        <w:rPr>
          <w:rFonts w:cs="Arial"/>
          <w:bCs/>
          <w:sz w:val="22"/>
        </w:rPr>
        <w:t>.  The State entity shall possess four (4) one (1) year option(s) to renew, which options shall be exercisable at the sole discretion of the State entity.</w:t>
      </w:r>
    </w:p>
    <w:p w14:paraId="1A97FBC0" w14:textId="77777777" w:rsidR="00CB0351" w:rsidRPr="00F362AE" w:rsidRDefault="00CB0351" w:rsidP="002A0093">
      <w:pPr>
        <w:pStyle w:val="Header"/>
        <w:jc w:val="both"/>
        <w:rPr>
          <w:rFonts w:cs="Arial"/>
          <w:b/>
          <w:bCs/>
          <w:sz w:val="22"/>
        </w:rPr>
      </w:pPr>
    </w:p>
    <w:p w14:paraId="53A1C0BA" w14:textId="77777777" w:rsidR="00CB0351" w:rsidRPr="00F362AE" w:rsidRDefault="00CB0351" w:rsidP="002A0093">
      <w:pPr>
        <w:pStyle w:val="Header"/>
        <w:jc w:val="both"/>
        <w:rPr>
          <w:rFonts w:cs="Arial"/>
          <w:b/>
          <w:bCs/>
          <w:sz w:val="22"/>
        </w:rPr>
      </w:pPr>
    </w:p>
    <w:p w14:paraId="7F6B8073" w14:textId="749CB37E" w:rsidR="00CB0351" w:rsidRPr="00F362AE" w:rsidRDefault="00CB0351" w:rsidP="002A0093">
      <w:pPr>
        <w:pStyle w:val="Header"/>
        <w:jc w:val="both"/>
        <w:rPr>
          <w:rFonts w:cs="Arial"/>
          <w:b/>
          <w:bCs/>
          <w:sz w:val="22"/>
        </w:rPr>
      </w:pPr>
      <w:r w:rsidRPr="00F362AE">
        <w:rPr>
          <w:rFonts w:cs="Arial"/>
          <w:b/>
          <w:bCs/>
          <w:sz w:val="22"/>
        </w:rPr>
        <w:t xml:space="preserve">Section </w:t>
      </w:r>
      <w:r w:rsidR="009F2F39" w:rsidRPr="00F362AE">
        <w:rPr>
          <w:rFonts w:cs="Arial"/>
          <w:b/>
          <w:bCs/>
          <w:sz w:val="22"/>
        </w:rPr>
        <w:t>10</w:t>
      </w:r>
      <w:r w:rsidRPr="00F362AE">
        <w:rPr>
          <w:rFonts w:cs="Arial"/>
          <w:b/>
          <w:bCs/>
          <w:sz w:val="22"/>
        </w:rPr>
        <w:t xml:space="preserve"> – Contract Award</w:t>
      </w:r>
    </w:p>
    <w:p w14:paraId="5A2BB6A9" w14:textId="77777777" w:rsidR="00CB0351" w:rsidRPr="00F362AE" w:rsidRDefault="00CB0351" w:rsidP="002A0093">
      <w:pPr>
        <w:pStyle w:val="Header"/>
        <w:jc w:val="both"/>
        <w:rPr>
          <w:rFonts w:cs="Arial"/>
          <w:b/>
          <w:bCs/>
          <w:sz w:val="22"/>
        </w:rPr>
      </w:pPr>
    </w:p>
    <w:p w14:paraId="5A0B4709" w14:textId="5FD62F66" w:rsidR="00CB0351" w:rsidRPr="00F362AE" w:rsidRDefault="00CB0351" w:rsidP="002A0093">
      <w:pPr>
        <w:pStyle w:val="Header"/>
        <w:jc w:val="both"/>
        <w:rPr>
          <w:rFonts w:cs="Arial"/>
          <w:sz w:val="22"/>
        </w:rPr>
      </w:pPr>
      <w:r w:rsidRPr="00F362AE">
        <w:rPr>
          <w:rFonts w:cs="Arial"/>
          <w:sz w:val="22"/>
        </w:rPr>
        <w:t xml:space="preserve">Upon receipt of the proposal from the </w:t>
      </w:r>
      <w:r w:rsidR="00FB47EB" w:rsidRPr="00F362AE">
        <w:rPr>
          <w:rFonts w:cs="Arial"/>
          <w:sz w:val="22"/>
        </w:rPr>
        <w:t>Caregiver Recruitment and Retention</w:t>
      </w:r>
      <w:r w:rsidRPr="00F362AE">
        <w:rPr>
          <w:rFonts w:cs="Arial"/>
          <w:sz w:val="22"/>
        </w:rPr>
        <w:t xml:space="preserve"> Unit, DHS will review the proposal and arrange a meeting or telephone conference for clarification, questions and answers and contract kick-off as may be necessary. The sample contract to be signed is attached, as </w:t>
      </w:r>
      <w:r w:rsidRPr="00F362AE">
        <w:rPr>
          <w:rFonts w:cs="Arial"/>
          <w:b/>
          <w:bCs/>
          <w:sz w:val="22"/>
        </w:rPr>
        <w:t>Appendix A</w:t>
      </w:r>
      <w:r w:rsidRPr="00F362AE">
        <w:rPr>
          <w:rFonts w:cs="Arial"/>
          <w:sz w:val="22"/>
        </w:rPr>
        <w:t>.</w:t>
      </w:r>
    </w:p>
    <w:p w14:paraId="7DB115B5" w14:textId="77777777" w:rsidR="00CB0351" w:rsidRPr="00F362AE" w:rsidRDefault="00CB0351" w:rsidP="002A0093">
      <w:pPr>
        <w:pStyle w:val="Header"/>
        <w:jc w:val="both"/>
        <w:rPr>
          <w:rFonts w:cs="Arial"/>
          <w:sz w:val="22"/>
        </w:rPr>
      </w:pPr>
    </w:p>
    <w:p w14:paraId="361D22A3" w14:textId="77777777" w:rsidR="00990DDF" w:rsidRPr="00F362AE" w:rsidRDefault="00990DDF" w:rsidP="002A0093">
      <w:pPr>
        <w:jc w:val="both"/>
        <w:rPr>
          <w:rFonts w:cs="Arial"/>
          <w:b/>
          <w:bCs/>
          <w:sz w:val="22"/>
        </w:rPr>
      </w:pPr>
    </w:p>
    <w:p w14:paraId="4825FD8C" w14:textId="7AAD8F66" w:rsidR="0016005F" w:rsidRPr="00F362AE" w:rsidRDefault="0016005F" w:rsidP="002A0093">
      <w:pPr>
        <w:jc w:val="both"/>
        <w:rPr>
          <w:rFonts w:cs="Arial"/>
          <w:b/>
          <w:bCs/>
          <w:sz w:val="22"/>
        </w:rPr>
      </w:pPr>
      <w:r w:rsidRPr="00F362AE">
        <w:rPr>
          <w:rFonts w:cs="Arial"/>
          <w:b/>
          <w:bCs/>
          <w:sz w:val="22"/>
        </w:rPr>
        <w:t>Section 1</w:t>
      </w:r>
      <w:r w:rsidR="009F2F39" w:rsidRPr="00F362AE">
        <w:rPr>
          <w:rFonts w:cs="Arial"/>
          <w:b/>
          <w:bCs/>
          <w:sz w:val="22"/>
        </w:rPr>
        <w:t>1</w:t>
      </w:r>
      <w:r w:rsidRPr="00F362AE">
        <w:rPr>
          <w:rFonts w:cs="Arial"/>
          <w:b/>
          <w:bCs/>
          <w:sz w:val="22"/>
        </w:rPr>
        <w:t xml:space="preserve"> - Supplier Information </w:t>
      </w:r>
    </w:p>
    <w:p w14:paraId="3E4AE7D9" w14:textId="73DFDD1E" w:rsidR="0016005F" w:rsidRPr="00F362AE" w:rsidRDefault="0016005F" w:rsidP="002A0093">
      <w:pPr>
        <w:jc w:val="both"/>
        <w:rPr>
          <w:rFonts w:cs="Arial"/>
          <w:sz w:val="22"/>
        </w:rPr>
      </w:pPr>
      <w:r w:rsidRPr="00F362AE">
        <w:rPr>
          <w:rFonts w:cs="Arial"/>
          <w:sz w:val="22"/>
        </w:rPr>
        <w:t>The following questions seek information regarding the Supplier’s business operations, including, among other things, its company structure, staff qualifications and financial viability.  If applicable, please attach any documentation supporting your responses to the questions below to your proposal.</w:t>
      </w:r>
    </w:p>
    <w:p w14:paraId="43A86BE6" w14:textId="7A22FDCD" w:rsidR="0016005F" w:rsidRPr="00F362AE" w:rsidRDefault="0016005F" w:rsidP="002A0093">
      <w:pPr>
        <w:jc w:val="both"/>
        <w:rPr>
          <w:rFonts w:cs="Arial"/>
          <w:b/>
          <w:bCs/>
          <w:sz w:val="22"/>
        </w:rPr>
      </w:pPr>
      <w:r w:rsidRPr="00F362AE">
        <w:rPr>
          <w:rFonts w:cs="Arial"/>
          <w:b/>
          <w:bCs/>
          <w:sz w:val="22"/>
        </w:rPr>
        <w:t>Company Structure</w:t>
      </w:r>
    </w:p>
    <w:p w14:paraId="2F403963" w14:textId="77777777" w:rsidR="0016005F" w:rsidRPr="00F362AE" w:rsidRDefault="0016005F" w:rsidP="002A0093">
      <w:pPr>
        <w:tabs>
          <w:tab w:val="left" w:pos="450"/>
        </w:tabs>
        <w:ind w:left="450" w:hanging="450"/>
        <w:jc w:val="both"/>
        <w:rPr>
          <w:rFonts w:cs="Arial"/>
          <w:sz w:val="22"/>
        </w:rPr>
      </w:pPr>
      <w:r w:rsidRPr="00F362AE">
        <w:rPr>
          <w:rFonts w:cs="Arial"/>
          <w:w w:val="105"/>
          <w:sz w:val="22"/>
        </w:rPr>
        <w:t>A.</w:t>
      </w:r>
      <w:r w:rsidRPr="00F362AE">
        <w:rPr>
          <w:rFonts w:cs="Arial"/>
          <w:w w:val="105"/>
          <w:sz w:val="22"/>
        </w:rPr>
        <w:tab/>
        <w:t>The Supplier must include in the application the legal</w:t>
      </w:r>
      <w:r w:rsidRPr="00F362AE">
        <w:rPr>
          <w:rFonts w:cs="Arial"/>
          <w:spacing w:val="-11"/>
          <w:w w:val="105"/>
          <w:sz w:val="22"/>
        </w:rPr>
        <w:t xml:space="preserve"> </w:t>
      </w:r>
      <w:r w:rsidRPr="00F362AE">
        <w:rPr>
          <w:rFonts w:cs="Arial"/>
          <w:w w:val="105"/>
          <w:sz w:val="22"/>
        </w:rPr>
        <w:t>form</w:t>
      </w:r>
      <w:r w:rsidRPr="00F362AE">
        <w:rPr>
          <w:rFonts w:cs="Arial"/>
          <w:spacing w:val="-11"/>
          <w:w w:val="105"/>
          <w:sz w:val="22"/>
        </w:rPr>
        <w:t xml:space="preserve"> </w:t>
      </w:r>
      <w:r w:rsidRPr="00F362AE">
        <w:rPr>
          <w:rFonts w:cs="Arial"/>
          <w:w w:val="105"/>
          <w:sz w:val="22"/>
        </w:rPr>
        <w:t>of</w:t>
      </w:r>
      <w:r w:rsidRPr="00F362AE">
        <w:rPr>
          <w:rFonts w:cs="Arial"/>
          <w:spacing w:val="-10"/>
          <w:w w:val="105"/>
          <w:sz w:val="22"/>
        </w:rPr>
        <w:t xml:space="preserve"> </w:t>
      </w:r>
      <w:r w:rsidRPr="00F362AE">
        <w:rPr>
          <w:rFonts w:cs="Arial"/>
          <w:w w:val="105"/>
          <w:sz w:val="22"/>
        </w:rPr>
        <w:t>its</w:t>
      </w:r>
      <w:r w:rsidRPr="00F362AE">
        <w:rPr>
          <w:rFonts w:cs="Arial"/>
          <w:spacing w:val="-11"/>
          <w:w w:val="105"/>
          <w:sz w:val="22"/>
        </w:rPr>
        <w:t xml:space="preserve"> </w:t>
      </w:r>
      <w:r w:rsidRPr="00F362AE">
        <w:rPr>
          <w:rFonts w:cs="Arial"/>
          <w:w w:val="105"/>
          <w:sz w:val="22"/>
        </w:rPr>
        <w:t>business</w:t>
      </w:r>
      <w:r w:rsidRPr="00F362AE">
        <w:rPr>
          <w:rFonts w:cs="Arial"/>
          <w:spacing w:val="-11"/>
          <w:w w:val="105"/>
          <w:sz w:val="22"/>
        </w:rPr>
        <w:t xml:space="preserve"> </w:t>
      </w:r>
      <w:r w:rsidRPr="00F362AE">
        <w:rPr>
          <w:rFonts w:cs="Arial"/>
          <w:w w:val="105"/>
          <w:sz w:val="22"/>
        </w:rPr>
        <w:t>organization</w:t>
      </w:r>
      <w:r w:rsidRPr="00F362AE">
        <w:rPr>
          <w:rFonts w:cs="Arial"/>
          <w:spacing w:val="-10"/>
          <w:w w:val="105"/>
          <w:sz w:val="22"/>
        </w:rPr>
        <w:t xml:space="preserve"> </w:t>
      </w:r>
      <w:r w:rsidRPr="00F362AE">
        <w:rPr>
          <w:rFonts w:cs="Arial"/>
          <w:w w:val="105"/>
          <w:sz w:val="22"/>
        </w:rPr>
        <w:t>(for</w:t>
      </w:r>
      <w:r w:rsidRPr="00F362AE">
        <w:rPr>
          <w:rFonts w:cs="Arial"/>
          <w:spacing w:val="-11"/>
          <w:w w:val="105"/>
          <w:sz w:val="22"/>
        </w:rPr>
        <w:t xml:space="preserve"> </w:t>
      </w:r>
      <w:r w:rsidRPr="00F362AE">
        <w:rPr>
          <w:rFonts w:cs="Arial"/>
          <w:w w:val="105"/>
          <w:sz w:val="22"/>
        </w:rPr>
        <w:t xml:space="preserve">profit, non-profit, partnership, etc.), the state in which the organization is incorporated, the office location that will be the point of contact during the term of any resulting contract. </w:t>
      </w:r>
    </w:p>
    <w:p w14:paraId="4DE654D8" w14:textId="77777777" w:rsidR="0016005F" w:rsidRPr="00F362AE" w:rsidRDefault="0016005F" w:rsidP="002A0093">
      <w:pPr>
        <w:ind w:left="359"/>
        <w:contextualSpacing/>
        <w:jc w:val="both"/>
        <w:rPr>
          <w:rFonts w:cs="Arial"/>
          <w:sz w:val="22"/>
        </w:rPr>
      </w:pPr>
    </w:p>
    <w:p w14:paraId="1851C00F" w14:textId="77777777" w:rsidR="0016005F" w:rsidRPr="00F362AE" w:rsidRDefault="0016005F" w:rsidP="002A0093">
      <w:pPr>
        <w:ind w:left="450" w:hanging="450"/>
        <w:jc w:val="both"/>
        <w:rPr>
          <w:rFonts w:cs="Arial"/>
          <w:sz w:val="22"/>
        </w:rPr>
      </w:pPr>
      <w:r w:rsidRPr="00F362AE">
        <w:rPr>
          <w:rFonts w:cs="Arial"/>
          <w:sz w:val="22"/>
        </w:rPr>
        <w:t>B.</w:t>
      </w:r>
      <w:r w:rsidRPr="00F362AE">
        <w:rPr>
          <w:rFonts w:cs="Arial"/>
          <w:sz w:val="22"/>
        </w:rPr>
        <w:tab/>
        <w:t>Supplier must attach a copy of its organizational chart identifying the individuals currently holding the positions and the reporting relationships as they relate to this Statement of Need.</w:t>
      </w:r>
    </w:p>
    <w:p w14:paraId="1341ADE8" w14:textId="77777777" w:rsidR="0016005F" w:rsidRPr="00F362AE" w:rsidRDefault="0016005F" w:rsidP="002A0093">
      <w:pPr>
        <w:ind w:left="720"/>
        <w:contextualSpacing/>
        <w:jc w:val="both"/>
        <w:rPr>
          <w:rFonts w:cs="Arial"/>
          <w:sz w:val="22"/>
        </w:rPr>
      </w:pPr>
    </w:p>
    <w:p w14:paraId="38E84B48" w14:textId="46C30FA9" w:rsidR="0016005F" w:rsidRPr="00F362AE" w:rsidRDefault="0016005F" w:rsidP="002A0093">
      <w:pPr>
        <w:jc w:val="both"/>
        <w:rPr>
          <w:rFonts w:cs="Arial"/>
          <w:b/>
          <w:bCs/>
          <w:sz w:val="22"/>
        </w:rPr>
      </w:pPr>
      <w:r w:rsidRPr="00F362AE">
        <w:rPr>
          <w:rFonts w:cs="Arial"/>
          <w:b/>
          <w:bCs/>
          <w:sz w:val="22"/>
        </w:rPr>
        <w:t>Business Litigation</w:t>
      </w:r>
    </w:p>
    <w:p w14:paraId="429CE4A5" w14:textId="77777777" w:rsidR="0016005F" w:rsidRPr="00F362AE" w:rsidRDefault="0016005F" w:rsidP="002A0093">
      <w:pPr>
        <w:jc w:val="both"/>
        <w:rPr>
          <w:rFonts w:cs="Arial"/>
          <w:bCs/>
          <w:w w:val="105"/>
          <w:sz w:val="22"/>
        </w:rPr>
      </w:pPr>
      <w:r w:rsidRPr="00F362AE">
        <w:rPr>
          <w:rFonts w:cs="Arial"/>
          <w:bCs/>
          <w:w w:val="105"/>
          <w:sz w:val="22"/>
        </w:rPr>
        <w:t>The Supplier must disclose any involvement by organization</w:t>
      </w:r>
      <w:r w:rsidRPr="00F362AE">
        <w:rPr>
          <w:rFonts w:cs="Arial"/>
          <w:bCs/>
          <w:spacing w:val="-10"/>
          <w:w w:val="105"/>
          <w:sz w:val="22"/>
        </w:rPr>
        <w:t xml:space="preserve"> </w:t>
      </w:r>
      <w:r w:rsidRPr="00F362AE">
        <w:rPr>
          <w:rFonts w:cs="Arial"/>
          <w:bCs/>
          <w:w w:val="105"/>
          <w:sz w:val="22"/>
        </w:rPr>
        <w:t>or</w:t>
      </w:r>
      <w:r w:rsidRPr="00F362AE">
        <w:rPr>
          <w:rFonts w:cs="Arial"/>
          <w:bCs/>
          <w:spacing w:val="-9"/>
          <w:w w:val="105"/>
          <w:sz w:val="22"/>
        </w:rPr>
        <w:t xml:space="preserve"> </w:t>
      </w:r>
      <w:r w:rsidRPr="00F362AE">
        <w:rPr>
          <w:rFonts w:cs="Arial"/>
          <w:bCs/>
          <w:w w:val="105"/>
          <w:sz w:val="22"/>
        </w:rPr>
        <w:t>any</w:t>
      </w:r>
      <w:r w:rsidRPr="00F362AE">
        <w:rPr>
          <w:rFonts w:cs="Arial"/>
          <w:bCs/>
          <w:spacing w:val="-10"/>
          <w:w w:val="105"/>
          <w:sz w:val="22"/>
        </w:rPr>
        <w:t xml:space="preserve"> </w:t>
      </w:r>
      <w:r w:rsidRPr="00F362AE">
        <w:rPr>
          <w:rFonts w:cs="Arial"/>
          <w:bCs/>
          <w:w w:val="105"/>
          <w:sz w:val="22"/>
        </w:rPr>
        <w:t>of</w:t>
      </w:r>
      <w:r w:rsidRPr="00F362AE">
        <w:rPr>
          <w:rFonts w:cs="Arial"/>
          <w:bCs/>
          <w:spacing w:val="-9"/>
          <w:w w:val="105"/>
          <w:sz w:val="22"/>
        </w:rPr>
        <w:t xml:space="preserve"> </w:t>
      </w:r>
      <w:r w:rsidRPr="00F362AE">
        <w:rPr>
          <w:rFonts w:cs="Arial"/>
          <w:bCs/>
          <w:w w:val="105"/>
          <w:sz w:val="22"/>
        </w:rPr>
        <w:t>its</w:t>
      </w:r>
      <w:r w:rsidRPr="00F362AE">
        <w:rPr>
          <w:rFonts w:cs="Arial"/>
          <w:bCs/>
          <w:spacing w:val="-9"/>
          <w:w w:val="105"/>
          <w:sz w:val="22"/>
        </w:rPr>
        <w:t xml:space="preserve"> </w:t>
      </w:r>
      <w:r w:rsidRPr="00F362AE">
        <w:rPr>
          <w:rFonts w:cs="Arial"/>
          <w:bCs/>
          <w:w w:val="105"/>
          <w:sz w:val="22"/>
        </w:rPr>
        <w:t>officers</w:t>
      </w:r>
      <w:r w:rsidRPr="00F362AE">
        <w:rPr>
          <w:rFonts w:cs="Arial"/>
          <w:bCs/>
          <w:spacing w:val="-10"/>
          <w:w w:val="105"/>
          <w:sz w:val="22"/>
        </w:rPr>
        <w:t xml:space="preserve"> </w:t>
      </w:r>
      <w:r w:rsidRPr="00F362AE">
        <w:rPr>
          <w:rFonts w:cs="Arial"/>
          <w:bCs/>
          <w:w w:val="105"/>
          <w:sz w:val="22"/>
        </w:rPr>
        <w:t>or</w:t>
      </w:r>
      <w:r w:rsidRPr="00F362AE">
        <w:rPr>
          <w:rFonts w:cs="Arial"/>
          <w:bCs/>
          <w:spacing w:val="-9"/>
          <w:w w:val="105"/>
          <w:sz w:val="22"/>
        </w:rPr>
        <w:t xml:space="preserve"> </w:t>
      </w:r>
      <w:r w:rsidRPr="00F362AE">
        <w:rPr>
          <w:rFonts w:cs="Arial"/>
          <w:bCs/>
          <w:w w:val="105"/>
          <w:sz w:val="22"/>
        </w:rPr>
        <w:t>principals</w:t>
      </w:r>
      <w:r w:rsidRPr="00F362AE">
        <w:rPr>
          <w:rFonts w:cs="Arial"/>
          <w:bCs/>
          <w:spacing w:val="-9"/>
          <w:w w:val="105"/>
          <w:sz w:val="22"/>
        </w:rPr>
        <w:t xml:space="preserve"> </w:t>
      </w:r>
      <w:r w:rsidRPr="00F362AE">
        <w:rPr>
          <w:rFonts w:cs="Arial"/>
          <w:bCs/>
          <w:w w:val="105"/>
          <w:sz w:val="22"/>
        </w:rPr>
        <w:t xml:space="preserve">in any material business litigation within the last five (5) years. The disclosure will include an explanation, as well as the current status and/or disposition. Failure to disclose this </w:t>
      </w:r>
      <w:r w:rsidRPr="00F362AE">
        <w:rPr>
          <w:rFonts w:cs="Arial"/>
          <w:bCs/>
          <w:w w:val="105"/>
          <w:sz w:val="22"/>
        </w:rPr>
        <w:lastRenderedPageBreak/>
        <w:t xml:space="preserve">information may lead to disqualification of the Supplier proposal or cancellation of contract if it is subsequently discovered that the Supplier to truthfully disclose this information. </w:t>
      </w:r>
    </w:p>
    <w:p w14:paraId="17FC5F77" w14:textId="77777777" w:rsidR="0016005F" w:rsidRPr="00F362AE" w:rsidRDefault="0016005F" w:rsidP="002A0093">
      <w:pPr>
        <w:jc w:val="both"/>
        <w:rPr>
          <w:rFonts w:cs="Arial"/>
          <w:bCs/>
          <w:w w:val="105"/>
          <w:sz w:val="22"/>
        </w:rPr>
      </w:pPr>
    </w:p>
    <w:p w14:paraId="0950C70C" w14:textId="2B65006C" w:rsidR="0016005F" w:rsidRPr="00F362AE" w:rsidRDefault="0016005F" w:rsidP="002A0093">
      <w:pPr>
        <w:jc w:val="both"/>
        <w:rPr>
          <w:rFonts w:cs="Arial"/>
          <w:b/>
          <w:w w:val="105"/>
          <w:sz w:val="22"/>
        </w:rPr>
      </w:pPr>
      <w:r w:rsidRPr="00F362AE">
        <w:rPr>
          <w:rFonts w:cs="Arial"/>
          <w:b/>
          <w:w w:val="105"/>
          <w:sz w:val="22"/>
        </w:rPr>
        <w:t>Criminal Background</w:t>
      </w:r>
    </w:p>
    <w:p w14:paraId="5BD7E68B" w14:textId="2BF034A2" w:rsidR="0016005F" w:rsidRPr="00F362AE" w:rsidRDefault="0016005F" w:rsidP="002A0093">
      <w:pPr>
        <w:jc w:val="both"/>
        <w:rPr>
          <w:rFonts w:cs="Arial"/>
          <w:bCs/>
          <w:sz w:val="22"/>
        </w:rPr>
      </w:pPr>
      <w:r w:rsidRPr="00F362AE">
        <w:rPr>
          <w:rFonts w:cs="Arial"/>
          <w:bCs/>
          <w:w w:val="105"/>
          <w:sz w:val="22"/>
        </w:rPr>
        <w:t>Supplier</w:t>
      </w:r>
      <w:r w:rsidRPr="00F362AE">
        <w:rPr>
          <w:rFonts w:cs="Arial"/>
          <w:bCs/>
          <w:spacing w:val="-10"/>
          <w:w w:val="105"/>
          <w:sz w:val="22"/>
        </w:rPr>
        <w:t xml:space="preserve"> </w:t>
      </w:r>
      <w:r w:rsidRPr="00F362AE">
        <w:rPr>
          <w:rFonts w:cs="Arial"/>
          <w:bCs/>
          <w:w w:val="105"/>
          <w:sz w:val="22"/>
        </w:rPr>
        <w:t>must</w:t>
      </w:r>
      <w:r w:rsidRPr="00F362AE">
        <w:rPr>
          <w:rFonts w:cs="Arial"/>
          <w:bCs/>
          <w:spacing w:val="-9"/>
          <w:w w:val="105"/>
          <w:sz w:val="22"/>
        </w:rPr>
        <w:t xml:space="preserve"> </w:t>
      </w:r>
      <w:r w:rsidRPr="00F362AE">
        <w:rPr>
          <w:rFonts w:cs="Arial"/>
          <w:bCs/>
          <w:w w:val="105"/>
          <w:sz w:val="22"/>
        </w:rPr>
        <w:t>describe</w:t>
      </w:r>
      <w:r w:rsidRPr="00F362AE">
        <w:rPr>
          <w:rFonts w:cs="Arial"/>
          <w:bCs/>
          <w:spacing w:val="-9"/>
          <w:w w:val="105"/>
          <w:sz w:val="22"/>
        </w:rPr>
        <w:t xml:space="preserve"> </w:t>
      </w:r>
      <w:r w:rsidRPr="00F362AE">
        <w:rPr>
          <w:rFonts w:cs="Arial"/>
          <w:bCs/>
          <w:w w:val="105"/>
          <w:sz w:val="22"/>
        </w:rPr>
        <w:t>in</w:t>
      </w:r>
      <w:r w:rsidRPr="00F362AE">
        <w:rPr>
          <w:rFonts w:cs="Arial"/>
          <w:bCs/>
          <w:spacing w:val="-9"/>
          <w:w w:val="105"/>
          <w:sz w:val="22"/>
        </w:rPr>
        <w:t xml:space="preserve"> </w:t>
      </w:r>
      <w:r w:rsidRPr="00F362AE">
        <w:rPr>
          <w:rFonts w:cs="Arial"/>
          <w:bCs/>
          <w:w w:val="105"/>
          <w:sz w:val="22"/>
        </w:rPr>
        <w:t>detail</w:t>
      </w:r>
      <w:r w:rsidRPr="00F362AE">
        <w:rPr>
          <w:rFonts w:cs="Arial"/>
          <w:bCs/>
          <w:spacing w:val="-9"/>
          <w:w w:val="105"/>
          <w:sz w:val="22"/>
        </w:rPr>
        <w:t xml:space="preserve"> </w:t>
      </w:r>
      <w:r w:rsidRPr="00F362AE">
        <w:rPr>
          <w:rFonts w:cs="Arial"/>
          <w:bCs/>
          <w:w w:val="105"/>
          <w:sz w:val="22"/>
        </w:rPr>
        <w:t>how</w:t>
      </w:r>
      <w:r w:rsidRPr="00F362AE">
        <w:rPr>
          <w:rFonts w:cs="Arial"/>
          <w:bCs/>
          <w:spacing w:val="-10"/>
          <w:w w:val="105"/>
          <w:sz w:val="22"/>
        </w:rPr>
        <w:t xml:space="preserve"> </w:t>
      </w:r>
      <w:r w:rsidRPr="00F362AE">
        <w:rPr>
          <w:rFonts w:cs="Arial"/>
          <w:bCs/>
          <w:w w:val="105"/>
          <w:sz w:val="22"/>
        </w:rPr>
        <w:t>it</w:t>
      </w:r>
      <w:r w:rsidRPr="00F362AE">
        <w:rPr>
          <w:rFonts w:cs="Arial"/>
          <w:bCs/>
          <w:spacing w:val="-9"/>
          <w:w w:val="105"/>
          <w:sz w:val="22"/>
        </w:rPr>
        <w:t xml:space="preserve"> </w:t>
      </w:r>
      <w:r w:rsidRPr="00F362AE">
        <w:rPr>
          <w:rFonts w:cs="Arial"/>
          <w:bCs/>
          <w:w w:val="105"/>
          <w:sz w:val="22"/>
        </w:rPr>
        <w:t>will</w:t>
      </w:r>
      <w:r w:rsidRPr="00F362AE">
        <w:rPr>
          <w:rFonts w:cs="Arial"/>
          <w:bCs/>
          <w:spacing w:val="-9"/>
          <w:w w:val="105"/>
          <w:sz w:val="22"/>
        </w:rPr>
        <w:t xml:space="preserve"> </w:t>
      </w:r>
      <w:r w:rsidRPr="00F362AE">
        <w:rPr>
          <w:rFonts w:cs="Arial"/>
          <w:bCs/>
          <w:w w:val="105"/>
          <w:sz w:val="22"/>
        </w:rPr>
        <w:t xml:space="preserve">ensure that its staff will have a completed background investigation per Department of Human Services standards prior to delivery of service and submit verification to the Social Services Administration Unit within 30 days of contract award. </w:t>
      </w:r>
    </w:p>
    <w:p w14:paraId="4025AF37" w14:textId="77777777" w:rsidR="00E63532" w:rsidRDefault="00E63532" w:rsidP="002A0093">
      <w:pPr>
        <w:jc w:val="both"/>
        <w:rPr>
          <w:rFonts w:cs="Arial"/>
          <w:b/>
          <w:bCs/>
          <w:w w:val="105"/>
          <w:sz w:val="22"/>
        </w:rPr>
      </w:pPr>
    </w:p>
    <w:p w14:paraId="04B459A3" w14:textId="14D4BB64" w:rsidR="0016005F" w:rsidRPr="00F362AE" w:rsidRDefault="0016005F" w:rsidP="002A0093">
      <w:pPr>
        <w:jc w:val="both"/>
        <w:rPr>
          <w:rFonts w:cs="Arial"/>
          <w:b/>
          <w:bCs/>
          <w:w w:val="105"/>
          <w:sz w:val="22"/>
        </w:rPr>
      </w:pPr>
      <w:r w:rsidRPr="00F362AE">
        <w:rPr>
          <w:rFonts w:cs="Arial"/>
          <w:b/>
          <w:bCs/>
          <w:w w:val="105"/>
          <w:sz w:val="22"/>
        </w:rPr>
        <w:t>Staff Qualifications &amp; Experience</w:t>
      </w:r>
    </w:p>
    <w:p w14:paraId="39C10CD1" w14:textId="48507F9A" w:rsidR="0016005F" w:rsidRPr="00F362AE" w:rsidRDefault="00A00ED6" w:rsidP="002A0093">
      <w:pPr>
        <w:tabs>
          <w:tab w:val="left" w:pos="450"/>
        </w:tabs>
        <w:jc w:val="both"/>
        <w:rPr>
          <w:rFonts w:cs="Arial"/>
          <w:w w:val="105"/>
          <w:sz w:val="22"/>
        </w:rPr>
      </w:pPr>
      <w:r w:rsidRPr="00F362AE">
        <w:rPr>
          <w:rFonts w:cs="Arial"/>
          <w:w w:val="105"/>
          <w:sz w:val="22"/>
        </w:rPr>
        <w:t xml:space="preserve">Staff must meet the qualifications and experience as outlined in Section 5. </w:t>
      </w:r>
      <w:r w:rsidR="0016005F" w:rsidRPr="00F362AE">
        <w:rPr>
          <w:rFonts w:cs="Arial"/>
          <w:w w:val="105"/>
          <w:sz w:val="22"/>
        </w:rPr>
        <w:t>The Department has the final discretion to approve or disapprove any staff and/or sub-contracted provider.  Offeror must attach a hiring protocol for all levels of its staf</w:t>
      </w:r>
      <w:r w:rsidR="0096323E" w:rsidRPr="00F362AE">
        <w:rPr>
          <w:rFonts w:cs="Arial"/>
          <w:w w:val="105"/>
          <w:sz w:val="22"/>
        </w:rPr>
        <w:t xml:space="preserve">f and submit resumes to the Caregiver Recruitment and Retention Unit prior to offer of employment of work under this contract.  </w:t>
      </w:r>
    </w:p>
    <w:p w14:paraId="3E158392" w14:textId="77777777" w:rsidR="0016005F" w:rsidRPr="00F362AE" w:rsidRDefault="0016005F" w:rsidP="002A0093">
      <w:pPr>
        <w:tabs>
          <w:tab w:val="left" w:pos="450"/>
        </w:tabs>
        <w:jc w:val="both"/>
        <w:rPr>
          <w:rFonts w:cs="Arial"/>
          <w:w w:val="105"/>
          <w:sz w:val="22"/>
        </w:rPr>
      </w:pPr>
    </w:p>
    <w:p w14:paraId="79CCAFE2" w14:textId="15224EA9" w:rsidR="0016005F" w:rsidRPr="00F362AE" w:rsidRDefault="0016005F" w:rsidP="002A0093">
      <w:pPr>
        <w:tabs>
          <w:tab w:val="left" w:pos="450"/>
        </w:tabs>
        <w:jc w:val="both"/>
        <w:rPr>
          <w:rFonts w:cs="Arial"/>
          <w:b/>
          <w:bCs/>
          <w:sz w:val="22"/>
        </w:rPr>
      </w:pPr>
      <w:r w:rsidRPr="00F362AE">
        <w:rPr>
          <w:rFonts w:cs="Arial"/>
          <w:b/>
          <w:bCs/>
          <w:sz w:val="22"/>
        </w:rPr>
        <w:t>Financial Stability</w:t>
      </w:r>
    </w:p>
    <w:p w14:paraId="3C847713" w14:textId="20C7A89F" w:rsidR="0016005F" w:rsidRPr="00F362AE" w:rsidRDefault="0016005F" w:rsidP="002A0093">
      <w:pPr>
        <w:widowControl w:val="0"/>
        <w:autoSpaceDE w:val="0"/>
        <w:autoSpaceDN w:val="0"/>
        <w:spacing w:before="12" w:line="250" w:lineRule="auto"/>
        <w:jc w:val="both"/>
        <w:rPr>
          <w:rFonts w:eastAsia="Courier New" w:cs="Arial"/>
          <w:sz w:val="22"/>
        </w:rPr>
      </w:pPr>
      <w:r w:rsidRPr="00F362AE">
        <w:rPr>
          <w:rFonts w:eastAsia="Courier New" w:cs="Arial"/>
          <w:w w:val="105"/>
          <w:sz w:val="22"/>
        </w:rPr>
        <w:t>Any contract awarded as a result of this Statement of Need will be on a reimbursement basis in accordance with the established rate schedule.  The</w:t>
      </w:r>
      <w:r w:rsidR="00A00ED6" w:rsidRPr="00F362AE">
        <w:rPr>
          <w:rFonts w:eastAsia="Courier New" w:cs="Arial"/>
          <w:w w:val="105"/>
          <w:sz w:val="22"/>
        </w:rPr>
        <w:t>re</w:t>
      </w:r>
      <w:r w:rsidRPr="00F362AE">
        <w:rPr>
          <w:rFonts w:eastAsia="Courier New" w:cs="Arial"/>
          <w:w w:val="105"/>
          <w:sz w:val="22"/>
        </w:rPr>
        <w:t>fore</w:t>
      </w:r>
      <w:r w:rsidR="00A00ED6" w:rsidRPr="00F362AE">
        <w:rPr>
          <w:rFonts w:eastAsia="Courier New" w:cs="Arial"/>
          <w:w w:val="105"/>
          <w:sz w:val="22"/>
        </w:rPr>
        <w:t>,</w:t>
      </w:r>
      <w:r w:rsidRPr="00F362AE">
        <w:rPr>
          <w:rFonts w:eastAsia="Courier New" w:cs="Arial"/>
          <w:w w:val="105"/>
          <w:sz w:val="22"/>
        </w:rPr>
        <w:t xml:space="preserve"> it is important that an awarded Supplier be able to demonstrate its financial viability. To that end, Supplier must provide sufficient detailed financial information to allow DFCS to evaluate its financial stability as </w:t>
      </w:r>
      <w:r w:rsidRPr="00F362AE">
        <w:rPr>
          <w:rFonts w:eastAsia="Courier New" w:cs="Arial"/>
          <w:spacing w:val="-52"/>
          <w:w w:val="105"/>
          <w:sz w:val="22"/>
        </w:rPr>
        <w:t xml:space="preserve">  </w:t>
      </w:r>
      <w:r w:rsidRPr="00F362AE">
        <w:rPr>
          <w:rFonts w:eastAsia="Courier New" w:cs="Arial"/>
          <w:w w:val="105"/>
          <w:sz w:val="22"/>
        </w:rPr>
        <w:t>follows:</w:t>
      </w:r>
    </w:p>
    <w:p w14:paraId="40D8E50D" w14:textId="77777777" w:rsidR="0016005F" w:rsidRPr="00F362AE" w:rsidRDefault="0016005F" w:rsidP="002A0093">
      <w:pPr>
        <w:widowControl w:val="0"/>
        <w:autoSpaceDE w:val="0"/>
        <w:autoSpaceDN w:val="0"/>
        <w:spacing w:before="7" w:line="247" w:lineRule="auto"/>
        <w:jc w:val="both"/>
        <w:rPr>
          <w:rFonts w:eastAsia="Courier New" w:cs="Arial"/>
          <w:w w:val="105"/>
          <w:sz w:val="22"/>
        </w:rPr>
      </w:pPr>
    </w:p>
    <w:p w14:paraId="5BD7F2B2" w14:textId="77777777" w:rsidR="0016005F" w:rsidRPr="00F362AE" w:rsidRDefault="0016005F" w:rsidP="002A0093">
      <w:pPr>
        <w:widowControl w:val="0"/>
        <w:autoSpaceDE w:val="0"/>
        <w:autoSpaceDN w:val="0"/>
        <w:spacing w:before="7" w:line="249" w:lineRule="auto"/>
        <w:jc w:val="both"/>
        <w:rPr>
          <w:rFonts w:eastAsia="Courier New" w:cs="Arial"/>
          <w:w w:val="105"/>
          <w:sz w:val="22"/>
        </w:rPr>
      </w:pPr>
      <w:r w:rsidRPr="00F362AE">
        <w:rPr>
          <w:rFonts w:eastAsia="Courier New" w:cs="Arial"/>
          <w:w w:val="105"/>
          <w:sz w:val="22"/>
        </w:rPr>
        <w:t xml:space="preserve">Supplier should identify its entity type, A or B.  An Authenticity Statement is required for the entity type chosen.  </w:t>
      </w:r>
    </w:p>
    <w:p w14:paraId="068681BE" w14:textId="77777777" w:rsidR="0016005F" w:rsidRPr="00F362AE" w:rsidRDefault="0016005F" w:rsidP="002A0093">
      <w:pPr>
        <w:widowControl w:val="0"/>
        <w:autoSpaceDE w:val="0"/>
        <w:autoSpaceDN w:val="0"/>
        <w:spacing w:before="7" w:line="247" w:lineRule="auto"/>
        <w:ind w:left="-2"/>
        <w:jc w:val="both"/>
        <w:rPr>
          <w:rFonts w:eastAsia="Courier New" w:cs="Arial"/>
          <w:w w:val="105"/>
          <w:sz w:val="22"/>
        </w:rPr>
      </w:pPr>
    </w:p>
    <w:p w14:paraId="3EF44203" w14:textId="485FC7CA" w:rsidR="0016005F" w:rsidRPr="00F362AE" w:rsidRDefault="0016005F" w:rsidP="002A0093">
      <w:pPr>
        <w:widowControl w:val="0"/>
        <w:tabs>
          <w:tab w:val="left" w:pos="450"/>
        </w:tabs>
        <w:autoSpaceDE w:val="0"/>
        <w:autoSpaceDN w:val="0"/>
        <w:spacing w:before="7" w:line="247" w:lineRule="auto"/>
        <w:jc w:val="both"/>
        <w:rPr>
          <w:rFonts w:eastAsia="Courier New" w:cs="Arial"/>
          <w:w w:val="105"/>
          <w:sz w:val="22"/>
        </w:rPr>
      </w:pPr>
      <w:r w:rsidRPr="00F362AE">
        <w:rPr>
          <w:rFonts w:eastAsia="Courier New" w:cs="Arial"/>
          <w:w w:val="105"/>
          <w:sz w:val="22"/>
        </w:rPr>
        <w:t>A.</w:t>
      </w:r>
      <w:r w:rsidRPr="00F362AE">
        <w:rPr>
          <w:rFonts w:eastAsia="Courier New" w:cs="Arial"/>
          <w:w w:val="105"/>
          <w:sz w:val="22"/>
        </w:rPr>
        <w:tab/>
        <w:t>If a public company/entity:</w:t>
      </w:r>
    </w:p>
    <w:p w14:paraId="55455ECD" w14:textId="2FC59551" w:rsidR="0016005F" w:rsidRPr="00F362AE" w:rsidRDefault="0016005F" w:rsidP="002A0093">
      <w:pPr>
        <w:widowControl w:val="0"/>
        <w:numPr>
          <w:ilvl w:val="0"/>
          <w:numId w:val="12"/>
        </w:numPr>
        <w:tabs>
          <w:tab w:val="left" w:pos="900"/>
        </w:tabs>
        <w:autoSpaceDE w:val="0"/>
        <w:autoSpaceDN w:val="0"/>
        <w:spacing w:before="7" w:after="0" w:line="247" w:lineRule="auto"/>
        <w:ind w:left="900" w:hanging="450"/>
        <w:jc w:val="both"/>
        <w:rPr>
          <w:rFonts w:eastAsia="Courier New" w:cs="Arial"/>
          <w:w w:val="105"/>
          <w:sz w:val="22"/>
        </w:rPr>
      </w:pPr>
      <w:r w:rsidRPr="00F362AE">
        <w:rPr>
          <w:rFonts w:eastAsia="Courier New" w:cs="Arial"/>
          <w:w w:val="105"/>
          <w:sz w:val="22"/>
        </w:rPr>
        <w:t xml:space="preserve">Supplier must provide its most recent audited financial reports/statements (must be within 12 months of application). </w:t>
      </w:r>
    </w:p>
    <w:p w14:paraId="3FE56AAC" w14:textId="020CA6F5" w:rsidR="0016005F" w:rsidRPr="00F362AE" w:rsidRDefault="0016005F" w:rsidP="002A0093">
      <w:pPr>
        <w:widowControl w:val="0"/>
        <w:tabs>
          <w:tab w:val="left" w:pos="450"/>
        </w:tabs>
        <w:autoSpaceDE w:val="0"/>
        <w:autoSpaceDN w:val="0"/>
        <w:spacing w:before="7" w:line="247" w:lineRule="auto"/>
        <w:ind w:left="-2" w:firstLine="2"/>
        <w:jc w:val="both"/>
        <w:rPr>
          <w:rFonts w:eastAsia="Courier New" w:cs="Arial"/>
          <w:w w:val="105"/>
          <w:sz w:val="22"/>
        </w:rPr>
      </w:pPr>
      <w:r w:rsidRPr="00F362AE">
        <w:rPr>
          <w:rFonts w:eastAsia="Courier New" w:cs="Arial"/>
          <w:w w:val="105"/>
          <w:sz w:val="22"/>
        </w:rPr>
        <w:t>B.</w:t>
      </w:r>
      <w:r w:rsidRPr="00F362AE">
        <w:rPr>
          <w:rFonts w:eastAsia="Courier New" w:cs="Arial"/>
          <w:w w:val="105"/>
          <w:sz w:val="22"/>
        </w:rPr>
        <w:tab/>
        <w:t xml:space="preserve">If a private company/entity the Supplier must provide either: </w:t>
      </w:r>
    </w:p>
    <w:p w14:paraId="5F3A15F5" w14:textId="77777777" w:rsidR="0016005F" w:rsidRPr="00F362AE" w:rsidRDefault="0016005F" w:rsidP="002A0093">
      <w:pPr>
        <w:widowControl w:val="0"/>
        <w:numPr>
          <w:ilvl w:val="0"/>
          <w:numId w:val="13"/>
        </w:numPr>
        <w:tabs>
          <w:tab w:val="left" w:pos="900"/>
        </w:tabs>
        <w:autoSpaceDE w:val="0"/>
        <w:autoSpaceDN w:val="0"/>
        <w:spacing w:before="7" w:after="0" w:line="247" w:lineRule="auto"/>
        <w:ind w:left="900" w:hanging="450"/>
        <w:jc w:val="both"/>
        <w:rPr>
          <w:rFonts w:eastAsia="Courier New" w:cs="Arial"/>
          <w:w w:val="105"/>
          <w:sz w:val="22"/>
        </w:rPr>
      </w:pPr>
      <w:r w:rsidRPr="00F362AE">
        <w:rPr>
          <w:rFonts w:eastAsia="Courier New" w:cs="Arial"/>
          <w:w w:val="105"/>
          <w:sz w:val="22"/>
        </w:rPr>
        <w:t>A copy of its most recent annual audited financial reports/statements (must be within 12 months)</w:t>
      </w:r>
    </w:p>
    <w:p w14:paraId="2D5B8715" w14:textId="712C275F" w:rsidR="0016005F" w:rsidRPr="00F362AE" w:rsidRDefault="0016005F" w:rsidP="002A0093">
      <w:pPr>
        <w:widowControl w:val="0"/>
        <w:autoSpaceDE w:val="0"/>
        <w:autoSpaceDN w:val="0"/>
        <w:spacing w:before="7" w:line="249" w:lineRule="auto"/>
        <w:ind w:firstLine="720"/>
        <w:jc w:val="both"/>
        <w:rPr>
          <w:rFonts w:eastAsia="Courier New" w:cs="Arial"/>
          <w:b/>
          <w:bCs/>
          <w:w w:val="105"/>
          <w:sz w:val="22"/>
        </w:rPr>
      </w:pPr>
      <w:r w:rsidRPr="00F362AE">
        <w:rPr>
          <w:rFonts w:eastAsia="Courier New" w:cs="Arial"/>
          <w:b/>
          <w:bCs/>
          <w:w w:val="105"/>
          <w:sz w:val="22"/>
        </w:rPr>
        <w:t>or</w:t>
      </w:r>
    </w:p>
    <w:p w14:paraId="2B5A0DC4" w14:textId="77777777" w:rsidR="0016005F" w:rsidRPr="00F362AE" w:rsidRDefault="0016005F" w:rsidP="002A0093">
      <w:pPr>
        <w:widowControl w:val="0"/>
        <w:numPr>
          <w:ilvl w:val="0"/>
          <w:numId w:val="13"/>
        </w:numPr>
        <w:tabs>
          <w:tab w:val="left" w:pos="900"/>
        </w:tabs>
        <w:autoSpaceDE w:val="0"/>
        <w:autoSpaceDN w:val="0"/>
        <w:spacing w:before="7" w:after="0" w:line="249" w:lineRule="auto"/>
        <w:ind w:left="900" w:hanging="450"/>
        <w:jc w:val="both"/>
        <w:rPr>
          <w:rFonts w:eastAsia="Courier New" w:cs="Arial"/>
          <w:w w:val="105"/>
          <w:sz w:val="22"/>
        </w:rPr>
      </w:pPr>
      <w:r w:rsidRPr="00F362AE">
        <w:rPr>
          <w:rFonts w:eastAsia="Courier New" w:cs="Arial"/>
          <w:w w:val="105"/>
          <w:sz w:val="22"/>
        </w:rPr>
        <w:t xml:space="preserve">Authenticity Statement (All financial documents must include or be accompanied by a notarized certification statement signed by the CFO, President/CEO, or other authorized senior officer that all documents represent a true and accurate reflection of the entity's financial condition.  The Authenticity Statement must be accompanied by a copy of the Service Provider’s internal financial reports/statements including at </w:t>
      </w:r>
      <w:r w:rsidRPr="00F362AE">
        <w:rPr>
          <w:rFonts w:eastAsia="Courier New" w:cs="Arial"/>
          <w:w w:val="105"/>
          <w:sz w:val="22"/>
        </w:rPr>
        <w:lastRenderedPageBreak/>
        <w:t>minimum:</w:t>
      </w:r>
    </w:p>
    <w:p w14:paraId="38CEE993" w14:textId="77777777" w:rsidR="0016005F" w:rsidRPr="00F362AE" w:rsidRDefault="0016005F" w:rsidP="002A0093">
      <w:pPr>
        <w:widowControl w:val="0"/>
        <w:autoSpaceDE w:val="0"/>
        <w:autoSpaceDN w:val="0"/>
        <w:spacing w:before="7" w:line="249" w:lineRule="auto"/>
        <w:ind w:left="1080"/>
        <w:jc w:val="both"/>
        <w:rPr>
          <w:rFonts w:eastAsia="Courier New" w:cs="Arial"/>
          <w:w w:val="105"/>
          <w:sz w:val="22"/>
        </w:rPr>
      </w:pPr>
    </w:p>
    <w:p w14:paraId="74E39047" w14:textId="77777777" w:rsidR="0016005F" w:rsidRPr="00F362AE" w:rsidRDefault="0016005F" w:rsidP="002A0093">
      <w:pPr>
        <w:widowControl w:val="0"/>
        <w:tabs>
          <w:tab w:val="left" w:pos="900"/>
          <w:tab w:val="left" w:pos="1350"/>
          <w:tab w:val="left" w:pos="2160"/>
        </w:tabs>
        <w:autoSpaceDE w:val="0"/>
        <w:autoSpaceDN w:val="0"/>
        <w:spacing w:before="7" w:line="247" w:lineRule="auto"/>
        <w:ind w:left="900"/>
        <w:jc w:val="both"/>
        <w:rPr>
          <w:rFonts w:eastAsia="Courier New" w:cs="Arial"/>
          <w:w w:val="105"/>
          <w:sz w:val="22"/>
        </w:rPr>
      </w:pPr>
      <w:r w:rsidRPr="00F362AE">
        <w:rPr>
          <w:rFonts w:eastAsia="Courier New" w:cs="Arial"/>
          <w:w w:val="105"/>
          <w:sz w:val="22"/>
        </w:rPr>
        <w:t>i.</w:t>
      </w:r>
      <w:r w:rsidRPr="00F362AE">
        <w:rPr>
          <w:rFonts w:eastAsia="Courier New" w:cs="Arial"/>
          <w:w w:val="105"/>
          <w:sz w:val="22"/>
        </w:rPr>
        <w:tab/>
        <w:t xml:space="preserve">Balance Sheet (i.e. cash, property, any cash owed or due), </w:t>
      </w:r>
    </w:p>
    <w:p w14:paraId="5922F8DD" w14:textId="77777777" w:rsidR="0016005F" w:rsidRPr="00F362AE" w:rsidRDefault="0016005F" w:rsidP="002A0093">
      <w:pPr>
        <w:pStyle w:val="ListParagraph"/>
        <w:widowControl w:val="0"/>
        <w:numPr>
          <w:ilvl w:val="0"/>
          <w:numId w:val="14"/>
        </w:numPr>
        <w:tabs>
          <w:tab w:val="left" w:pos="900"/>
        </w:tabs>
        <w:autoSpaceDE w:val="0"/>
        <w:autoSpaceDN w:val="0"/>
        <w:spacing w:before="7" w:after="0" w:line="247" w:lineRule="auto"/>
        <w:ind w:left="1350" w:hanging="450"/>
        <w:jc w:val="both"/>
        <w:rPr>
          <w:rFonts w:eastAsia="Courier New" w:cs="Arial"/>
          <w:w w:val="105"/>
          <w:sz w:val="22"/>
        </w:rPr>
      </w:pPr>
      <w:r w:rsidRPr="00F362AE">
        <w:rPr>
          <w:rFonts w:eastAsia="Courier New" w:cs="Arial"/>
          <w:w w:val="105"/>
          <w:sz w:val="22"/>
        </w:rPr>
        <w:t>Profit &amp; Loss Statement (i.e. all income and expenses for last year, money made and paid out)</w:t>
      </w:r>
    </w:p>
    <w:p w14:paraId="2DB226E7" w14:textId="77777777" w:rsidR="0016005F" w:rsidRPr="00F362AE" w:rsidRDefault="0016005F" w:rsidP="002A0093">
      <w:pPr>
        <w:pStyle w:val="ListParagraph"/>
        <w:widowControl w:val="0"/>
        <w:numPr>
          <w:ilvl w:val="0"/>
          <w:numId w:val="14"/>
        </w:numPr>
        <w:autoSpaceDE w:val="0"/>
        <w:autoSpaceDN w:val="0"/>
        <w:spacing w:before="7" w:after="0" w:line="247" w:lineRule="auto"/>
        <w:ind w:left="1350" w:hanging="450"/>
        <w:jc w:val="both"/>
        <w:rPr>
          <w:rFonts w:eastAsia="Courier New" w:cs="Arial"/>
          <w:w w:val="105"/>
          <w:sz w:val="22"/>
        </w:rPr>
      </w:pPr>
      <w:r w:rsidRPr="00F362AE">
        <w:rPr>
          <w:rFonts w:eastAsia="Courier New" w:cs="Arial"/>
          <w:w w:val="105"/>
          <w:sz w:val="22"/>
        </w:rPr>
        <w:t xml:space="preserve">Cash Flow Statement (i.e. the total amount of money the business has brought in and spent over the last year) </w:t>
      </w:r>
    </w:p>
    <w:p w14:paraId="268B45FC" w14:textId="77777777" w:rsidR="0016005F" w:rsidRPr="00F362AE" w:rsidRDefault="0016005F" w:rsidP="002A0093">
      <w:pPr>
        <w:widowControl w:val="0"/>
        <w:tabs>
          <w:tab w:val="left" w:pos="900"/>
          <w:tab w:val="left" w:pos="1350"/>
        </w:tabs>
        <w:autoSpaceDE w:val="0"/>
        <w:autoSpaceDN w:val="0"/>
        <w:spacing w:before="7" w:line="247" w:lineRule="auto"/>
        <w:jc w:val="both"/>
        <w:rPr>
          <w:rFonts w:eastAsia="Courier New" w:cs="Arial"/>
          <w:sz w:val="22"/>
        </w:rPr>
      </w:pPr>
      <w:r w:rsidRPr="00F362AE">
        <w:rPr>
          <w:rFonts w:eastAsia="Courier New" w:cs="Arial"/>
          <w:w w:val="105"/>
          <w:sz w:val="22"/>
        </w:rPr>
        <w:tab/>
        <w:t>iv.</w:t>
      </w:r>
      <w:r w:rsidRPr="00F362AE">
        <w:rPr>
          <w:rFonts w:eastAsia="Courier New" w:cs="Arial"/>
          <w:w w:val="105"/>
          <w:sz w:val="22"/>
        </w:rPr>
        <w:tab/>
        <w:t xml:space="preserve">Bank Statements (for past 12 months of as verification of Cash Flow Statement). </w:t>
      </w:r>
    </w:p>
    <w:p w14:paraId="304E204A" w14:textId="2590C850" w:rsidR="00FF408B" w:rsidRPr="00F362AE" w:rsidRDefault="00FF408B" w:rsidP="002A0093">
      <w:pPr>
        <w:jc w:val="both"/>
        <w:rPr>
          <w:rFonts w:cs="Arial"/>
          <w:sz w:val="22"/>
        </w:rPr>
      </w:pPr>
    </w:p>
    <w:sectPr w:rsidR="00FF408B" w:rsidRPr="00F362AE" w:rsidSect="002A0093">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CE43" w14:textId="77777777" w:rsidR="002D78ED" w:rsidRDefault="002D78ED" w:rsidP="00C75B4B">
      <w:pPr>
        <w:spacing w:after="0" w:line="240" w:lineRule="auto"/>
      </w:pPr>
      <w:r>
        <w:separator/>
      </w:r>
    </w:p>
  </w:endnote>
  <w:endnote w:type="continuationSeparator" w:id="0">
    <w:p w14:paraId="4B85E7E2" w14:textId="77777777" w:rsidR="002D78ED" w:rsidRDefault="002D78ED" w:rsidP="00C7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8681"/>
      <w:docPartObj>
        <w:docPartGallery w:val="Page Numbers (Bottom of Page)"/>
        <w:docPartUnique/>
      </w:docPartObj>
    </w:sdtPr>
    <w:sdtEndPr>
      <w:rPr>
        <w:noProof/>
      </w:rPr>
    </w:sdtEndPr>
    <w:sdtContent>
      <w:p w14:paraId="7D585DAC" w14:textId="77777777" w:rsidR="00851EBA" w:rsidRDefault="00851EBA">
        <w:pPr>
          <w:pStyle w:val="Footer"/>
          <w:jc w:val="center"/>
        </w:pPr>
        <w:r w:rsidRPr="00755F32">
          <w:rPr>
            <w:rFonts w:cs="Arial"/>
            <w:sz w:val="20"/>
            <w:szCs w:val="20"/>
          </w:rPr>
          <w:fldChar w:fldCharType="begin"/>
        </w:r>
        <w:r w:rsidRPr="00755F32">
          <w:rPr>
            <w:rFonts w:cs="Arial"/>
            <w:sz w:val="20"/>
            <w:szCs w:val="20"/>
          </w:rPr>
          <w:instrText xml:space="preserve"> PAGE   \* MERGEFORMAT </w:instrText>
        </w:r>
        <w:r w:rsidRPr="00755F32">
          <w:rPr>
            <w:rFonts w:cs="Arial"/>
            <w:sz w:val="20"/>
            <w:szCs w:val="20"/>
          </w:rPr>
          <w:fldChar w:fldCharType="separate"/>
        </w:r>
        <w:r w:rsidRPr="00755F32">
          <w:rPr>
            <w:rFonts w:cs="Arial"/>
            <w:noProof/>
            <w:sz w:val="20"/>
            <w:szCs w:val="20"/>
          </w:rPr>
          <w:t>2</w:t>
        </w:r>
        <w:r w:rsidRPr="00755F32">
          <w:rPr>
            <w:rFonts w:cs="Arial"/>
            <w:noProof/>
            <w:sz w:val="20"/>
            <w:szCs w:val="20"/>
          </w:rPr>
          <w:fldChar w:fldCharType="end"/>
        </w:r>
      </w:p>
    </w:sdtContent>
  </w:sdt>
  <w:p w14:paraId="420E79BC" w14:textId="77777777" w:rsidR="00851EBA" w:rsidRDefault="00851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FD7B" w14:textId="752F30BC" w:rsidR="00C75B4B" w:rsidRDefault="00652C0A">
    <w:pPr>
      <w:pStyle w:val="Footer"/>
    </w:pPr>
    <w:r>
      <w:rPr>
        <w:noProof/>
      </w:rPr>
      <mc:AlternateContent>
        <mc:Choice Requires="wps">
          <w:drawing>
            <wp:anchor distT="0" distB="0" distL="114300" distR="114300" simplePos="0" relativeHeight="251669504" behindDoc="0" locked="0" layoutInCell="1" allowOverlap="1" wp14:anchorId="395DFD80" wp14:editId="2E6D8007">
              <wp:simplePos x="0" y="0"/>
              <wp:positionH relativeFrom="margin">
                <wp:align>center</wp:align>
              </wp:positionH>
              <wp:positionV relativeFrom="paragraph">
                <wp:posOffset>-260350</wp:posOffset>
              </wp:positionV>
              <wp:extent cx="8070215" cy="1270"/>
              <wp:effectExtent l="0" t="0" r="26035" b="368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0215" cy="1270"/>
                      </a:xfrm>
                      <a:prstGeom prst="line">
                        <a:avLst/>
                      </a:prstGeom>
                      <a:noFill/>
                      <a:ln w="12700" cap="flat" cmpd="sng" algn="ctr">
                        <a:solidFill>
                          <a:srgbClr val="021F4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DEA557F" id="Straight Connector 4"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 from="0,-20.5pt" to="63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" strokecolor="#021f40" strokeweight="1pt">
              <v:stroke joinstyle="miter"/>
              <o:lock v:ext="edit" shapetype="f"/>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98A1" w14:textId="77777777" w:rsidR="00FF408B" w:rsidRPr="0021659F" w:rsidRDefault="00FF408B" w:rsidP="00FF408B">
    <w:pPr>
      <w:spacing w:after="0" w:line="240" w:lineRule="auto"/>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90E1A" w14:textId="77777777" w:rsidR="002D78ED" w:rsidRDefault="002D78ED" w:rsidP="00C75B4B">
      <w:pPr>
        <w:spacing w:after="0" w:line="240" w:lineRule="auto"/>
      </w:pPr>
      <w:r>
        <w:separator/>
      </w:r>
    </w:p>
  </w:footnote>
  <w:footnote w:type="continuationSeparator" w:id="0">
    <w:p w14:paraId="489B809B" w14:textId="77777777" w:rsidR="002D78ED" w:rsidRDefault="002D78ED" w:rsidP="00C75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6551"/>
    <w:multiLevelType w:val="hybridMultilevel"/>
    <w:tmpl w:val="C0CAB626"/>
    <w:lvl w:ilvl="0" w:tplc="7A766154">
      <w:start w:val="1"/>
      <w:numFmt w:val="decimal"/>
      <w:lvlText w:val="%1."/>
      <w:lvlJc w:val="left"/>
      <w:pPr>
        <w:tabs>
          <w:tab w:val="num" w:pos="1020"/>
        </w:tabs>
        <w:ind w:left="1020" w:hanging="480"/>
      </w:pPr>
      <w:rPr>
        <w:rFonts w:hint="default"/>
      </w:rPr>
    </w:lvl>
    <w:lvl w:ilvl="1" w:tplc="7450A1EA">
      <w:start w:val="1"/>
      <w:numFmt w:val="lowerLetter"/>
      <w:lvlText w:val="%2."/>
      <w:lvlJc w:val="left"/>
      <w:pPr>
        <w:tabs>
          <w:tab w:val="num" w:pos="1620"/>
        </w:tabs>
        <w:ind w:left="1620" w:hanging="360"/>
      </w:pPr>
      <w:rPr>
        <w:rFonts w:hint="default"/>
      </w:rPr>
    </w:lvl>
    <w:lvl w:ilvl="2" w:tplc="989E8DDC">
      <w:start w:val="1"/>
      <w:numFmt w:val="lowerRoman"/>
      <w:lvlText w:val="%3."/>
      <w:lvlJc w:val="left"/>
      <w:pPr>
        <w:tabs>
          <w:tab w:val="num" w:pos="2880"/>
        </w:tabs>
        <w:ind w:left="2880" w:hanging="720"/>
      </w:pPr>
      <w:rPr>
        <w:rFonts w:hint="default"/>
      </w:rPr>
    </w:lvl>
    <w:lvl w:ilvl="3" w:tplc="CADAB5BE">
      <w:start w:val="1"/>
      <w:numFmt w:val="lowerLetter"/>
      <w:lvlText w:val="%4."/>
      <w:lvlJc w:val="left"/>
      <w:pPr>
        <w:tabs>
          <w:tab w:val="num" w:pos="3060"/>
        </w:tabs>
        <w:ind w:left="3060" w:hanging="360"/>
      </w:pPr>
      <w:rPr>
        <w:rFonts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DF901AB"/>
    <w:multiLevelType w:val="hybridMultilevel"/>
    <w:tmpl w:val="439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00E7"/>
    <w:multiLevelType w:val="hybridMultilevel"/>
    <w:tmpl w:val="895C2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04E8"/>
    <w:multiLevelType w:val="hybridMultilevel"/>
    <w:tmpl w:val="3E1884A8"/>
    <w:lvl w:ilvl="0" w:tplc="04090001">
      <w:start w:val="1"/>
      <w:numFmt w:val="bullet"/>
      <w:lvlText w:val=""/>
      <w:lvlJc w:val="left"/>
      <w:pPr>
        <w:ind w:left="1800" w:hanging="360"/>
      </w:pPr>
      <w:rPr>
        <w:rFonts w:ascii="Symbol" w:hAnsi="Symbol" w:hint="default"/>
      </w:rPr>
    </w:lvl>
    <w:lvl w:ilvl="1" w:tplc="AFDE6B86">
      <w:start w:val="1"/>
      <w:numFmt w:val="lowerRoman"/>
      <w:lvlText w:val="%2."/>
      <w:lvlJc w:val="right"/>
      <w:pPr>
        <w:ind w:left="2250" w:hanging="360"/>
      </w:pPr>
      <w:rPr>
        <w:rFonts w:ascii="Arial" w:hAnsi="Arial" w:cs="Arial"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4" w15:restartNumberingAfterBreak="0">
    <w:nsid w:val="29EB4D91"/>
    <w:multiLevelType w:val="hybridMultilevel"/>
    <w:tmpl w:val="849007F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E55458"/>
    <w:multiLevelType w:val="hybridMultilevel"/>
    <w:tmpl w:val="310862C6"/>
    <w:lvl w:ilvl="0" w:tplc="9806AB7C">
      <w:start w:val="2"/>
      <w:numFmt w:val="lowerRoman"/>
      <w:lvlText w:val="%1."/>
      <w:lvlJc w:val="left"/>
      <w:pPr>
        <w:ind w:left="1620" w:hanging="72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4AF37BC"/>
    <w:multiLevelType w:val="hybridMultilevel"/>
    <w:tmpl w:val="ED08E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A232C9"/>
    <w:multiLevelType w:val="hybridMultilevel"/>
    <w:tmpl w:val="1D965E1E"/>
    <w:lvl w:ilvl="0" w:tplc="20DCFEFA">
      <w:start w:val="1"/>
      <w:numFmt w:val="lowerRoman"/>
      <w:lvlText w:val="%1."/>
      <w:lvlJc w:val="left"/>
      <w:pPr>
        <w:tabs>
          <w:tab w:val="num" w:pos="1980"/>
        </w:tabs>
        <w:ind w:left="1980" w:hanging="360"/>
      </w:pPr>
      <w:rPr>
        <w:rFonts w:ascii="Arial Narrow" w:eastAsia="Times New Roman" w:hAnsi="Arial Narrow" w:cs="Times New Roman"/>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15:restartNumberingAfterBreak="0">
    <w:nsid w:val="4FB46F4F"/>
    <w:multiLevelType w:val="hybridMultilevel"/>
    <w:tmpl w:val="0AB4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A1785"/>
    <w:multiLevelType w:val="hybridMultilevel"/>
    <w:tmpl w:val="E73EE3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6B36A2"/>
    <w:multiLevelType w:val="hybridMultilevel"/>
    <w:tmpl w:val="3034A0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5BA92104"/>
    <w:multiLevelType w:val="hybridMultilevel"/>
    <w:tmpl w:val="9B1E5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3011C"/>
    <w:multiLevelType w:val="hybridMultilevel"/>
    <w:tmpl w:val="8ABA9102"/>
    <w:lvl w:ilvl="0" w:tplc="F092BD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63072"/>
    <w:multiLevelType w:val="hybridMultilevel"/>
    <w:tmpl w:val="A43E9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59E290B"/>
    <w:multiLevelType w:val="hybridMultilevel"/>
    <w:tmpl w:val="A658E848"/>
    <w:lvl w:ilvl="0" w:tplc="BA96BC82">
      <w:start w:val="1"/>
      <w:numFmt w:val="decimal"/>
      <w:lvlText w:val="%1."/>
      <w:lvlJc w:val="left"/>
      <w:pPr>
        <w:ind w:left="1180" w:hanging="360"/>
        <w:jc w:val="left"/>
      </w:pPr>
      <w:rPr>
        <w:rFonts w:ascii="Calibri" w:eastAsia="Calibri" w:hAnsi="Calibri" w:hint="default"/>
        <w:color w:val="1F1F1E"/>
        <w:sz w:val="22"/>
        <w:szCs w:val="22"/>
      </w:rPr>
    </w:lvl>
    <w:lvl w:ilvl="1" w:tplc="55F27E7C">
      <w:start w:val="1"/>
      <w:numFmt w:val="lowerLetter"/>
      <w:lvlText w:val="%2."/>
      <w:lvlJc w:val="left"/>
      <w:pPr>
        <w:ind w:left="1900" w:hanging="360"/>
        <w:jc w:val="left"/>
      </w:pPr>
      <w:rPr>
        <w:rFonts w:ascii="Calibri" w:eastAsia="Calibri" w:hAnsi="Calibri" w:hint="default"/>
        <w:color w:val="1F1F1E"/>
        <w:spacing w:val="-1"/>
        <w:sz w:val="22"/>
        <w:szCs w:val="22"/>
      </w:rPr>
    </w:lvl>
    <w:lvl w:ilvl="2" w:tplc="024EDDB2">
      <w:start w:val="1"/>
      <w:numFmt w:val="bullet"/>
      <w:lvlText w:val="•"/>
      <w:lvlJc w:val="left"/>
      <w:pPr>
        <w:ind w:left="2747" w:hanging="360"/>
      </w:pPr>
      <w:rPr>
        <w:rFonts w:hint="default"/>
      </w:rPr>
    </w:lvl>
    <w:lvl w:ilvl="3" w:tplc="8F0090C2">
      <w:start w:val="1"/>
      <w:numFmt w:val="bullet"/>
      <w:lvlText w:val="•"/>
      <w:lvlJc w:val="left"/>
      <w:pPr>
        <w:ind w:left="3593" w:hanging="360"/>
      </w:pPr>
      <w:rPr>
        <w:rFonts w:hint="default"/>
      </w:rPr>
    </w:lvl>
    <w:lvl w:ilvl="4" w:tplc="DA70AD7A">
      <w:start w:val="1"/>
      <w:numFmt w:val="bullet"/>
      <w:lvlText w:val="•"/>
      <w:lvlJc w:val="left"/>
      <w:pPr>
        <w:ind w:left="4440" w:hanging="360"/>
      </w:pPr>
      <w:rPr>
        <w:rFonts w:hint="default"/>
      </w:rPr>
    </w:lvl>
    <w:lvl w:ilvl="5" w:tplc="BA90BC20">
      <w:start w:val="1"/>
      <w:numFmt w:val="bullet"/>
      <w:lvlText w:val="•"/>
      <w:lvlJc w:val="left"/>
      <w:pPr>
        <w:ind w:left="5286" w:hanging="360"/>
      </w:pPr>
      <w:rPr>
        <w:rFonts w:hint="default"/>
      </w:rPr>
    </w:lvl>
    <w:lvl w:ilvl="6" w:tplc="8D56967C">
      <w:start w:val="1"/>
      <w:numFmt w:val="bullet"/>
      <w:lvlText w:val="•"/>
      <w:lvlJc w:val="left"/>
      <w:pPr>
        <w:ind w:left="6133" w:hanging="360"/>
      </w:pPr>
      <w:rPr>
        <w:rFonts w:hint="default"/>
      </w:rPr>
    </w:lvl>
    <w:lvl w:ilvl="7" w:tplc="97DC6F84">
      <w:start w:val="1"/>
      <w:numFmt w:val="bullet"/>
      <w:lvlText w:val="•"/>
      <w:lvlJc w:val="left"/>
      <w:pPr>
        <w:ind w:left="6980" w:hanging="360"/>
      </w:pPr>
      <w:rPr>
        <w:rFonts w:hint="default"/>
      </w:rPr>
    </w:lvl>
    <w:lvl w:ilvl="8" w:tplc="8342D96C">
      <w:start w:val="1"/>
      <w:numFmt w:val="bullet"/>
      <w:lvlText w:val="•"/>
      <w:lvlJc w:val="left"/>
      <w:pPr>
        <w:ind w:left="7826" w:hanging="360"/>
      </w:pPr>
      <w:rPr>
        <w:rFonts w:hint="default"/>
      </w:rPr>
    </w:lvl>
  </w:abstractNum>
  <w:abstractNum w:abstractNumId="15" w15:restartNumberingAfterBreak="0">
    <w:nsid w:val="6E627CDD"/>
    <w:multiLevelType w:val="hybridMultilevel"/>
    <w:tmpl w:val="E60A9582"/>
    <w:lvl w:ilvl="0" w:tplc="024EDDB2">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7"/>
  </w:num>
  <w:num w:numId="4">
    <w:abstractNumId w:val="14"/>
  </w:num>
  <w:num w:numId="5">
    <w:abstractNumId w:val="11"/>
  </w:num>
  <w:num w:numId="6">
    <w:abstractNumId w:val="1"/>
  </w:num>
  <w:num w:numId="7">
    <w:abstractNumId w:val="8"/>
  </w:num>
  <w:num w:numId="8">
    <w:abstractNumId w:val="12"/>
  </w:num>
  <w:num w:numId="9">
    <w:abstractNumId w:val="13"/>
  </w:num>
  <w:num w:numId="10">
    <w:abstractNumId w:val="6"/>
  </w:num>
  <w:num w:numId="11">
    <w:abstractNumId w:val="15"/>
  </w:num>
  <w:num w:numId="12">
    <w:abstractNumId w:val="10"/>
  </w:num>
  <w:num w:numId="13">
    <w:abstractNumId w:val="3"/>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B4B"/>
    <w:rsid w:val="00004BBA"/>
    <w:rsid w:val="000055A3"/>
    <w:rsid w:val="00035198"/>
    <w:rsid w:val="00042EF6"/>
    <w:rsid w:val="00050991"/>
    <w:rsid w:val="000679CA"/>
    <w:rsid w:val="000919AD"/>
    <w:rsid w:val="000A1F20"/>
    <w:rsid w:val="000A5222"/>
    <w:rsid w:val="000B7BB5"/>
    <w:rsid w:val="000C7E79"/>
    <w:rsid w:val="000E2557"/>
    <w:rsid w:val="000F0E8C"/>
    <w:rsid w:val="000F48E6"/>
    <w:rsid w:val="000F61D8"/>
    <w:rsid w:val="000F6A95"/>
    <w:rsid w:val="00110E51"/>
    <w:rsid w:val="00123EA9"/>
    <w:rsid w:val="00124E40"/>
    <w:rsid w:val="00134C7E"/>
    <w:rsid w:val="00154490"/>
    <w:rsid w:val="0016005F"/>
    <w:rsid w:val="00161FDA"/>
    <w:rsid w:val="00165BCA"/>
    <w:rsid w:val="0019343A"/>
    <w:rsid w:val="001D5517"/>
    <w:rsid w:val="001E4D3F"/>
    <w:rsid w:val="001F2E60"/>
    <w:rsid w:val="001F5684"/>
    <w:rsid w:val="001F6BC3"/>
    <w:rsid w:val="0021424D"/>
    <w:rsid w:val="0021659F"/>
    <w:rsid w:val="00217C55"/>
    <w:rsid w:val="002227C9"/>
    <w:rsid w:val="0022313E"/>
    <w:rsid w:val="0023474C"/>
    <w:rsid w:val="002420E9"/>
    <w:rsid w:val="002436DF"/>
    <w:rsid w:val="00244A39"/>
    <w:rsid w:val="002460ED"/>
    <w:rsid w:val="00252041"/>
    <w:rsid w:val="002547DA"/>
    <w:rsid w:val="00290B34"/>
    <w:rsid w:val="00291BB2"/>
    <w:rsid w:val="002A0093"/>
    <w:rsid w:val="002A1DB0"/>
    <w:rsid w:val="002B2860"/>
    <w:rsid w:val="002C0307"/>
    <w:rsid w:val="002D30E8"/>
    <w:rsid w:val="002D78ED"/>
    <w:rsid w:val="002F1F72"/>
    <w:rsid w:val="00304126"/>
    <w:rsid w:val="0030541F"/>
    <w:rsid w:val="0031378F"/>
    <w:rsid w:val="003146A1"/>
    <w:rsid w:val="003226D2"/>
    <w:rsid w:val="00352676"/>
    <w:rsid w:val="00353E0F"/>
    <w:rsid w:val="00360B85"/>
    <w:rsid w:val="00362343"/>
    <w:rsid w:val="00363223"/>
    <w:rsid w:val="00372523"/>
    <w:rsid w:val="00373F38"/>
    <w:rsid w:val="0038428F"/>
    <w:rsid w:val="00387B80"/>
    <w:rsid w:val="003A7AA3"/>
    <w:rsid w:val="003C550E"/>
    <w:rsid w:val="003C702E"/>
    <w:rsid w:val="003D757A"/>
    <w:rsid w:val="003F19C9"/>
    <w:rsid w:val="003F4683"/>
    <w:rsid w:val="004127F0"/>
    <w:rsid w:val="00423CD1"/>
    <w:rsid w:val="00436BBF"/>
    <w:rsid w:val="004678BE"/>
    <w:rsid w:val="00473674"/>
    <w:rsid w:val="00483494"/>
    <w:rsid w:val="00486307"/>
    <w:rsid w:val="004A0D01"/>
    <w:rsid w:val="004A38DA"/>
    <w:rsid w:val="004B1B37"/>
    <w:rsid w:val="004B6DFF"/>
    <w:rsid w:val="004B6FF3"/>
    <w:rsid w:val="004C08EF"/>
    <w:rsid w:val="004E1E2D"/>
    <w:rsid w:val="004F3592"/>
    <w:rsid w:val="004F5E68"/>
    <w:rsid w:val="00511FD2"/>
    <w:rsid w:val="00515D72"/>
    <w:rsid w:val="00520374"/>
    <w:rsid w:val="00534DBF"/>
    <w:rsid w:val="00540940"/>
    <w:rsid w:val="00552796"/>
    <w:rsid w:val="005543F6"/>
    <w:rsid w:val="00573CA3"/>
    <w:rsid w:val="005813E0"/>
    <w:rsid w:val="00593893"/>
    <w:rsid w:val="005A2728"/>
    <w:rsid w:val="005A318D"/>
    <w:rsid w:val="005B6659"/>
    <w:rsid w:val="005C1668"/>
    <w:rsid w:val="005D04F8"/>
    <w:rsid w:val="005E11BF"/>
    <w:rsid w:val="005E29B3"/>
    <w:rsid w:val="005E4125"/>
    <w:rsid w:val="00601D8C"/>
    <w:rsid w:val="006065C8"/>
    <w:rsid w:val="0060706A"/>
    <w:rsid w:val="00614E07"/>
    <w:rsid w:val="00643A40"/>
    <w:rsid w:val="00652C0A"/>
    <w:rsid w:val="006631D7"/>
    <w:rsid w:val="0066333D"/>
    <w:rsid w:val="00665DF6"/>
    <w:rsid w:val="00671F8C"/>
    <w:rsid w:val="006A523C"/>
    <w:rsid w:val="006B5ED7"/>
    <w:rsid w:val="006C1956"/>
    <w:rsid w:val="006C67FE"/>
    <w:rsid w:val="006D0FCF"/>
    <w:rsid w:val="006E4D80"/>
    <w:rsid w:val="006F35D0"/>
    <w:rsid w:val="007002AD"/>
    <w:rsid w:val="0072257A"/>
    <w:rsid w:val="00724AD0"/>
    <w:rsid w:val="00726961"/>
    <w:rsid w:val="00757BCB"/>
    <w:rsid w:val="007740BE"/>
    <w:rsid w:val="0078777C"/>
    <w:rsid w:val="00794F2D"/>
    <w:rsid w:val="007A0B50"/>
    <w:rsid w:val="007A17F2"/>
    <w:rsid w:val="007A6ACE"/>
    <w:rsid w:val="007B60D9"/>
    <w:rsid w:val="007B68F6"/>
    <w:rsid w:val="007D14C1"/>
    <w:rsid w:val="007D6859"/>
    <w:rsid w:val="007E4829"/>
    <w:rsid w:val="007F5917"/>
    <w:rsid w:val="00813B9C"/>
    <w:rsid w:val="008161D2"/>
    <w:rsid w:val="008175BA"/>
    <w:rsid w:val="00832807"/>
    <w:rsid w:val="0083671B"/>
    <w:rsid w:val="00845637"/>
    <w:rsid w:val="00851EBA"/>
    <w:rsid w:val="00871CD4"/>
    <w:rsid w:val="00890579"/>
    <w:rsid w:val="008B07A0"/>
    <w:rsid w:val="008B136E"/>
    <w:rsid w:val="008B756D"/>
    <w:rsid w:val="008D12F2"/>
    <w:rsid w:val="008D70CE"/>
    <w:rsid w:val="008E04E5"/>
    <w:rsid w:val="008E4272"/>
    <w:rsid w:val="008E715C"/>
    <w:rsid w:val="008F79C6"/>
    <w:rsid w:val="00902AE7"/>
    <w:rsid w:val="00907C12"/>
    <w:rsid w:val="00936918"/>
    <w:rsid w:val="00942751"/>
    <w:rsid w:val="009463C0"/>
    <w:rsid w:val="00956083"/>
    <w:rsid w:val="0096323E"/>
    <w:rsid w:val="00972A36"/>
    <w:rsid w:val="009810AE"/>
    <w:rsid w:val="00990DDF"/>
    <w:rsid w:val="00991103"/>
    <w:rsid w:val="00994C1E"/>
    <w:rsid w:val="009A3195"/>
    <w:rsid w:val="009B73FB"/>
    <w:rsid w:val="009C31F1"/>
    <w:rsid w:val="009C34A9"/>
    <w:rsid w:val="009D4439"/>
    <w:rsid w:val="009F0EB4"/>
    <w:rsid w:val="009F2F39"/>
    <w:rsid w:val="00A00ED6"/>
    <w:rsid w:val="00A17E78"/>
    <w:rsid w:val="00A309BE"/>
    <w:rsid w:val="00A31FBF"/>
    <w:rsid w:val="00A435ED"/>
    <w:rsid w:val="00A54A41"/>
    <w:rsid w:val="00A571C3"/>
    <w:rsid w:val="00A73772"/>
    <w:rsid w:val="00A8636E"/>
    <w:rsid w:val="00A9502C"/>
    <w:rsid w:val="00AB12A2"/>
    <w:rsid w:val="00AB6A48"/>
    <w:rsid w:val="00AD05AD"/>
    <w:rsid w:val="00AD24D3"/>
    <w:rsid w:val="00AD535F"/>
    <w:rsid w:val="00AD5D18"/>
    <w:rsid w:val="00AD7CB1"/>
    <w:rsid w:val="00AE48D1"/>
    <w:rsid w:val="00AE66A9"/>
    <w:rsid w:val="00AF19F8"/>
    <w:rsid w:val="00AF4033"/>
    <w:rsid w:val="00AF707C"/>
    <w:rsid w:val="00B13CCE"/>
    <w:rsid w:val="00B178EC"/>
    <w:rsid w:val="00B2060C"/>
    <w:rsid w:val="00B20B50"/>
    <w:rsid w:val="00B234DD"/>
    <w:rsid w:val="00B26537"/>
    <w:rsid w:val="00B40DCD"/>
    <w:rsid w:val="00B426D5"/>
    <w:rsid w:val="00B514E5"/>
    <w:rsid w:val="00B574AB"/>
    <w:rsid w:val="00B645BC"/>
    <w:rsid w:val="00BB09A1"/>
    <w:rsid w:val="00BE3D72"/>
    <w:rsid w:val="00C03579"/>
    <w:rsid w:val="00C14239"/>
    <w:rsid w:val="00C15B62"/>
    <w:rsid w:val="00C33811"/>
    <w:rsid w:val="00C37A9D"/>
    <w:rsid w:val="00C407B7"/>
    <w:rsid w:val="00C6686E"/>
    <w:rsid w:val="00C75B4B"/>
    <w:rsid w:val="00C8241E"/>
    <w:rsid w:val="00C94B3D"/>
    <w:rsid w:val="00CB0351"/>
    <w:rsid w:val="00CB6959"/>
    <w:rsid w:val="00CC10D9"/>
    <w:rsid w:val="00CE1559"/>
    <w:rsid w:val="00CE70C6"/>
    <w:rsid w:val="00D063E8"/>
    <w:rsid w:val="00D14962"/>
    <w:rsid w:val="00D453D4"/>
    <w:rsid w:val="00D47DD3"/>
    <w:rsid w:val="00D61AE7"/>
    <w:rsid w:val="00D84883"/>
    <w:rsid w:val="00D91091"/>
    <w:rsid w:val="00DB10D3"/>
    <w:rsid w:val="00DB1221"/>
    <w:rsid w:val="00DB43BD"/>
    <w:rsid w:val="00DB7D02"/>
    <w:rsid w:val="00DC5486"/>
    <w:rsid w:val="00DD2EEE"/>
    <w:rsid w:val="00DD72C1"/>
    <w:rsid w:val="00DE756F"/>
    <w:rsid w:val="00DF160B"/>
    <w:rsid w:val="00E0603C"/>
    <w:rsid w:val="00E12012"/>
    <w:rsid w:val="00E424A3"/>
    <w:rsid w:val="00E50B05"/>
    <w:rsid w:val="00E611AB"/>
    <w:rsid w:val="00E63532"/>
    <w:rsid w:val="00E66223"/>
    <w:rsid w:val="00E745EF"/>
    <w:rsid w:val="00E8671A"/>
    <w:rsid w:val="00E907B4"/>
    <w:rsid w:val="00EC21CF"/>
    <w:rsid w:val="00EC3983"/>
    <w:rsid w:val="00ED2B59"/>
    <w:rsid w:val="00EE7AD2"/>
    <w:rsid w:val="00EF2946"/>
    <w:rsid w:val="00EF4F64"/>
    <w:rsid w:val="00F0118C"/>
    <w:rsid w:val="00F22FB2"/>
    <w:rsid w:val="00F2561D"/>
    <w:rsid w:val="00F315E0"/>
    <w:rsid w:val="00F34091"/>
    <w:rsid w:val="00F362AE"/>
    <w:rsid w:val="00F81E67"/>
    <w:rsid w:val="00F92CD0"/>
    <w:rsid w:val="00FA2C4E"/>
    <w:rsid w:val="00FA5534"/>
    <w:rsid w:val="00FA7EFE"/>
    <w:rsid w:val="00FB3902"/>
    <w:rsid w:val="00FB47EB"/>
    <w:rsid w:val="00FB485A"/>
    <w:rsid w:val="00FD23C3"/>
    <w:rsid w:val="00FD2FA4"/>
    <w:rsid w:val="00FD59D3"/>
    <w:rsid w:val="00FE6161"/>
    <w:rsid w:val="00FE79A1"/>
    <w:rsid w:val="00FF4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FD76"/>
  <w15:chartTrackingRefBased/>
  <w15:docId w15:val="{ECAC8B08-25B6-4EEC-A3A9-A2F4874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B0351"/>
    <w:pPr>
      <w:keepNext/>
      <w:widowControl w:val="0"/>
      <w:pBdr>
        <w:top w:val="single" w:sz="6" w:space="0" w:color="FFFFFF"/>
        <w:left w:val="single" w:sz="6" w:space="0" w:color="FFFFFF"/>
        <w:bottom w:val="single" w:sz="6" w:space="0" w:color="FFFFFF"/>
        <w:right w:val="single" w:sz="6" w:space="0" w:color="FFFFFF"/>
      </w:pBdr>
      <w:spacing w:after="0" w:line="240" w:lineRule="auto"/>
      <w:jc w:val="center"/>
      <w:outlineLvl w:val="1"/>
    </w:pPr>
    <w:rPr>
      <w:rFonts w:ascii="Univers" w:eastAsia="Times New Roman" w:hAnsi="Univer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B4B"/>
  </w:style>
  <w:style w:type="paragraph" w:styleId="Footer">
    <w:name w:val="footer"/>
    <w:basedOn w:val="Normal"/>
    <w:link w:val="FooterChar"/>
    <w:uiPriority w:val="99"/>
    <w:unhideWhenUsed/>
    <w:rsid w:val="00C7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B4B"/>
  </w:style>
  <w:style w:type="character" w:styleId="Hyperlink">
    <w:name w:val="Hyperlink"/>
    <w:rsid w:val="00A8636E"/>
    <w:rPr>
      <w:color w:val="0000FF"/>
      <w:u w:val="single"/>
    </w:rPr>
  </w:style>
  <w:style w:type="character" w:styleId="UnresolvedMention">
    <w:name w:val="Unresolved Mention"/>
    <w:basedOn w:val="DefaultParagraphFont"/>
    <w:uiPriority w:val="99"/>
    <w:semiHidden/>
    <w:unhideWhenUsed/>
    <w:rsid w:val="00A8636E"/>
    <w:rPr>
      <w:color w:val="808080"/>
      <w:shd w:val="clear" w:color="auto" w:fill="E6E6E6"/>
    </w:rPr>
  </w:style>
  <w:style w:type="character" w:customStyle="1" w:styleId="Heading2Char">
    <w:name w:val="Heading 2 Char"/>
    <w:basedOn w:val="DefaultParagraphFont"/>
    <w:link w:val="Heading2"/>
    <w:rsid w:val="00CB0351"/>
    <w:rPr>
      <w:rFonts w:ascii="Univers" w:eastAsia="Times New Roman" w:hAnsi="Univers" w:cs="Times New Roman"/>
      <w:i/>
      <w:sz w:val="18"/>
      <w:szCs w:val="20"/>
    </w:rPr>
  </w:style>
  <w:style w:type="paragraph" w:styleId="BodyText2">
    <w:name w:val="Body Text 2"/>
    <w:basedOn w:val="Normal"/>
    <w:link w:val="BodyText2Char"/>
    <w:rsid w:val="00CB0351"/>
    <w:pPr>
      <w:widowControl w:val="0"/>
      <w:spacing w:after="120" w:line="480" w:lineRule="auto"/>
    </w:pPr>
    <w:rPr>
      <w:rFonts w:ascii="Arial Narrow" w:eastAsia="Times New Roman" w:hAnsi="Arial Narrow" w:cs="Times New Roman"/>
      <w:szCs w:val="20"/>
    </w:rPr>
  </w:style>
  <w:style w:type="character" w:customStyle="1" w:styleId="BodyText2Char">
    <w:name w:val="Body Text 2 Char"/>
    <w:basedOn w:val="DefaultParagraphFont"/>
    <w:link w:val="BodyText2"/>
    <w:rsid w:val="00CB0351"/>
    <w:rPr>
      <w:rFonts w:ascii="Arial Narrow" w:eastAsia="Times New Roman" w:hAnsi="Arial Narrow" w:cs="Times New Roman"/>
      <w:szCs w:val="20"/>
    </w:rPr>
  </w:style>
  <w:style w:type="paragraph" w:styleId="BalloonText">
    <w:name w:val="Balloon Text"/>
    <w:basedOn w:val="Normal"/>
    <w:link w:val="BalloonTextChar"/>
    <w:uiPriority w:val="99"/>
    <w:semiHidden/>
    <w:unhideWhenUsed/>
    <w:rsid w:val="00614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E07"/>
    <w:rPr>
      <w:rFonts w:ascii="Segoe UI" w:hAnsi="Segoe UI" w:cs="Segoe UI"/>
      <w:sz w:val="18"/>
      <w:szCs w:val="18"/>
    </w:rPr>
  </w:style>
  <w:style w:type="character" w:styleId="FollowedHyperlink">
    <w:name w:val="FollowedHyperlink"/>
    <w:basedOn w:val="DefaultParagraphFont"/>
    <w:uiPriority w:val="99"/>
    <w:semiHidden/>
    <w:unhideWhenUsed/>
    <w:rsid w:val="0030541F"/>
    <w:rPr>
      <w:color w:val="954F72" w:themeColor="followedHyperlink"/>
      <w:u w:val="single"/>
    </w:rPr>
  </w:style>
  <w:style w:type="character" w:customStyle="1" w:styleId="Heading1Char">
    <w:name w:val="Heading 1 Char"/>
    <w:basedOn w:val="DefaultParagraphFont"/>
    <w:link w:val="Heading1"/>
    <w:uiPriority w:val="9"/>
    <w:rsid w:val="007740B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7740BE"/>
    <w:pPr>
      <w:spacing w:after="120"/>
    </w:pPr>
  </w:style>
  <w:style w:type="character" w:customStyle="1" w:styleId="BodyTextChar">
    <w:name w:val="Body Text Char"/>
    <w:basedOn w:val="DefaultParagraphFont"/>
    <w:link w:val="BodyText"/>
    <w:uiPriority w:val="99"/>
    <w:rsid w:val="007740BE"/>
  </w:style>
  <w:style w:type="character" w:styleId="CommentReference">
    <w:name w:val="annotation reference"/>
    <w:basedOn w:val="DefaultParagraphFont"/>
    <w:uiPriority w:val="99"/>
    <w:semiHidden/>
    <w:unhideWhenUsed/>
    <w:rsid w:val="00DB1221"/>
    <w:rPr>
      <w:sz w:val="16"/>
      <w:szCs w:val="16"/>
    </w:rPr>
  </w:style>
  <w:style w:type="paragraph" w:styleId="CommentText">
    <w:name w:val="annotation text"/>
    <w:basedOn w:val="Normal"/>
    <w:link w:val="CommentTextChar"/>
    <w:uiPriority w:val="99"/>
    <w:unhideWhenUsed/>
    <w:rsid w:val="00DB12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1221"/>
    <w:rPr>
      <w:rFonts w:ascii="Times New Roman" w:eastAsia="Times New Roman" w:hAnsi="Times New Roman" w:cs="Times New Roman"/>
      <w:sz w:val="20"/>
      <w:szCs w:val="20"/>
    </w:rPr>
  </w:style>
  <w:style w:type="character" w:styleId="Emphasis">
    <w:name w:val="Emphasis"/>
    <w:qFormat/>
    <w:rsid w:val="002B2860"/>
    <w:rPr>
      <w:i/>
      <w:iCs/>
    </w:rPr>
  </w:style>
  <w:style w:type="paragraph" w:customStyle="1" w:styleId="paragraphtext">
    <w:name w:val="paragraphtext"/>
    <w:basedOn w:val="Normal"/>
    <w:rsid w:val="00FB485A"/>
    <w:pPr>
      <w:spacing w:before="100" w:beforeAutospacing="1" w:after="100" w:afterAutospacing="1" w:line="240" w:lineRule="auto"/>
    </w:pPr>
    <w:rPr>
      <w:rFonts w:ascii="Times New Roman" w:eastAsia="Times New Roman" w:hAnsi="Times New Roman" w:cs="Times New Roman"/>
      <w:szCs w:val="24"/>
    </w:rPr>
  </w:style>
  <w:style w:type="character" w:customStyle="1" w:styleId="style12pt">
    <w:name w:val="style12pt"/>
    <w:basedOn w:val="DefaultParagraphFont"/>
    <w:rsid w:val="00FB485A"/>
  </w:style>
  <w:style w:type="paragraph" w:styleId="ListParagraph">
    <w:name w:val="List Paragraph"/>
    <w:basedOn w:val="Normal"/>
    <w:uiPriority w:val="34"/>
    <w:qFormat/>
    <w:rsid w:val="007A0B50"/>
    <w:pPr>
      <w:ind w:left="720"/>
      <w:contextualSpacing/>
    </w:pPr>
  </w:style>
  <w:style w:type="paragraph" w:styleId="CommentSubject">
    <w:name w:val="annotation subject"/>
    <w:basedOn w:val="CommentText"/>
    <w:next w:val="CommentText"/>
    <w:link w:val="CommentSubjectChar"/>
    <w:uiPriority w:val="99"/>
    <w:semiHidden/>
    <w:unhideWhenUsed/>
    <w:rsid w:val="00AD24D3"/>
    <w:pPr>
      <w:spacing w:after="16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AD24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11266">
      <w:bodyDiv w:val="1"/>
      <w:marLeft w:val="0"/>
      <w:marRight w:val="0"/>
      <w:marTop w:val="0"/>
      <w:marBottom w:val="0"/>
      <w:divBdr>
        <w:top w:val="none" w:sz="0" w:space="0" w:color="auto"/>
        <w:left w:val="none" w:sz="0" w:space="0" w:color="auto"/>
        <w:bottom w:val="none" w:sz="0" w:space="0" w:color="auto"/>
        <w:right w:val="none" w:sz="0" w:space="0" w:color="auto"/>
      </w:divBdr>
    </w:div>
    <w:div w:id="1384064055">
      <w:bodyDiv w:val="1"/>
      <w:marLeft w:val="0"/>
      <w:marRight w:val="0"/>
      <w:marTop w:val="0"/>
      <w:marBottom w:val="0"/>
      <w:divBdr>
        <w:top w:val="none" w:sz="0" w:space="0" w:color="auto"/>
        <w:left w:val="none" w:sz="0" w:space="0" w:color="auto"/>
        <w:bottom w:val="none" w:sz="0" w:space="0" w:color="auto"/>
        <w:right w:val="none" w:sz="0" w:space="0" w:color="auto"/>
      </w:divBdr>
    </w:div>
    <w:div w:id="19612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fx.ebreviate.com/rfx/controller/waf.sendLastPage?responseId=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crrucontract.submit@dhs.ga.gov"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rucontract.submit@dhs.ga.gov" TargetMode="External"/><Relationship Id="rId5" Type="http://schemas.openxmlformats.org/officeDocument/2006/relationships/footnotes" Target="footnotes.xml"/><Relationship Id="rId15" Type="http://schemas.openxmlformats.org/officeDocument/2006/relationships/hyperlink" Target="mailto:crrucontract.submit@dhs.ga.gov" TargetMode="External"/><Relationship Id="rId10" Type="http://schemas.openxmlformats.org/officeDocument/2006/relationships/hyperlink" Target="tel:+14703449228,,24444267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ams.microsoft.com/l/meetup-join/19%3ameeting_M2E0ZThjMjktODk4MC00OTQyLTgyNTUtODE1NjJiM2U5NGYy%40thread.v2/0?context=%7b%22Tid%22%3a%22512da10d-071b-4b94-8abc-9ec4044d1516%22%2c%22Oid%22%3a%22f0c5829c-1e95-4692-8fdf-d85766a0a939%22%7d" TargetMode="External"/><Relationship Id="rId14" Type="http://schemas.openxmlformats.org/officeDocument/2006/relationships/hyperlink" Target="http://dhs.georg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12</Pages>
  <Words>4064</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Lukich, Mary Beth</dc:creator>
  <cp:keywords/>
  <dc:description/>
  <cp:lastModifiedBy>Patterson, Dajari</cp:lastModifiedBy>
  <cp:revision>89</cp:revision>
  <dcterms:created xsi:type="dcterms:W3CDTF">2022-02-21T14:09:00Z</dcterms:created>
  <dcterms:modified xsi:type="dcterms:W3CDTF">2022-02-22T13:16:00Z</dcterms:modified>
</cp:coreProperties>
</file>