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15A999" w14:textId="45477D12" w:rsidR="001F5684" w:rsidRPr="00DA42F1" w:rsidRDefault="00A0308E" w:rsidP="00A0308E">
      <w:pPr>
        <w:jc w:val="center"/>
        <w:rPr>
          <w:rFonts w:ascii="Arial" w:hAnsi="Arial" w:cs="Arial"/>
          <w:b/>
          <w:sz w:val="24"/>
          <w:szCs w:val="24"/>
        </w:rPr>
      </w:pPr>
      <w:r w:rsidRPr="00DA42F1">
        <w:rPr>
          <w:rFonts w:ascii="Arial" w:hAnsi="Arial" w:cs="Arial"/>
          <w:b/>
          <w:sz w:val="24"/>
          <w:szCs w:val="24"/>
        </w:rPr>
        <w:t>State Advisory Board Meeting</w:t>
      </w:r>
    </w:p>
    <w:p w14:paraId="62960317" w14:textId="75F7EBF2" w:rsidR="00A0308E" w:rsidRDefault="00A0308E" w:rsidP="00A0308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March 12, 2019</w:t>
      </w:r>
    </w:p>
    <w:p w14:paraId="432391E2" w14:textId="0FA59079" w:rsidR="00A0308E" w:rsidRPr="00FD3874" w:rsidRDefault="00A0308E" w:rsidP="00A0308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Peachtree Street NW 19</w:t>
      </w:r>
      <w:r w:rsidRPr="00A0308E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floor, Atlanta, GA 30303</w:t>
      </w:r>
    </w:p>
    <w:p w14:paraId="360E77FC" w14:textId="77777777" w:rsidR="00DA42F1" w:rsidRDefault="00DA42F1" w:rsidP="00DA42F1">
      <w:pPr>
        <w:rPr>
          <w:rFonts w:ascii="Arial" w:hAnsi="Arial" w:cs="Arial"/>
          <w:b/>
          <w:sz w:val="24"/>
          <w:szCs w:val="24"/>
        </w:rPr>
      </w:pPr>
    </w:p>
    <w:p w14:paraId="76892E37" w14:textId="6DEDEAC8" w:rsidR="00DA42F1" w:rsidRPr="00DA42F1" w:rsidRDefault="00DA42F1" w:rsidP="00DA42F1">
      <w:pPr>
        <w:rPr>
          <w:rFonts w:ascii="Arial" w:hAnsi="Arial" w:cs="Arial"/>
          <w:b/>
          <w:sz w:val="24"/>
          <w:szCs w:val="24"/>
        </w:rPr>
      </w:pPr>
      <w:r w:rsidRPr="00DA42F1">
        <w:rPr>
          <w:rFonts w:ascii="Arial" w:hAnsi="Arial" w:cs="Arial"/>
          <w:b/>
          <w:sz w:val="24"/>
          <w:szCs w:val="24"/>
        </w:rPr>
        <w:t xml:space="preserve">Board members present: </w:t>
      </w:r>
      <w:r w:rsidRPr="00DA42F1">
        <w:rPr>
          <w:rFonts w:ascii="Arial" w:hAnsi="Arial" w:cs="Arial"/>
          <w:sz w:val="24"/>
          <w:szCs w:val="24"/>
        </w:rPr>
        <w:t>Chair Tina Bartleson, Vice Chair</w:t>
      </w:r>
      <w:r w:rsidR="006661DA">
        <w:rPr>
          <w:rFonts w:ascii="Arial" w:hAnsi="Arial" w:cs="Arial"/>
          <w:sz w:val="24"/>
          <w:szCs w:val="24"/>
        </w:rPr>
        <w:t xml:space="preserve"> Michelle Zeanah</w:t>
      </w:r>
      <w:r w:rsidRPr="00DA42F1">
        <w:rPr>
          <w:rFonts w:ascii="Arial" w:hAnsi="Arial" w:cs="Arial"/>
          <w:sz w:val="24"/>
          <w:szCs w:val="24"/>
        </w:rPr>
        <w:t xml:space="preserve">, Tommy Hill, Barbara Sims, Belva Dorsey, Meredith Holt, </w:t>
      </w:r>
      <w:proofErr w:type="spellStart"/>
      <w:r w:rsidRPr="00DA42F1">
        <w:rPr>
          <w:rFonts w:ascii="Arial" w:hAnsi="Arial" w:cs="Arial"/>
          <w:sz w:val="24"/>
          <w:szCs w:val="24"/>
        </w:rPr>
        <w:t>DeLaine</w:t>
      </w:r>
      <w:proofErr w:type="spellEnd"/>
      <w:r w:rsidRPr="00DA42F1">
        <w:rPr>
          <w:rFonts w:ascii="Arial" w:hAnsi="Arial" w:cs="Arial"/>
          <w:sz w:val="24"/>
          <w:szCs w:val="24"/>
        </w:rPr>
        <w:t xml:space="preserve"> Hunter, Rodney Griffin</w:t>
      </w:r>
      <w:r>
        <w:rPr>
          <w:rFonts w:ascii="Arial" w:hAnsi="Arial" w:cs="Arial"/>
          <w:sz w:val="24"/>
          <w:szCs w:val="24"/>
        </w:rPr>
        <w:t>, Roger Bryant, Emily Brantley</w:t>
      </w:r>
      <w:r w:rsidR="00BA5474">
        <w:rPr>
          <w:rFonts w:ascii="Arial" w:hAnsi="Arial" w:cs="Arial"/>
          <w:sz w:val="24"/>
          <w:szCs w:val="24"/>
        </w:rPr>
        <w:t>, Cathy Atkins (via phone)</w:t>
      </w:r>
      <w:r w:rsidR="0086478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6478A" w:rsidRPr="00DA42F1">
        <w:rPr>
          <w:rFonts w:ascii="Arial" w:hAnsi="Arial" w:cs="Arial"/>
          <w:sz w:val="24"/>
          <w:szCs w:val="24"/>
        </w:rPr>
        <w:t>JaNice</w:t>
      </w:r>
      <w:proofErr w:type="spellEnd"/>
      <w:r w:rsidR="0086478A" w:rsidRPr="00DA42F1">
        <w:rPr>
          <w:rFonts w:ascii="Arial" w:hAnsi="Arial" w:cs="Arial"/>
          <w:sz w:val="24"/>
          <w:szCs w:val="24"/>
        </w:rPr>
        <w:t xml:space="preserve"> Van Ness</w:t>
      </w:r>
      <w:r w:rsidR="0086478A">
        <w:rPr>
          <w:rFonts w:ascii="Arial" w:hAnsi="Arial" w:cs="Arial"/>
          <w:sz w:val="24"/>
          <w:szCs w:val="24"/>
        </w:rPr>
        <w:t xml:space="preserve"> (via phone)</w:t>
      </w:r>
      <w:r w:rsidR="00125F00">
        <w:rPr>
          <w:rFonts w:ascii="Arial" w:hAnsi="Arial" w:cs="Arial"/>
          <w:sz w:val="24"/>
          <w:szCs w:val="24"/>
        </w:rPr>
        <w:t>, Kathy Cooper (via phone)</w:t>
      </w:r>
      <w:r w:rsidR="000612D4">
        <w:rPr>
          <w:rFonts w:ascii="Arial" w:hAnsi="Arial" w:cs="Arial"/>
          <w:sz w:val="24"/>
          <w:szCs w:val="24"/>
        </w:rPr>
        <w:t>, Emily Cole (via phone)</w:t>
      </w:r>
    </w:p>
    <w:p w14:paraId="5412AB83" w14:textId="13521AC7" w:rsidR="00DA42F1" w:rsidRDefault="00DA42F1" w:rsidP="00DA42F1">
      <w:pPr>
        <w:rPr>
          <w:rFonts w:ascii="Arial" w:hAnsi="Arial" w:cs="Arial"/>
          <w:sz w:val="24"/>
          <w:szCs w:val="24"/>
        </w:rPr>
      </w:pPr>
      <w:r w:rsidRPr="00DA42F1">
        <w:rPr>
          <w:rFonts w:ascii="Arial" w:hAnsi="Arial" w:cs="Arial"/>
          <w:b/>
          <w:sz w:val="24"/>
          <w:szCs w:val="24"/>
        </w:rPr>
        <w:t xml:space="preserve">Board members absent: </w:t>
      </w:r>
      <w:r w:rsidRPr="00DA42F1">
        <w:rPr>
          <w:rFonts w:ascii="Arial" w:hAnsi="Arial" w:cs="Arial"/>
          <w:sz w:val="24"/>
          <w:szCs w:val="24"/>
        </w:rPr>
        <w:t>Judy Manning</w:t>
      </w:r>
    </w:p>
    <w:p w14:paraId="418E1922" w14:textId="2327BB8A" w:rsidR="00DA42F1" w:rsidRPr="00DA42F1" w:rsidRDefault="00DA42F1" w:rsidP="00DA42F1">
      <w:pPr>
        <w:rPr>
          <w:rFonts w:ascii="Arial" w:hAnsi="Arial" w:cs="Arial"/>
          <w:sz w:val="24"/>
          <w:szCs w:val="24"/>
        </w:rPr>
      </w:pPr>
      <w:r w:rsidRPr="00DA42F1">
        <w:rPr>
          <w:rFonts w:ascii="Arial" w:hAnsi="Arial" w:cs="Arial"/>
          <w:b/>
          <w:sz w:val="24"/>
          <w:szCs w:val="24"/>
        </w:rPr>
        <w:t xml:space="preserve">Other attendees: </w:t>
      </w:r>
      <w:r w:rsidRPr="00DA42F1">
        <w:rPr>
          <w:rFonts w:ascii="Arial" w:hAnsi="Arial" w:cs="Arial"/>
          <w:sz w:val="24"/>
          <w:szCs w:val="24"/>
        </w:rPr>
        <w:t>Wayne Drummond (GPHSA)</w:t>
      </w:r>
      <w:r w:rsidR="00CF4071">
        <w:rPr>
          <w:rFonts w:ascii="Arial" w:hAnsi="Arial" w:cs="Arial"/>
          <w:sz w:val="24"/>
          <w:szCs w:val="24"/>
        </w:rPr>
        <w:t>, Karen Starks (NASW</w:t>
      </w:r>
      <w:r w:rsidR="009858D0">
        <w:rPr>
          <w:rFonts w:ascii="Arial" w:hAnsi="Arial" w:cs="Arial"/>
          <w:sz w:val="24"/>
          <w:szCs w:val="24"/>
        </w:rPr>
        <w:t xml:space="preserve"> Georgia</w:t>
      </w:r>
      <w:r w:rsidR="00CF4071">
        <w:rPr>
          <w:rFonts w:ascii="Arial" w:hAnsi="Arial" w:cs="Arial"/>
          <w:sz w:val="24"/>
          <w:szCs w:val="24"/>
        </w:rPr>
        <w:t>)</w:t>
      </w:r>
      <w:r w:rsidR="00125F0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25F00">
        <w:rPr>
          <w:rFonts w:ascii="Arial" w:hAnsi="Arial" w:cs="Arial"/>
          <w:sz w:val="24"/>
          <w:szCs w:val="24"/>
        </w:rPr>
        <w:t>Kahlia</w:t>
      </w:r>
      <w:proofErr w:type="spellEnd"/>
      <w:r w:rsidR="00125F00">
        <w:rPr>
          <w:rFonts w:ascii="Arial" w:hAnsi="Arial" w:cs="Arial"/>
          <w:sz w:val="24"/>
          <w:szCs w:val="24"/>
        </w:rPr>
        <w:t xml:space="preserve"> Boyd (Intern with Dr. Z) </w:t>
      </w:r>
    </w:p>
    <w:p w14:paraId="03671535" w14:textId="5E9954CF" w:rsidR="00DA42F1" w:rsidRDefault="00DA42F1" w:rsidP="00DA42F1">
      <w:pPr>
        <w:pBdr>
          <w:bottom w:val="single" w:sz="6" w:space="1" w:color="auto"/>
        </w:pBdr>
        <w:rPr>
          <w:rFonts w:ascii="Arial" w:hAnsi="Arial" w:cs="Arial"/>
          <w:sz w:val="24"/>
          <w:szCs w:val="24"/>
        </w:rPr>
      </w:pPr>
      <w:r w:rsidRPr="00DA42F1">
        <w:rPr>
          <w:rFonts w:ascii="Arial" w:hAnsi="Arial" w:cs="Arial"/>
          <w:b/>
          <w:sz w:val="24"/>
          <w:szCs w:val="24"/>
        </w:rPr>
        <w:t xml:space="preserve">DFCS staff: </w:t>
      </w:r>
      <w:r w:rsidRPr="00DA42F1">
        <w:rPr>
          <w:rFonts w:ascii="Arial" w:hAnsi="Arial" w:cs="Arial"/>
          <w:sz w:val="24"/>
          <w:szCs w:val="24"/>
        </w:rPr>
        <w:t>Interim Director Tom Rawlings</w:t>
      </w:r>
      <w:r w:rsidR="006B1697">
        <w:rPr>
          <w:rFonts w:ascii="Arial" w:hAnsi="Arial" w:cs="Arial"/>
          <w:sz w:val="24"/>
          <w:szCs w:val="24"/>
        </w:rPr>
        <w:t xml:space="preserve"> (via Skype)</w:t>
      </w:r>
      <w:r w:rsidRPr="00DA42F1">
        <w:rPr>
          <w:rFonts w:ascii="Arial" w:hAnsi="Arial" w:cs="Arial"/>
          <w:sz w:val="24"/>
          <w:szCs w:val="24"/>
        </w:rPr>
        <w:t xml:space="preserve">, </w:t>
      </w:r>
      <w:r w:rsidR="008E00DB">
        <w:rPr>
          <w:rFonts w:ascii="Arial" w:hAnsi="Arial" w:cs="Arial"/>
          <w:sz w:val="24"/>
          <w:szCs w:val="24"/>
        </w:rPr>
        <w:t xml:space="preserve">Jon Anderson, </w:t>
      </w:r>
      <w:r w:rsidRPr="00DA42F1">
        <w:rPr>
          <w:rFonts w:ascii="Arial" w:hAnsi="Arial" w:cs="Arial"/>
          <w:sz w:val="24"/>
          <w:szCs w:val="24"/>
        </w:rPr>
        <w:t xml:space="preserve">LaMarva Ivory, Ellen </w:t>
      </w:r>
      <w:r w:rsidR="006B1697">
        <w:rPr>
          <w:rFonts w:ascii="Arial" w:hAnsi="Arial" w:cs="Arial"/>
          <w:sz w:val="24"/>
          <w:szCs w:val="24"/>
        </w:rPr>
        <w:t>Brown</w:t>
      </w:r>
      <w:r w:rsidRPr="00DA42F1">
        <w:rPr>
          <w:rFonts w:ascii="Arial" w:hAnsi="Arial" w:cs="Arial"/>
          <w:sz w:val="24"/>
          <w:szCs w:val="24"/>
        </w:rPr>
        <w:t>, Ramirez Evans, Walter Jones, Lee Biggar, Chris Hempfling, Sekema Harmon,</w:t>
      </w:r>
      <w:r w:rsidR="00E2727A">
        <w:rPr>
          <w:rFonts w:ascii="Arial" w:hAnsi="Arial" w:cs="Arial"/>
          <w:sz w:val="24"/>
          <w:szCs w:val="24"/>
        </w:rPr>
        <w:t xml:space="preserve"> </w:t>
      </w:r>
      <w:r w:rsidRPr="00DA42F1">
        <w:rPr>
          <w:rFonts w:ascii="Arial" w:hAnsi="Arial" w:cs="Arial"/>
          <w:sz w:val="24"/>
          <w:szCs w:val="24"/>
        </w:rPr>
        <w:t>Tammy Reed, Carol Christopher</w:t>
      </w:r>
      <w:r w:rsidR="00AD4209">
        <w:rPr>
          <w:rFonts w:ascii="Arial" w:hAnsi="Arial" w:cs="Arial"/>
          <w:sz w:val="24"/>
          <w:szCs w:val="24"/>
        </w:rPr>
        <w:t>, Chris Hempfling</w:t>
      </w:r>
      <w:r w:rsidR="0056041C">
        <w:rPr>
          <w:rFonts w:ascii="Arial" w:hAnsi="Arial" w:cs="Arial"/>
          <w:sz w:val="24"/>
          <w:szCs w:val="24"/>
        </w:rPr>
        <w:t>, Lindsey Ross</w:t>
      </w:r>
      <w:r w:rsidR="003E3E99">
        <w:rPr>
          <w:rFonts w:ascii="Arial" w:hAnsi="Arial" w:cs="Arial"/>
          <w:sz w:val="24"/>
          <w:szCs w:val="24"/>
        </w:rPr>
        <w:t>, Lacharn Dennard</w:t>
      </w:r>
      <w:r w:rsidR="0056041C">
        <w:rPr>
          <w:rFonts w:ascii="Arial" w:hAnsi="Arial" w:cs="Arial"/>
          <w:sz w:val="24"/>
          <w:szCs w:val="24"/>
        </w:rPr>
        <w:t xml:space="preserve"> </w:t>
      </w:r>
    </w:p>
    <w:p w14:paraId="24A53C4A" w14:textId="5C3A621F" w:rsidR="00DA42F1" w:rsidRPr="00DA42F1" w:rsidRDefault="00DA42F1" w:rsidP="00DA42F1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A42F1">
        <w:rPr>
          <w:rFonts w:ascii="Arial" w:hAnsi="Arial" w:cs="Arial"/>
          <w:sz w:val="24"/>
          <w:szCs w:val="24"/>
        </w:rPr>
        <w:t>Welcome by Chair Bartleson. Meeting called to order at 10:0</w:t>
      </w:r>
      <w:r w:rsidR="00E2727A">
        <w:rPr>
          <w:rFonts w:ascii="Arial" w:hAnsi="Arial" w:cs="Arial"/>
          <w:sz w:val="24"/>
          <w:szCs w:val="24"/>
        </w:rPr>
        <w:t>1</w:t>
      </w:r>
      <w:r w:rsidRPr="00DA42F1">
        <w:rPr>
          <w:rFonts w:ascii="Arial" w:hAnsi="Arial" w:cs="Arial"/>
          <w:sz w:val="24"/>
          <w:szCs w:val="24"/>
        </w:rPr>
        <w:t xml:space="preserve"> a.m. Quorum met.</w:t>
      </w:r>
    </w:p>
    <w:p w14:paraId="05ED16F3" w14:textId="534A9079" w:rsidR="00E2727A" w:rsidRDefault="00E2727A" w:rsidP="00DA42F1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Motion to approve March 12, 2019 agenda.</w:t>
      </w:r>
      <w:r w:rsidR="00AE2F84">
        <w:rPr>
          <w:rFonts w:ascii="Arial" w:hAnsi="Arial" w:cs="Arial"/>
          <w:sz w:val="24"/>
          <w:szCs w:val="24"/>
        </w:rPr>
        <w:t xml:space="preserve"> Seconded by Barbara Sims. </w:t>
      </w:r>
    </w:p>
    <w:p w14:paraId="7206B8E6" w14:textId="4BDA048B" w:rsidR="00DA42F1" w:rsidRPr="00DA42F1" w:rsidRDefault="00DA42F1" w:rsidP="00DA42F1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A42F1">
        <w:rPr>
          <w:rFonts w:ascii="Arial" w:hAnsi="Arial" w:cs="Arial"/>
          <w:sz w:val="24"/>
          <w:szCs w:val="24"/>
        </w:rPr>
        <w:t>Introductions by board members and attendees</w:t>
      </w:r>
    </w:p>
    <w:p w14:paraId="06F03D7A" w14:textId="3719C851" w:rsidR="00DA42F1" w:rsidRDefault="00DA42F1" w:rsidP="00DA42F1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A42F1">
        <w:rPr>
          <w:rFonts w:ascii="Arial" w:hAnsi="Arial" w:cs="Arial"/>
          <w:sz w:val="24"/>
          <w:szCs w:val="24"/>
        </w:rPr>
        <w:t xml:space="preserve">Approval of January 8, 2019 </w:t>
      </w:r>
      <w:r w:rsidR="00E2727A">
        <w:rPr>
          <w:rFonts w:ascii="Arial" w:hAnsi="Arial" w:cs="Arial"/>
          <w:sz w:val="24"/>
          <w:szCs w:val="24"/>
        </w:rPr>
        <w:t xml:space="preserve">minutes. </w:t>
      </w:r>
      <w:r w:rsidR="00AE2F84">
        <w:rPr>
          <w:rFonts w:ascii="Arial" w:hAnsi="Arial" w:cs="Arial"/>
          <w:sz w:val="24"/>
          <w:szCs w:val="24"/>
        </w:rPr>
        <w:t xml:space="preserve">Moved by Tommy Hill, seconded by Delaine Hunter. </w:t>
      </w:r>
    </w:p>
    <w:p w14:paraId="7326A9E8" w14:textId="4AE16D75" w:rsidR="0061267D" w:rsidRDefault="0061267D" w:rsidP="00DA42F1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Presentation by Director Rawlings </w:t>
      </w:r>
    </w:p>
    <w:p w14:paraId="4530FF17" w14:textId="72B959CE" w:rsidR="0061267D" w:rsidRDefault="0061267D" w:rsidP="0061267D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Introduction</w:t>
      </w:r>
    </w:p>
    <w:p w14:paraId="4BB72594" w14:textId="18960BC6" w:rsidR="0061267D" w:rsidRDefault="0061267D" w:rsidP="0061267D">
      <w:pPr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National Social Work month </w:t>
      </w:r>
    </w:p>
    <w:p w14:paraId="4F4E623A" w14:textId="0F1F7E3E" w:rsidR="00CD1ACB" w:rsidRDefault="00CD1ACB" w:rsidP="00CD1ACB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Overview of MOU </w:t>
      </w:r>
      <w:r w:rsidR="00893505">
        <w:rPr>
          <w:rFonts w:ascii="Arial" w:hAnsi="Arial" w:cs="Arial"/>
          <w:sz w:val="24"/>
          <w:szCs w:val="24"/>
        </w:rPr>
        <w:t xml:space="preserve">signing </w:t>
      </w:r>
    </w:p>
    <w:p w14:paraId="463ABA1C" w14:textId="132D10C9" w:rsidR="00893505" w:rsidRDefault="00893505" w:rsidP="00893505">
      <w:pPr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Working with minority communities </w:t>
      </w:r>
    </w:p>
    <w:p w14:paraId="42E9AD0F" w14:textId="60C79DBB" w:rsidR="001B0A08" w:rsidRDefault="001B0A08" w:rsidP="00893505">
      <w:pPr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Community outreach efforts </w:t>
      </w:r>
    </w:p>
    <w:p w14:paraId="64FAE7B9" w14:textId="5504E048" w:rsidR="001C77A2" w:rsidRDefault="001C77A2" w:rsidP="001C77A2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Thematic priorities </w:t>
      </w:r>
    </w:p>
    <w:p w14:paraId="371D0BB7" w14:textId="246879F6" w:rsidR="009F02FA" w:rsidRDefault="00AB0317" w:rsidP="009F02FA">
      <w:pPr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Culture and climate</w:t>
      </w:r>
    </w:p>
    <w:p w14:paraId="571BA40A" w14:textId="3AE9CA34" w:rsidR="00AB0317" w:rsidRDefault="00CD1629" w:rsidP="00AB0317">
      <w:pPr>
        <w:numPr>
          <w:ilvl w:val="3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Reorganization and structure explanation </w:t>
      </w:r>
    </w:p>
    <w:p w14:paraId="35FF1318" w14:textId="58EC2AF5" w:rsidR="008B4592" w:rsidRDefault="008B4592" w:rsidP="00AB0317">
      <w:pPr>
        <w:numPr>
          <w:ilvl w:val="3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Ensure that staff at each level have a voice and that their feedback is incorporated </w:t>
      </w:r>
    </w:p>
    <w:p w14:paraId="7738D04B" w14:textId="56FC06AD" w:rsidR="00145266" w:rsidRDefault="00145266" w:rsidP="00AB0317">
      <w:pPr>
        <w:numPr>
          <w:ilvl w:val="3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Advisory board member participation in “suggestion box” meetings with frontline staff. These meetings will serve to incorporate feedback to ensure policies are working efficiently and effectively. </w:t>
      </w:r>
    </w:p>
    <w:p w14:paraId="1D9903D3" w14:textId="13CEE160" w:rsidR="00C657A3" w:rsidRDefault="00C657A3" w:rsidP="00C657A3">
      <w:pPr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Recruiting and Hiring </w:t>
      </w:r>
    </w:p>
    <w:p w14:paraId="02A8CC76" w14:textId="18E3B195" w:rsidR="00387B57" w:rsidRDefault="00387B57" w:rsidP="00387B57">
      <w:pPr>
        <w:numPr>
          <w:ilvl w:val="3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Update on hiring event last month</w:t>
      </w:r>
    </w:p>
    <w:p w14:paraId="2FAEE7A8" w14:textId="77777777" w:rsidR="00244B89" w:rsidRDefault="00387B57" w:rsidP="00387B57">
      <w:pPr>
        <w:numPr>
          <w:ilvl w:val="3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Approval to </w:t>
      </w:r>
      <w:r w:rsidR="00244B89">
        <w:rPr>
          <w:rFonts w:ascii="Arial" w:hAnsi="Arial" w:cs="Arial"/>
          <w:sz w:val="24"/>
          <w:szCs w:val="24"/>
        </w:rPr>
        <w:t>modify qualifications for social services positions</w:t>
      </w:r>
    </w:p>
    <w:p w14:paraId="3F514D75" w14:textId="77777777" w:rsidR="00244B89" w:rsidRDefault="00244B89" w:rsidP="00244B89">
      <w:pPr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Building Community</w:t>
      </w:r>
    </w:p>
    <w:p w14:paraId="50355F5F" w14:textId="67D5CBC4" w:rsidR="00244B89" w:rsidRDefault="00244B89" w:rsidP="00244B89">
      <w:pPr>
        <w:numPr>
          <w:ilvl w:val="3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State of Hope applications close on March 29</w:t>
      </w:r>
      <w:r w:rsidRPr="00244B89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FF719FD" w14:textId="2EB235B9" w:rsidR="002E1982" w:rsidRDefault="002E1982" w:rsidP="00244B89">
      <w:pPr>
        <w:numPr>
          <w:ilvl w:val="3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Bolstering community services </w:t>
      </w:r>
    </w:p>
    <w:p w14:paraId="3830CB28" w14:textId="463DF4F5" w:rsidR="00244B89" w:rsidRDefault="00244B89" w:rsidP="00244B89">
      <w:pPr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Federal Reports and Kenny A</w:t>
      </w:r>
    </w:p>
    <w:p w14:paraId="5D3C5F4D" w14:textId="04249C1A" w:rsidR="006F2CC1" w:rsidRPr="00812882" w:rsidRDefault="006F2CC1" w:rsidP="00812882">
      <w:pPr>
        <w:numPr>
          <w:ilvl w:val="3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Have made incredible progress in our Kenny A lawsuit and Dir. Rawlings is hopeful we can exit in the near future</w:t>
      </w:r>
    </w:p>
    <w:p w14:paraId="070289BA" w14:textId="48F91B75" w:rsidR="006F2CC1" w:rsidRDefault="006F2CC1" w:rsidP="00244B89">
      <w:pPr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Family First Prevention Services Act (FFPSA)</w:t>
      </w:r>
    </w:p>
    <w:p w14:paraId="4D23F76D" w14:textId="77777777" w:rsidR="002E5269" w:rsidRDefault="00D20C27" w:rsidP="00244B89">
      <w:pPr>
        <w:numPr>
          <w:ilvl w:val="3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Implementing FFPSA </w:t>
      </w:r>
      <w:r w:rsidR="00736B4D">
        <w:rPr>
          <w:rFonts w:ascii="Arial" w:hAnsi="Arial" w:cs="Arial"/>
          <w:sz w:val="24"/>
          <w:szCs w:val="24"/>
        </w:rPr>
        <w:t xml:space="preserve">and update from steering committee meeting </w:t>
      </w:r>
    </w:p>
    <w:p w14:paraId="73D9BE84" w14:textId="77777777" w:rsidR="00976795" w:rsidRDefault="006E39DA" w:rsidP="00244B89">
      <w:pPr>
        <w:numPr>
          <w:ilvl w:val="3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Working through questions associated with FFPSA </w:t>
      </w:r>
    </w:p>
    <w:p w14:paraId="72207233" w14:textId="0B85569C" w:rsidR="00387B57" w:rsidRDefault="00976795" w:rsidP="002E1982">
      <w:pPr>
        <w:numPr>
          <w:ilvl w:val="3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Preserving families and supporting extended families to keep children as close to home as possible </w:t>
      </w:r>
      <w:r w:rsidR="00387B57" w:rsidRPr="002E1982">
        <w:rPr>
          <w:rFonts w:ascii="Arial" w:hAnsi="Arial" w:cs="Arial"/>
          <w:sz w:val="24"/>
          <w:szCs w:val="24"/>
        </w:rPr>
        <w:t xml:space="preserve"> </w:t>
      </w:r>
    </w:p>
    <w:p w14:paraId="155844E3" w14:textId="113CCD95" w:rsidR="00812882" w:rsidRDefault="00812882" w:rsidP="002E1982">
      <w:pPr>
        <w:numPr>
          <w:ilvl w:val="3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Working on a statement of work for review of foster care system </w:t>
      </w:r>
    </w:p>
    <w:p w14:paraId="0D1614DC" w14:textId="08FBD815" w:rsidR="001E08D1" w:rsidRDefault="001E08D1" w:rsidP="001E08D1">
      <w:pPr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Integration</w:t>
      </w:r>
    </w:p>
    <w:p w14:paraId="409D4438" w14:textId="5A11A7BE" w:rsidR="002E7753" w:rsidRDefault="002E7753" w:rsidP="002E7753">
      <w:pPr>
        <w:numPr>
          <w:ilvl w:val="3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OFI timeliness doing well lately</w:t>
      </w:r>
    </w:p>
    <w:p w14:paraId="725D1277" w14:textId="1B0315CF" w:rsidR="003F1149" w:rsidRDefault="003F1149" w:rsidP="002E7753">
      <w:pPr>
        <w:numPr>
          <w:ilvl w:val="3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Meeting this afternoon with DPH, upcoming meeting with DOE. Access to records that will better inform us on the front end of these situations</w:t>
      </w:r>
    </w:p>
    <w:p w14:paraId="60686EE1" w14:textId="419C8151" w:rsidR="003F1149" w:rsidRDefault="003F1149" w:rsidP="002E7753">
      <w:pPr>
        <w:numPr>
          <w:ilvl w:val="3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HB 197 – creates comprehensive data warehouse that would be housed at OPB. System would allow state agencies to aggregate and integrate data.</w:t>
      </w:r>
    </w:p>
    <w:p w14:paraId="2C19C822" w14:textId="196F851F" w:rsidR="003F1149" w:rsidRDefault="003F1149" w:rsidP="003F1149">
      <w:pPr>
        <w:numPr>
          <w:ilvl w:val="4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would help us triage cases when we get calls to CICC</w:t>
      </w:r>
    </w:p>
    <w:p w14:paraId="6652B739" w14:textId="72009C33" w:rsidR="00AA6309" w:rsidRDefault="00AA6309" w:rsidP="00AA6309">
      <w:pPr>
        <w:numPr>
          <w:ilvl w:val="3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Homeschool bill – would give DFCS a heads up if parents don’t file removal paperwork with the school district and would allow us to put eyes on them.</w:t>
      </w:r>
    </w:p>
    <w:p w14:paraId="584418B1" w14:textId="58D89A87" w:rsidR="000A4E7A" w:rsidRDefault="000A4E7A" w:rsidP="00982D3A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Questions</w:t>
      </w:r>
      <w:r w:rsidR="00180B91">
        <w:rPr>
          <w:rFonts w:ascii="Arial" w:hAnsi="Arial" w:cs="Arial"/>
          <w:sz w:val="24"/>
          <w:szCs w:val="24"/>
        </w:rPr>
        <w:t xml:space="preserve"> from the presentation</w:t>
      </w:r>
    </w:p>
    <w:p w14:paraId="2BCFF991" w14:textId="113A81EA" w:rsidR="00982D3A" w:rsidRPr="00C523AE" w:rsidRDefault="00F039DB" w:rsidP="00982D3A">
      <w:pPr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Delaine Hunter: preservation in family including extending family – is there any talk of that process </w:t>
      </w:r>
      <w:r w:rsidR="0078116D">
        <w:rPr>
          <w:rFonts w:ascii="Arial" w:hAnsi="Arial" w:cs="Arial"/>
          <w:sz w:val="24"/>
          <w:szCs w:val="24"/>
        </w:rPr>
        <w:t xml:space="preserve">and the length of that process (paperwork, etc.) being addressed? It is cumbersome. </w:t>
      </w:r>
      <w:r w:rsidR="00327210">
        <w:rPr>
          <w:rFonts w:ascii="Arial" w:hAnsi="Arial" w:cs="Arial"/>
          <w:b/>
          <w:sz w:val="24"/>
          <w:szCs w:val="24"/>
        </w:rPr>
        <w:t xml:space="preserve">Yes, we’ve got a bill that’s passed the House which would allow us to ask the court to not remove a child, but to do a rapid placement with a relative to avoid removing the child from the home. </w:t>
      </w:r>
      <w:r w:rsidR="00A13681">
        <w:rPr>
          <w:rFonts w:ascii="Arial" w:hAnsi="Arial" w:cs="Arial"/>
          <w:b/>
          <w:sz w:val="24"/>
          <w:szCs w:val="24"/>
        </w:rPr>
        <w:t>Intent is to keep child with a relative while DFCS works to streamline process of approving relatives (for voluntary or relative care).</w:t>
      </w:r>
      <w:r w:rsidR="002A363C">
        <w:rPr>
          <w:rFonts w:ascii="Arial" w:hAnsi="Arial" w:cs="Arial"/>
          <w:b/>
          <w:sz w:val="24"/>
          <w:szCs w:val="24"/>
        </w:rPr>
        <w:t xml:space="preserve"> Working to get relatives child care services quickly. </w:t>
      </w:r>
      <w:r w:rsidR="006414BA">
        <w:rPr>
          <w:rFonts w:ascii="Arial" w:hAnsi="Arial" w:cs="Arial"/>
          <w:b/>
          <w:sz w:val="24"/>
          <w:szCs w:val="24"/>
        </w:rPr>
        <w:t xml:space="preserve">There is money in the budget to add staff to help with that process. </w:t>
      </w:r>
    </w:p>
    <w:p w14:paraId="0C96A8E8" w14:textId="3E8C8F46" w:rsidR="00C523AE" w:rsidRDefault="00C523AE" w:rsidP="00982D3A">
      <w:pPr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Emily Brantley: comment on memo from February and was very impressed. </w:t>
      </w:r>
      <w:r w:rsidR="0055382D">
        <w:rPr>
          <w:rFonts w:ascii="Arial" w:hAnsi="Arial" w:cs="Arial"/>
          <w:sz w:val="24"/>
          <w:szCs w:val="24"/>
        </w:rPr>
        <w:t>Really understood the analogies</w:t>
      </w:r>
      <w:r w:rsidR="00543758">
        <w:rPr>
          <w:rFonts w:ascii="Arial" w:hAnsi="Arial" w:cs="Arial"/>
          <w:sz w:val="24"/>
          <w:szCs w:val="24"/>
        </w:rPr>
        <w:t xml:space="preserve">. </w:t>
      </w:r>
    </w:p>
    <w:p w14:paraId="31614DF1" w14:textId="78604E95" w:rsidR="00B5604A" w:rsidRDefault="00180B91" w:rsidP="00982D3A">
      <w:pPr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Karen Starks (NASW): question about modifying qualifications for social work? </w:t>
      </w:r>
      <w:r>
        <w:rPr>
          <w:rFonts w:ascii="Arial" w:hAnsi="Arial" w:cs="Arial"/>
          <w:b/>
          <w:sz w:val="24"/>
          <w:szCs w:val="24"/>
        </w:rPr>
        <w:t xml:space="preserve">The state has approved that. We will share the actual document. </w:t>
      </w:r>
    </w:p>
    <w:p w14:paraId="0485D146" w14:textId="7FF0A1A8" w:rsidR="00F722B4" w:rsidRDefault="00434624" w:rsidP="00F722B4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Brief introductions </w:t>
      </w:r>
    </w:p>
    <w:p w14:paraId="4D76A3A4" w14:textId="5B9883DD" w:rsidR="00E74980" w:rsidRDefault="00E74980" w:rsidP="00F722B4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Legislative Updates</w:t>
      </w:r>
      <w:r w:rsidR="0010742A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Walter Jones</w:t>
      </w:r>
      <w:r w:rsidR="0010742A">
        <w:rPr>
          <w:rFonts w:ascii="Arial" w:hAnsi="Arial" w:cs="Arial"/>
          <w:sz w:val="24"/>
          <w:szCs w:val="24"/>
        </w:rPr>
        <w:t>, Director of Legislative Affairs and Communications</w:t>
      </w:r>
    </w:p>
    <w:p w14:paraId="349843AB" w14:textId="0AC411CF" w:rsidR="009E44BE" w:rsidRDefault="00493C80" w:rsidP="009E44BE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administration – Gov. Kemp has been very supportive of child welfare</w:t>
      </w:r>
    </w:p>
    <w:p w14:paraId="7975D857" w14:textId="1D5A41B6" w:rsidR="00493C80" w:rsidRDefault="00493C80" w:rsidP="009E44BE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Support for Tom Rawlings as director </w:t>
      </w:r>
    </w:p>
    <w:p w14:paraId="2A979F36" w14:textId="4E4C56B7" w:rsidR="00870F8F" w:rsidRDefault="00870F8F" w:rsidP="009E44BE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Budget breakdown </w:t>
      </w:r>
    </w:p>
    <w:p w14:paraId="61A79002" w14:textId="0955A804" w:rsidR="007721DA" w:rsidRDefault="007721DA" w:rsidP="009E44BE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Top legislative priorit</w:t>
      </w:r>
      <w:r w:rsidR="00AB7AA6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 – SB 225 </w:t>
      </w:r>
      <w:r w:rsidR="007E726E">
        <w:rPr>
          <w:rFonts w:ascii="Arial" w:hAnsi="Arial" w:cs="Arial"/>
          <w:sz w:val="24"/>
          <w:szCs w:val="24"/>
        </w:rPr>
        <w:t>includes:</w:t>
      </w:r>
    </w:p>
    <w:p w14:paraId="7AB70131" w14:textId="7D30A255" w:rsidR="007721DA" w:rsidRDefault="007721DA" w:rsidP="007721DA">
      <w:pPr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Indian Child Welfare Act (ICWA)</w:t>
      </w:r>
    </w:p>
    <w:p w14:paraId="4DD0833A" w14:textId="1615FA5E" w:rsidR="007721DA" w:rsidRDefault="007721DA" w:rsidP="007721DA">
      <w:pPr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Family First Prevention Services Act (FFPSA)</w:t>
      </w:r>
    </w:p>
    <w:p w14:paraId="6432A9B5" w14:textId="68509EEE" w:rsidR="007721DA" w:rsidRDefault="007721DA" w:rsidP="007721DA">
      <w:pPr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Chafee vital records</w:t>
      </w:r>
    </w:p>
    <w:p w14:paraId="77EE09EB" w14:textId="49F18AA8" w:rsidR="007721DA" w:rsidRDefault="007721DA" w:rsidP="007721DA">
      <w:pPr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Fair hearings </w:t>
      </w:r>
    </w:p>
    <w:p w14:paraId="52612B6B" w14:textId="5C1802B5" w:rsidR="00771CA0" w:rsidRDefault="00771CA0" w:rsidP="00771CA0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Overview of child welfare legislation</w:t>
      </w:r>
      <w:r w:rsidR="00C75AAF">
        <w:rPr>
          <w:rFonts w:ascii="Arial" w:hAnsi="Arial" w:cs="Arial"/>
          <w:sz w:val="24"/>
          <w:szCs w:val="24"/>
        </w:rPr>
        <w:t xml:space="preserve"> by other legislators </w:t>
      </w:r>
    </w:p>
    <w:p w14:paraId="202CBD7C" w14:textId="290FBC13" w:rsidR="008F28F5" w:rsidRDefault="008F28F5" w:rsidP="00771CA0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Response to Effingham case – event on March 28</w:t>
      </w:r>
      <w:r w:rsidRPr="008F28F5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D68E9C8" w14:textId="00857900" w:rsidR="00916163" w:rsidRDefault="00916163" w:rsidP="00BA1BE0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Board</w:t>
      </w:r>
      <w:r w:rsidR="00E2433C">
        <w:rPr>
          <w:rFonts w:ascii="Arial" w:hAnsi="Arial" w:cs="Arial"/>
          <w:sz w:val="24"/>
          <w:szCs w:val="24"/>
        </w:rPr>
        <w:t xml:space="preserve"> accomplishments to date</w:t>
      </w:r>
      <w:r>
        <w:rPr>
          <w:rFonts w:ascii="Arial" w:hAnsi="Arial" w:cs="Arial"/>
          <w:sz w:val="24"/>
          <w:szCs w:val="24"/>
        </w:rPr>
        <w:t xml:space="preserve"> – Chair Bartleson</w:t>
      </w:r>
    </w:p>
    <w:p w14:paraId="1B7FA9C1" w14:textId="5F194048" w:rsidR="00EC0989" w:rsidRDefault="00EC0989" w:rsidP="00EC0989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Participation in community conversations </w:t>
      </w:r>
    </w:p>
    <w:p w14:paraId="66C3F9DF" w14:textId="1A004633" w:rsidR="00EC0989" w:rsidRDefault="00EC0989" w:rsidP="00EC0989">
      <w:pPr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Will provide toolkits with board members</w:t>
      </w:r>
      <w:r w:rsidR="00BC6022">
        <w:rPr>
          <w:rFonts w:ascii="Arial" w:hAnsi="Arial" w:cs="Arial"/>
          <w:sz w:val="24"/>
          <w:szCs w:val="24"/>
        </w:rPr>
        <w:t>, should have something to preview at next board meeting</w:t>
      </w:r>
    </w:p>
    <w:p w14:paraId="626C3803" w14:textId="50F1181A" w:rsidR="00EC0989" w:rsidRDefault="00EC0989" w:rsidP="00EC0989">
      <w:pPr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Need assistance in bringing people to the table</w:t>
      </w:r>
    </w:p>
    <w:p w14:paraId="4C3675A3" w14:textId="6FC4C518" w:rsidR="00720253" w:rsidRDefault="006A124A" w:rsidP="00720253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Carol Christopher: c</w:t>
      </w:r>
      <w:r w:rsidR="00720253">
        <w:rPr>
          <w:rFonts w:ascii="Arial" w:hAnsi="Arial" w:cs="Arial"/>
          <w:sz w:val="24"/>
          <w:szCs w:val="24"/>
        </w:rPr>
        <w:t>oncentrated staff engagement and board participation in focus groups</w:t>
      </w:r>
    </w:p>
    <w:p w14:paraId="6E4F7D3E" w14:textId="42F39482" w:rsidR="006A124A" w:rsidRDefault="006A124A" w:rsidP="00720253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Meredith Holt: </w:t>
      </w:r>
      <w:r w:rsidR="007A02F1">
        <w:rPr>
          <w:rFonts w:ascii="Arial" w:hAnsi="Arial" w:cs="Arial"/>
          <w:sz w:val="24"/>
          <w:szCs w:val="24"/>
        </w:rPr>
        <w:t xml:space="preserve">hiring and backfilling positions </w:t>
      </w:r>
    </w:p>
    <w:p w14:paraId="1595092F" w14:textId="322A6802" w:rsidR="0035740C" w:rsidRDefault="0035740C" w:rsidP="00720253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Wrapping around regional boards to help provide guidance and structure </w:t>
      </w:r>
    </w:p>
    <w:p w14:paraId="1FE4D88A" w14:textId="75D9378C" w:rsidR="009A7B55" w:rsidRDefault="009A7B55" w:rsidP="009A7B55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Working lunch and true colors assessment </w:t>
      </w:r>
    </w:p>
    <w:p w14:paraId="2934E042" w14:textId="5110F912" w:rsidR="003A31A0" w:rsidRDefault="003A31A0" w:rsidP="009A7B55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Bylaw committee update by Barbara Sims</w:t>
      </w:r>
    </w:p>
    <w:p w14:paraId="1330104B" w14:textId="7A7A9916" w:rsidR="003A31A0" w:rsidRDefault="003A31A0" w:rsidP="003A31A0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Would like to add another appointee </w:t>
      </w:r>
    </w:p>
    <w:p w14:paraId="4C4FE3BE" w14:textId="0633C70E" w:rsidR="004B74AA" w:rsidRDefault="006065B1" w:rsidP="006065B1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Board member updates</w:t>
      </w:r>
    </w:p>
    <w:p w14:paraId="0B681877" w14:textId="52A85190" w:rsidR="006065B1" w:rsidRDefault="002765A1" w:rsidP="006065B1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Chair Bartleson: </w:t>
      </w:r>
      <w:r w:rsidR="00B412A6">
        <w:rPr>
          <w:rFonts w:ascii="Arial" w:hAnsi="Arial" w:cs="Arial"/>
          <w:sz w:val="24"/>
          <w:szCs w:val="24"/>
        </w:rPr>
        <w:t>working through issues with regional board</w:t>
      </w:r>
    </w:p>
    <w:p w14:paraId="1E4DD981" w14:textId="2D7FF9B0" w:rsidR="00B412A6" w:rsidRDefault="00B412A6" w:rsidP="006065B1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Emily Brantley: working with community foundation on grants and needs for foster families</w:t>
      </w:r>
      <w:r w:rsidR="008777E4">
        <w:rPr>
          <w:rFonts w:ascii="Arial" w:hAnsi="Arial" w:cs="Arial"/>
          <w:sz w:val="24"/>
          <w:szCs w:val="24"/>
        </w:rPr>
        <w:t>. Tapping into community services – Georgia National Guard youth challenge foundation, would like to invite Dir. Rawlings</w:t>
      </w:r>
      <w:r w:rsidR="00DE00D2">
        <w:rPr>
          <w:rFonts w:ascii="Arial" w:hAnsi="Arial" w:cs="Arial"/>
          <w:sz w:val="24"/>
          <w:szCs w:val="24"/>
        </w:rPr>
        <w:t xml:space="preserve"> to their annual gala. </w:t>
      </w:r>
    </w:p>
    <w:p w14:paraId="219A9DFF" w14:textId="49216018" w:rsidR="00A0178D" w:rsidRDefault="00F20AC0" w:rsidP="006065B1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Meredith Holt: </w:t>
      </w:r>
      <w:r w:rsidR="002D5FC1">
        <w:rPr>
          <w:rFonts w:ascii="Arial" w:hAnsi="Arial" w:cs="Arial"/>
          <w:sz w:val="24"/>
          <w:szCs w:val="24"/>
        </w:rPr>
        <w:t xml:space="preserve">had a regional advisory board meeting in region 13 after the first of the year. </w:t>
      </w:r>
      <w:r w:rsidR="006B659E">
        <w:rPr>
          <w:rFonts w:ascii="Arial" w:hAnsi="Arial" w:cs="Arial"/>
          <w:sz w:val="24"/>
          <w:szCs w:val="24"/>
        </w:rPr>
        <w:t xml:space="preserve">Turnaround time for hiring has gotten better. Gwinnett Co. DFCS employee was named employee of the year. </w:t>
      </w:r>
      <w:r w:rsidR="00A12FC6">
        <w:rPr>
          <w:rFonts w:ascii="Arial" w:hAnsi="Arial" w:cs="Arial"/>
          <w:sz w:val="24"/>
          <w:szCs w:val="24"/>
        </w:rPr>
        <w:t xml:space="preserve">Kudos to DFCS for their work during the Super Bowl re: human trafficking and assisting with child recovery. </w:t>
      </w:r>
    </w:p>
    <w:p w14:paraId="20705A6D" w14:textId="4797D4A4" w:rsidR="00A848BA" w:rsidRDefault="00A848BA" w:rsidP="006065B1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Tommy Hill: </w:t>
      </w:r>
      <w:r w:rsidR="00B7551C">
        <w:rPr>
          <w:rFonts w:ascii="Arial" w:hAnsi="Arial" w:cs="Arial"/>
          <w:sz w:val="24"/>
          <w:szCs w:val="24"/>
        </w:rPr>
        <w:t xml:space="preserve">home region was hit recently during the tornado. </w:t>
      </w:r>
      <w:r w:rsidR="00FD3D5D">
        <w:rPr>
          <w:rFonts w:ascii="Arial" w:hAnsi="Arial" w:cs="Arial"/>
          <w:sz w:val="24"/>
          <w:szCs w:val="24"/>
        </w:rPr>
        <w:t xml:space="preserve">Trying to get the Grady county office up and running. </w:t>
      </w:r>
      <w:r w:rsidR="00DB6C7B">
        <w:rPr>
          <w:rFonts w:ascii="Arial" w:hAnsi="Arial" w:cs="Arial"/>
          <w:sz w:val="24"/>
          <w:szCs w:val="24"/>
        </w:rPr>
        <w:t xml:space="preserve">Tremendous support from the state. </w:t>
      </w:r>
      <w:r w:rsidR="000840D5">
        <w:rPr>
          <w:rFonts w:ascii="Arial" w:hAnsi="Arial" w:cs="Arial"/>
          <w:sz w:val="24"/>
          <w:szCs w:val="24"/>
        </w:rPr>
        <w:t>Regions 8-12 had the largest showing during their training meeting.</w:t>
      </w:r>
    </w:p>
    <w:p w14:paraId="26C584AD" w14:textId="316D4882" w:rsidR="00AD737B" w:rsidRDefault="00AD737B" w:rsidP="006065B1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Rodney Atkins: </w:t>
      </w:r>
      <w:r w:rsidR="00BC0FDD">
        <w:rPr>
          <w:rFonts w:ascii="Arial" w:hAnsi="Arial" w:cs="Arial"/>
          <w:sz w:val="24"/>
          <w:szCs w:val="24"/>
        </w:rPr>
        <w:t xml:space="preserve">met with region and county directors earlier this year. </w:t>
      </w:r>
      <w:r w:rsidR="009461AF">
        <w:rPr>
          <w:rFonts w:ascii="Arial" w:hAnsi="Arial" w:cs="Arial"/>
          <w:sz w:val="24"/>
          <w:szCs w:val="24"/>
        </w:rPr>
        <w:t xml:space="preserve">Concerns still remain around hiring and we hope that those are corrected. </w:t>
      </w:r>
      <w:r w:rsidR="00695160">
        <w:rPr>
          <w:rFonts w:ascii="Arial" w:hAnsi="Arial" w:cs="Arial"/>
          <w:sz w:val="24"/>
          <w:szCs w:val="24"/>
        </w:rPr>
        <w:lastRenderedPageBreak/>
        <w:t>Have a couple of county director openings</w:t>
      </w:r>
      <w:r w:rsidR="00DF4619">
        <w:rPr>
          <w:rFonts w:ascii="Arial" w:hAnsi="Arial" w:cs="Arial"/>
          <w:sz w:val="24"/>
          <w:szCs w:val="24"/>
        </w:rPr>
        <w:t xml:space="preserve">, have trouble finding qualified applicants. </w:t>
      </w:r>
      <w:r w:rsidR="00FD20C5">
        <w:rPr>
          <w:rFonts w:ascii="Arial" w:hAnsi="Arial" w:cs="Arial"/>
          <w:sz w:val="24"/>
          <w:szCs w:val="24"/>
        </w:rPr>
        <w:t xml:space="preserve">Difficulty getting regional board up and running. </w:t>
      </w:r>
    </w:p>
    <w:p w14:paraId="488374AC" w14:textId="3CA7B840" w:rsidR="0056759F" w:rsidRDefault="0056759F" w:rsidP="006065B1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Roger Bryant: </w:t>
      </w:r>
      <w:r w:rsidR="00423BF1">
        <w:rPr>
          <w:rFonts w:ascii="Arial" w:hAnsi="Arial" w:cs="Arial"/>
          <w:sz w:val="24"/>
          <w:szCs w:val="24"/>
        </w:rPr>
        <w:t xml:space="preserve">regional meetings include child welfare and OFI services. </w:t>
      </w:r>
      <w:r w:rsidR="00242B04">
        <w:rPr>
          <w:rFonts w:ascii="Arial" w:hAnsi="Arial" w:cs="Arial"/>
          <w:sz w:val="24"/>
          <w:szCs w:val="24"/>
        </w:rPr>
        <w:t xml:space="preserve">Child welfare subcommittee </w:t>
      </w:r>
      <w:r w:rsidR="00BA1A32">
        <w:rPr>
          <w:rFonts w:ascii="Arial" w:hAnsi="Arial" w:cs="Arial"/>
          <w:sz w:val="24"/>
          <w:szCs w:val="24"/>
        </w:rPr>
        <w:t xml:space="preserve">update </w:t>
      </w:r>
      <w:r w:rsidR="00782EBC">
        <w:rPr>
          <w:rFonts w:ascii="Arial" w:hAnsi="Arial" w:cs="Arial"/>
          <w:sz w:val="24"/>
          <w:szCs w:val="24"/>
        </w:rPr>
        <w:t>–</w:t>
      </w:r>
      <w:r w:rsidR="00BA1A32">
        <w:rPr>
          <w:rFonts w:ascii="Arial" w:hAnsi="Arial" w:cs="Arial"/>
          <w:sz w:val="24"/>
          <w:szCs w:val="24"/>
        </w:rPr>
        <w:t xml:space="preserve"> </w:t>
      </w:r>
      <w:r w:rsidR="00782EBC">
        <w:rPr>
          <w:rFonts w:ascii="Arial" w:hAnsi="Arial" w:cs="Arial"/>
          <w:sz w:val="24"/>
          <w:szCs w:val="24"/>
        </w:rPr>
        <w:t>interested in knowing where most of our referrals come from.</w:t>
      </w:r>
      <w:r w:rsidR="002E0D65">
        <w:rPr>
          <w:rFonts w:ascii="Arial" w:hAnsi="Arial" w:cs="Arial"/>
          <w:sz w:val="24"/>
          <w:szCs w:val="24"/>
        </w:rPr>
        <w:t xml:space="preserve"> Relationships with the school systems are critical and need to be nurtured. </w:t>
      </w:r>
      <w:r w:rsidR="00840D5D">
        <w:rPr>
          <w:rFonts w:ascii="Arial" w:hAnsi="Arial" w:cs="Arial"/>
          <w:sz w:val="24"/>
          <w:szCs w:val="24"/>
        </w:rPr>
        <w:t xml:space="preserve">Goal to strengthen relationships between school boards and DFCS offices. </w:t>
      </w:r>
      <w:r w:rsidR="00AF45E6">
        <w:rPr>
          <w:rFonts w:ascii="Arial" w:hAnsi="Arial" w:cs="Arial"/>
          <w:sz w:val="24"/>
          <w:szCs w:val="24"/>
        </w:rPr>
        <w:t>Need to develop a training for principals, counselors, etc.</w:t>
      </w:r>
      <w:r w:rsidR="004161C4">
        <w:rPr>
          <w:rFonts w:ascii="Arial" w:hAnsi="Arial" w:cs="Arial"/>
          <w:sz w:val="24"/>
          <w:szCs w:val="24"/>
        </w:rPr>
        <w:t xml:space="preserve"> </w:t>
      </w:r>
    </w:p>
    <w:p w14:paraId="4FA88618" w14:textId="178A28BC" w:rsidR="007E68CA" w:rsidRDefault="007E68CA" w:rsidP="007E68CA">
      <w:pPr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Follow up from Keith Bostick: </w:t>
      </w:r>
      <w:r w:rsidR="006D4891">
        <w:rPr>
          <w:rFonts w:ascii="Arial" w:hAnsi="Arial" w:cs="Arial"/>
          <w:sz w:val="24"/>
          <w:szCs w:val="24"/>
        </w:rPr>
        <w:t>we are looking at classification of employees</w:t>
      </w:r>
    </w:p>
    <w:p w14:paraId="2A4964ED" w14:textId="432A08D9" w:rsidR="0041540C" w:rsidRDefault="008434CF" w:rsidP="0041540C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Belva Dorsey: attend regional board training. Additional training needed for local county boards. </w:t>
      </w:r>
      <w:r w:rsidR="00793BC2">
        <w:rPr>
          <w:rFonts w:ascii="Arial" w:hAnsi="Arial" w:cs="Arial"/>
          <w:sz w:val="24"/>
          <w:szCs w:val="24"/>
        </w:rPr>
        <w:t xml:space="preserve">Talbot county was hit by the tornados as well. </w:t>
      </w:r>
      <w:r w:rsidR="00F34A7F">
        <w:rPr>
          <w:rFonts w:ascii="Arial" w:hAnsi="Arial" w:cs="Arial"/>
          <w:sz w:val="24"/>
          <w:szCs w:val="24"/>
        </w:rPr>
        <w:t xml:space="preserve">New Region 8 director will be introduced at next county board meeting. </w:t>
      </w:r>
    </w:p>
    <w:p w14:paraId="3EA252F6" w14:textId="667E192E" w:rsidR="00F34A7F" w:rsidRDefault="00F34A7F" w:rsidP="0041540C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Barbara Sims: </w:t>
      </w:r>
      <w:r w:rsidR="00BB3A60">
        <w:rPr>
          <w:rFonts w:ascii="Arial" w:hAnsi="Arial" w:cs="Arial"/>
          <w:sz w:val="24"/>
          <w:szCs w:val="24"/>
        </w:rPr>
        <w:t xml:space="preserve">needs assistance accessing </w:t>
      </w:r>
      <w:proofErr w:type="spellStart"/>
      <w:r w:rsidR="00BB3A60">
        <w:rPr>
          <w:rFonts w:ascii="Arial" w:hAnsi="Arial" w:cs="Arial"/>
          <w:sz w:val="24"/>
          <w:szCs w:val="24"/>
        </w:rPr>
        <w:t>loca</w:t>
      </w:r>
      <w:proofErr w:type="spellEnd"/>
      <w:r w:rsidR="00BB3A60">
        <w:rPr>
          <w:rFonts w:ascii="Arial" w:hAnsi="Arial" w:cs="Arial"/>
          <w:sz w:val="24"/>
          <w:szCs w:val="24"/>
        </w:rPr>
        <w:t xml:space="preserve">/regional board meeting schedules. </w:t>
      </w:r>
    </w:p>
    <w:p w14:paraId="0E98EBC1" w14:textId="5990B5C5" w:rsidR="00BB3A60" w:rsidRDefault="00BB3A60" w:rsidP="0041540C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Delaine Hunter: </w:t>
      </w:r>
      <w:r w:rsidR="00977F81">
        <w:rPr>
          <w:rFonts w:ascii="Arial" w:hAnsi="Arial" w:cs="Arial"/>
          <w:sz w:val="24"/>
          <w:szCs w:val="24"/>
        </w:rPr>
        <w:t xml:space="preserve">working to get information about OFI out more regularly. </w:t>
      </w:r>
      <w:r w:rsidR="00CD6D75">
        <w:rPr>
          <w:rFonts w:ascii="Arial" w:hAnsi="Arial" w:cs="Arial"/>
          <w:sz w:val="24"/>
          <w:szCs w:val="24"/>
        </w:rPr>
        <w:t xml:space="preserve">Regional board has good attendance (county director and one board member from each county). </w:t>
      </w:r>
      <w:r w:rsidR="002056F7">
        <w:rPr>
          <w:rFonts w:ascii="Arial" w:hAnsi="Arial" w:cs="Arial"/>
          <w:sz w:val="24"/>
          <w:szCs w:val="24"/>
        </w:rPr>
        <w:t xml:space="preserve">In the process of coordinating local State of Hope sites in the region to collaborate. </w:t>
      </w:r>
      <w:r w:rsidR="00EA0CDE">
        <w:rPr>
          <w:rFonts w:ascii="Arial" w:hAnsi="Arial" w:cs="Arial"/>
          <w:sz w:val="24"/>
          <w:szCs w:val="24"/>
        </w:rPr>
        <w:t xml:space="preserve">OFI committee meets monthly by conference call. </w:t>
      </w:r>
      <w:r w:rsidR="00147F73">
        <w:rPr>
          <w:rFonts w:ascii="Arial" w:hAnsi="Arial" w:cs="Arial"/>
          <w:sz w:val="24"/>
          <w:szCs w:val="24"/>
        </w:rPr>
        <w:t xml:space="preserve">Participated in OFI District meeting. </w:t>
      </w:r>
      <w:r w:rsidR="003A26D7">
        <w:rPr>
          <w:rFonts w:ascii="Arial" w:hAnsi="Arial" w:cs="Arial"/>
          <w:sz w:val="24"/>
          <w:szCs w:val="24"/>
        </w:rPr>
        <w:t xml:space="preserve">OFI committee’s key goals. </w:t>
      </w:r>
    </w:p>
    <w:p w14:paraId="1F9A1E62" w14:textId="500C1E82" w:rsidR="00AB62AA" w:rsidRDefault="00F82A86" w:rsidP="0041540C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Vice Chair Zeanah: </w:t>
      </w:r>
      <w:r w:rsidR="00831867">
        <w:rPr>
          <w:rFonts w:ascii="Arial" w:hAnsi="Arial" w:cs="Arial"/>
          <w:sz w:val="24"/>
          <w:szCs w:val="24"/>
        </w:rPr>
        <w:t xml:space="preserve">working to get an article featuring Tom in the Georgia Pediatrics Journal. </w:t>
      </w:r>
      <w:r w:rsidR="00034130">
        <w:rPr>
          <w:rFonts w:ascii="Arial" w:hAnsi="Arial" w:cs="Arial"/>
          <w:sz w:val="24"/>
          <w:szCs w:val="24"/>
        </w:rPr>
        <w:t xml:space="preserve">Positive feedback on DFCS at the legislature. </w:t>
      </w:r>
    </w:p>
    <w:p w14:paraId="7BFB3179" w14:textId="3AC7EC0D" w:rsidR="00B17F6D" w:rsidRDefault="00B17F6D" w:rsidP="00B17F6D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LaMarva Ivory: </w:t>
      </w:r>
      <w:r w:rsidR="00CA3F91"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z w:val="24"/>
          <w:szCs w:val="24"/>
        </w:rPr>
        <w:t xml:space="preserve"> application close</w:t>
      </w:r>
      <w:r w:rsidR="00CA3F91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on March 29</w:t>
      </w:r>
      <w:r w:rsidRPr="00B17F6D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. We need to make sure all regions are represented, please help us spread the word. </w:t>
      </w:r>
      <w:r w:rsidR="004C1631">
        <w:rPr>
          <w:rFonts w:ascii="Arial" w:hAnsi="Arial" w:cs="Arial"/>
          <w:sz w:val="24"/>
          <w:szCs w:val="24"/>
        </w:rPr>
        <w:t xml:space="preserve">You will have a new badge at the next board meeting. </w:t>
      </w:r>
    </w:p>
    <w:p w14:paraId="3D2E73FD" w14:textId="43AC9082" w:rsidR="00A069E1" w:rsidRDefault="00A069E1" w:rsidP="00B17F6D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Chair Bartleson: closing remarks</w:t>
      </w:r>
    </w:p>
    <w:p w14:paraId="4E309DCC" w14:textId="5C4BE54E" w:rsidR="007464CC" w:rsidRDefault="007464CC" w:rsidP="00B17F6D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Dahlia Bell-Brown: </w:t>
      </w:r>
      <w:r w:rsidR="00101224">
        <w:rPr>
          <w:rFonts w:ascii="Arial" w:hAnsi="Arial" w:cs="Arial"/>
          <w:sz w:val="24"/>
          <w:szCs w:val="24"/>
        </w:rPr>
        <w:t>follow up on community foundations</w:t>
      </w:r>
      <w:r w:rsidR="00257F32">
        <w:rPr>
          <w:rFonts w:ascii="Arial" w:hAnsi="Arial" w:cs="Arial"/>
          <w:sz w:val="24"/>
          <w:szCs w:val="24"/>
        </w:rPr>
        <w:t xml:space="preserve"> and using them to activate relationships with foundations around the state</w:t>
      </w:r>
      <w:r w:rsidR="003377B0">
        <w:rPr>
          <w:rFonts w:ascii="Arial" w:hAnsi="Arial" w:cs="Arial"/>
          <w:sz w:val="24"/>
          <w:szCs w:val="24"/>
        </w:rPr>
        <w:t xml:space="preserve">. Only four roadshows this year – Albany, Marietta/Lawrenceville, Gainesville and Dublin. </w:t>
      </w:r>
      <w:r w:rsidR="00306DB9">
        <w:rPr>
          <w:rFonts w:ascii="Arial" w:hAnsi="Arial" w:cs="Arial"/>
          <w:sz w:val="24"/>
          <w:szCs w:val="24"/>
        </w:rPr>
        <w:t xml:space="preserve">Encourage you to attend and participate in those meetings. </w:t>
      </w:r>
    </w:p>
    <w:p w14:paraId="66A8B6D4" w14:textId="41392F9B" w:rsidR="00D2082D" w:rsidRDefault="00D2082D" w:rsidP="00B17F6D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Roger Bryant: can an email go out with everyone’s contact information? </w:t>
      </w:r>
      <w:r w:rsidR="005777D7">
        <w:rPr>
          <w:rFonts w:ascii="Arial" w:hAnsi="Arial" w:cs="Arial"/>
          <w:sz w:val="24"/>
          <w:szCs w:val="24"/>
        </w:rPr>
        <w:t xml:space="preserve">List of committees </w:t>
      </w:r>
    </w:p>
    <w:p w14:paraId="5D52696A" w14:textId="7F85841E" w:rsidR="001F5684" w:rsidRPr="00FB4730" w:rsidRDefault="00E60ECA" w:rsidP="00D44DE5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B4730">
        <w:rPr>
          <w:rFonts w:ascii="Arial" w:hAnsi="Arial" w:cs="Arial"/>
          <w:sz w:val="24"/>
          <w:szCs w:val="24"/>
        </w:rPr>
        <w:t xml:space="preserve">Vice Chair Zeanah moves to </w:t>
      </w:r>
      <w:r w:rsidR="005F32F0" w:rsidRPr="00FB4730">
        <w:rPr>
          <w:rFonts w:ascii="Arial" w:hAnsi="Arial" w:cs="Arial"/>
          <w:sz w:val="24"/>
          <w:szCs w:val="24"/>
        </w:rPr>
        <w:t xml:space="preserve">end the meeting. Barbara Sims seconded. Meeting ends at 1:47 p.m. </w:t>
      </w:r>
      <w:bookmarkStart w:id="0" w:name="_GoBack"/>
      <w:bookmarkEnd w:id="0"/>
    </w:p>
    <w:p w14:paraId="3DA2E0BF" w14:textId="77777777" w:rsidR="00652C0A" w:rsidRPr="00FD3874" w:rsidRDefault="001F5684" w:rsidP="001F5684">
      <w:pPr>
        <w:tabs>
          <w:tab w:val="left" w:pos="2210"/>
        </w:tabs>
        <w:rPr>
          <w:rFonts w:ascii="Arial" w:hAnsi="Arial" w:cs="Arial"/>
          <w:sz w:val="24"/>
          <w:szCs w:val="24"/>
        </w:rPr>
      </w:pPr>
      <w:r w:rsidRPr="00FD3874">
        <w:rPr>
          <w:rFonts w:ascii="Arial" w:hAnsi="Arial" w:cs="Arial"/>
          <w:sz w:val="24"/>
          <w:szCs w:val="24"/>
        </w:rPr>
        <w:tab/>
      </w:r>
    </w:p>
    <w:sectPr w:rsidR="00652C0A" w:rsidRPr="00FD3874" w:rsidSect="00C75B4B"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9A4C3B" w14:textId="77777777" w:rsidR="00942412" w:rsidRDefault="00942412" w:rsidP="00C75B4B">
      <w:pPr>
        <w:spacing w:after="0" w:line="240" w:lineRule="auto"/>
      </w:pPr>
      <w:r>
        <w:separator/>
      </w:r>
    </w:p>
  </w:endnote>
  <w:endnote w:type="continuationSeparator" w:id="0">
    <w:p w14:paraId="007DEAC4" w14:textId="77777777" w:rsidR="00942412" w:rsidRDefault="00942412" w:rsidP="00C75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C071BC" w14:textId="77777777" w:rsidR="00C75B4B" w:rsidRDefault="00652C0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55F139C" wp14:editId="3B803704">
              <wp:simplePos x="0" y="0"/>
              <wp:positionH relativeFrom="margin">
                <wp:align>center</wp:align>
              </wp:positionH>
              <wp:positionV relativeFrom="paragraph">
                <wp:posOffset>-260350</wp:posOffset>
              </wp:positionV>
              <wp:extent cx="8070215" cy="1270"/>
              <wp:effectExtent l="0" t="0" r="26035" b="36830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070215" cy="127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21F4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40BA96" id="Straight Connector 4" o:spid="_x0000_s1026" style="position:absolute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page" from="0,-20.5pt" to="635.45pt,-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" strokecolor="#021f40" strokeweight="1pt">
              <v:stroke joinstyle="miter"/>
              <o:lock v:ext="edit" shapetype="f"/>
              <w10:wrap anchorx="margin"/>
            </v:line>
          </w:pict>
        </mc:Fallback>
      </mc:AlternateContent>
    </w:r>
    <w:r w:rsidR="00C75B4B" w:rsidRPr="00C75B4B">
      <w:rPr>
        <w:noProof/>
      </w:rPr>
      <w:drawing>
        <wp:anchor distT="0" distB="0" distL="114300" distR="114300" simplePos="0" relativeHeight="251660288" behindDoc="0" locked="0" layoutInCell="1" allowOverlap="1" wp14:anchorId="40CB6B25" wp14:editId="56DA4A59">
          <wp:simplePos x="0" y="0"/>
          <wp:positionH relativeFrom="margin">
            <wp:align>center</wp:align>
          </wp:positionH>
          <wp:positionV relativeFrom="paragraph">
            <wp:posOffset>-139700</wp:posOffset>
          </wp:positionV>
          <wp:extent cx="3568065" cy="228600"/>
          <wp:effectExtent l="0" t="0" r="0" b="0"/>
          <wp:wrapThrough wrapText="bothSides">
            <wp:wrapPolygon edited="0">
              <wp:start x="3460" y="0"/>
              <wp:lineTo x="0" y="9000"/>
              <wp:lineTo x="0" y="19800"/>
              <wp:lineTo x="21450" y="19800"/>
              <wp:lineTo x="21450" y="10800"/>
              <wp:lineTo x="17990" y="0"/>
              <wp:lineTo x="3460" y="0"/>
            </wp:wrapPolygon>
          </wp:wrapThrough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ST_VI_LetterHead_Leadership_Footer_Bold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68065" cy="228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75B4B" w:rsidRPr="00C75B4B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63255B" wp14:editId="699CD28C">
              <wp:simplePos x="0" y="0"/>
              <wp:positionH relativeFrom="margin">
                <wp:posOffset>730250</wp:posOffset>
              </wp:positionH>
              <wp:positionV relativeFrom="paragraph">
                <wp:posOffset>57150</wp:posOffset>
              </wp:positionV>
              <wp:extent cx="4495800" cy="320675"/>
              <wp:effectExtent l="0" t="0" r="0" b="3175"/>
              <wp:wrapNone/>
              <wp:docPr id="40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95800" cy="320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7FE8475" w14:textId="77777777" w:rsidR="00C75B4B" w:rsidRPr="00DE49D8" w:rsidRDefault="00C75B4B" w:rsidP="00C75B4B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DE49D8">
                            <w:rPr>
                              <w:sz w:val="18"/>
                              <w:szCs w:val="18"/>
                            </w:rPr>
                            <w:t>2 PEACHTREE STREET NW, SUITE 19-490 | ATLANTA, GA  30303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63255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7.5pt;margin-top:4.5pt;width:354pt;height:25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" filled="f" stroked="f">
              <v:textbox>
                <w:txbxContent>
                  <w:p w14:paraId="27FE8475" w14:textId="77777777" w:rsidR="00C75B4B" w:rsidRPr="00DE49D8" w:rsidRDefault="00C75B4B" w:rsidP="00C75B4B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DE49D8">
                      <w:rPr>
                        <w:sz w:val="18"/>
                        <w:szCs w:val="18"/>
                      </w:rPr>
                      <w:t>2 PEACHTREE STREET NW, SUITE 19-490 | ATLANTA, GA  30303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485AE" w14:textId="77777777" w:rsidR="00C75B4B" w:rsidRDefault="00C75B4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8DD3716" wp14:editId="4996FFCA">
              <wp:simplePos x="0" y="0"/>
              <wp:positionH relativeFrom="column">
                <wp:posOffset>-1111250</wp:posOffset>
              </wp:positionH>
              <wp:positionV relativeFrom="paragraph">
                <wp:posOffset>-241300</wp:posOffset>
              </wp:positionV>
              <wp:extent cx="8070215" cy="1270"/>
              <wp:effectExtent l="0" t="0" r="6985" b="17780"/>
              <wp:wrapNone/>
              <wp:docPr id="17" name="Straight Connector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070215" cy="1270"/>
                      </a:xfrm>
                      <a:prstGeom prst="line">
                        <a:avLst/>
                      </a:prstGeom>
                      <a:ln w="12700">
                        <a:solidFill>
                          <a:srgbClr val="021F4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7EF202" id="Straight Connector 1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87.5pt,-19pt" to="547.95pt,-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" strokecolor="#021f40" strokeweight="1pt">
              <v:stroke joinstyle="miter"/>
              <o:lock v:ext="edit" shapetype="f"/>
            </v:line>
          </w:pict>
        </mc:Fallback>
      </mc:AlternateContent>
    </w:r>
    <w:r w:rsidRPr="00C75B4B">
      <w:rPr>
        <w:noProof/>
      </w:rPr>
      <w:drawing>
        <wp:anchor distT="0" distB="0" distL="114300" distR="114300" simplePos="0" relativeHeight="251663360" behindDoc="0" locked="0" layoutInCell="1" allowOverlap="1" wp14:anchorId="40DFB615" wp14:editId="61592B54">
          <wp:simplePos x="0" y="0"/>
          <wp:positionH relativeFrom="margin">
            <wp:align>center</wp:align>
          </wp:positionH>
          <wp:positionV relativeFrom="paragraph">
            <wp:posOffset>-82550</wp:posOffset>
          </wp:positionV>
          <wp:extent cx="3568065" cy="228600"/>
          <wp:effectExtent l="0" t="0" r="0" b="0"/>
          <wp:wrapThrough wrapText="bothSides">
            <wp:wrapPolygon edited="0">
              <wp:start x="3460" y="0"/>
              <wp:lineTo x="0" y="9000"/>
              <wp:lineTo x="0" y="19800"/>
              <wp:lineTo x="21450" y="19800"/>
              <wp:lineTo x="21450" y="10800"/>
              <wp:lineTo x="17990" y="0"/>
              <wp:lineTo x="346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ST_VI_LetterHead_Leadership_Footer_Bold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68065" cy="228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75B4B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4E01E57" wp14:editId="14F8CDDE">
              <wp:simplePos x="0" y="0"/>
              <wp:positionH relativeFrom="margin">
                <wp:posOffset>685800</wp:posOffset>
              </wp:positionH>
              <wp:positionV relativeFrom="paragraph">
                <wp:posOffset>158750</wp:posOffset>
              </wp:positionV>
              <wp:extent cx="4495800" cy="320675"/>
              <wp:effectExtent l="0" t="0" r="0" b="317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95800" cy="320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FF6B6CA" w14:textId="77777777" w:rsidR="00C75B4B" w:rsidRPr="00BB2317" w:rsidRDefault="00C75B4B" w:rsidP="00C75B4B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8"/>
                            </w:rPr>
                          </w:pPr>
                          <w:r w:rsidRPr="00BB2317">
                            <w:rPr>
                              <w:rFonts w:ascii="Arial" w:hAnsi="Arial" w:cs="Arial"/>
                              <w:sz w:val="16"/>
                              <w:szCs w:val="18"/>
                            </w:rPr>
                            <w:t>2 PEACHTREE STREET NW, SUITE 19-490 | ATLANTA, GA  30303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E01E5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4pt;margin-top:12.5pt;width:354pt;height:25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" filled="f" stroked="f">
              <v:textbox>
                <w:txbxContent>
                  <w:p w14:paraId="3FF6B6CA" w14:textId="77777777" w:rsidR="00C75B4B" w:rsidRPr="00BB2317" w:rsidRDefault="00C75B4B" w:rsidP="00C75B4B">
                    <w:pPr>
                      <w:jc w:val="center"/>
                      <w:rPr>
                        <w:rFonts w:ascii="Arial" w:hAnsi="Arial" w:cs="Arial"/>
                        <w:sz w:val="16"/>
                        <w:szCs w:val="18"/>
                      </w:rPr>
                    </w:pPr>
                    <w:r w:rsidRPr="00BB2317">
                      <w:rPr>
                        <w:rFonts w:ascii="Arial" w:hAnsi="Arial" w:cs="Arial"/>
                        <w:sz w:val="16"/>
                        <w:szCs w:val="18"/>
                      </w:rPr>
                      <w:t>2 PEACHTREE STREET NW, SUITE 19-490 | ATLANTA, GA  30303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CF219C" w14:textId="77777777" w:rsidR="00942412" w:rsidRDefault="00942412" w:rsidP="00C75B4B">
      <w:pPr>
        <w:spacing w:after="0" w:line="240" w:lineRule="auto"/>
      </w:pPr>
      <w:r>
        <w:separator/>
      </w:r>
    </w:p>
  </w:footnote>
  <w:footnote w:type="continuationSeparator" w:id="0">
    <w:p w14:paraId="3218DB50" w14:textId="77777777" w:rsidR="00942412" w:rsidRDefault="00942412" w:rsidP="00C75B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6B6B7E" w14:textId="6DA5ABD2" w:rsidR="00C75B4B" w:rsidRDefault="00EB06D2" w:rsidP="00424EA3">
    <w:pPr>
      <w:pStyle w:val="Header"/>
      <w:tabs>
        <w:tab w:val="clear" w:pos="4680"/>
        <w:tab w:val="clear" w:pos="9360"/>
        <w:tab w:val="left" w:pos="4035"/>
      </w:tabs>
    </w:pPr>
    <w:r>
      <w:rPr>
        <w:noProof/>
      </w:rPr>
      <w:drawing>
        <wp:anchor distT="0" distB="0" distL="114300" distR="114300" simplePos="0" relativeHeight="251670528" behindDoc="0" locked="0" layoutInCell="1" allowOverlap="1" wp14:anchorId="6D12BB41" wp14:editId="4E9898B2">
          <wp:simplePos x="0" y="0"/>
          <wp:positionH relativeFrom="column">
            <wp:posOffset>-1228408</wp:posOffset>
          </wp:positionH>
          <wp:positionV relativeFrom="paragraph">
            <wp:posOffset>-442912</wp:posOffset>
          </wp:positionV>
          <wp:extent cx="8189511" cy="1676400"/>
          <wp:effectExtent l="0" t="0" r="254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89511" cy="167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4EA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762C29"/>
    <w:multiLevelType w:val="hybridMultilevel"/>
    <w:tmpl w:val="BB52B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B4B"/>
    <w:rsid w:val="00034130"/>
    <w:rsid w:val="000612D4"/>
    <w:rsid w:val="000840D5"/>
    <w:rsid w:val="000A4E7A"/>
    <w:rsid w:val="00101224"/>
    <w:rsid w:val="0010742A"/>
    <w:rsid w:val="00110A01"/>
    <w:rsid w:val="00125F00"/>
    <w:rsid w:val="00145266"/>
    <w:rsid w:val="00147F73"/>
    <w:rsid w:val="00170443"/>
    <w:rsid w:val="00180B91"/>
    <w:rsid w:val="001B0A08"/>
    <w:rsid w:val="001C77A2"/>
    <w:rsid w:val="001E08D1"/>
    <w:rsid w:val="001F5684"/>
    <w:rsid w:val="002056F7"/>
    <w:rsid w:val="00216BF9"/>
    <w:rsid w:val="00242B04"/>
    <w:rsid w:val="00244B89"/>
    <w:rsid w:val="00257F32"/>
    <w:rsid w:val="002765A1"/>
    <w:rsid w:val="002A363C"/>
    <w:rsid w:val="002D5FC1"/>
    <w:rsid w:val="002E0D65"/>
    <w:rsid w:val="002E1982"/>
    <w:rsid w:val="002E5269"/>
    <w:rsid w:val="002E7753"/>
    <w:rsid w:val="00306DB9"/>
    <w:rsid w:val="00327210"/>
    <w:rsid w:val="003377B0"/>
    <w:rsid w:val="0035740C"/>
    <w:rsid w:val="00372523"/>
    <w:rsid w:val="00387B57"/>
    <w:rsid w:val="003A26D7"/>
    <w:rsid w:val="003A31A0"/>
    <w:rsid w:val="003E3E99"/>
    <w:rsid w:val="003F1149"/>
    <w:rsid w:val="0041540C"/>
    <w:rsid w:val="004161C4"/>
    <w:rsid w:val="00423BF1"/>
    <w:rsid w:val="00424EA3"/>
    <w:rsid w:val="00434624"/>
    <w:rsid w:val="0046245C"/>
    <w:rsid w:val="004928AA"/>
    <w:rsid w:val="00493C80"/>
    <w:rsid w:val="004B74AA"/>
    <w:rsid w:val="004C08EF"/>
    <w:rsid w:val="004C1631"/>
    <w:rsid w:val="00513E56"/>
    <w:rsid w:val="00543758"/>
    <w:rsid w:val="0055382D"/>
    <w:rsid w:val="0056041C"/>
    <w:rsid w:val="0056759F"/>
    <w:rsid w:val="005777D7"/>
    <w:rsid w:val="0058235E"/>
    <w:rsid w:val="00594DCF"/>
    <w:rsid w:val="005F32F0"/>
    <w:rsid w:val="006065B1"/>
    <w:rsid w:val="0061267D"/>
    <w:rsid w:val="006414BA"/>
    <w:rsid w:val="00652C0A"/>
    <w:rsid w:val="006661DA"/>
    <w:rsid w:val="00695160"/>
    <w:rsid w:val="006A124A"/>
    <w:rsid w:val="006B1697"/>
    <w:rsid w:val="006B659E"/>
    <w:rsid w:val="006D4891"/>
    <w:rsid w:val="006E39DA"/>
    <w:rsid w:val="006E424A"/>
    <w:rsid w:val="006F2CC1"/>
    <w:rsid w:val="00720253"/>
    <w:rsid w:val="007203D6"/>
    <w:rsid w:val="00727A22"/>
    <w:rsid w:val="00736B4D"/>
    <w:rsid w:val="007464CC"/>
    <w:rsid w:val="00771CA0"/>
    <w:rsid w:val="007721DA"/>
    <w:rsid w:val="0078116D"/>
    <w:rsid w:val="00782EBC"/>
    <w:rsid w:val="00793BC2"/>
    <w:rsid w:val="007A02F1"/>
    <w:rsid w:val="007D14C1"/>
    <w:rsid w:val="007E68CA"/>
    <w:rsid w:val="007E726E"/>
    <w:rsid w:val="007F69E5"/>
    <w:rsid w:val="00812882"/>
    <w:rsid w:val="00831867"/>
    <w:rsid w:val="00840D5D"/>
    <w:rsid w:val="008434CF"/>
    <w:rsid w:val="00847FE9"/>
    <w:rsid w:val="0086478A"/>
    <w:rsid w:val="00870F8F"/>
    <w:rsid w:val="008777E4"/>
    <w:rsid w:val="0088555F"/>
    <w:rsid w:val="00893505"/>
    <w:rsid w:val="008B4592"/>
    <w:rsid w:val="008E00DB"/>
    <w:rsid w:val="008F28F5"/>
    <w:rsid w:val="009136BD"/>
    <w:rsid w:val="00916163"/>
    <w:rsid w:val="009252ED"/>
    <w:rsid w:val="00942412"/>
    <w:rsid w:val="009461AF"/>
    <w:rsid w:val="00976795"/>
    <w:rsid w:val="00977F81"/>
    <w:rsid w:val="00982D3A"/>
    <w:rsid w:val="009858D0"/>
    <w:rsid w:val="00990451"/>
    <w:rsid w:val="009A7B55"/>
    <w:rsid w:val="009B73FB"/>
    <w:rsid w:val="009D79F6"/>
    <w:rsid w:val="009E44BE"/>
    <w:rsid w:val="009F02FA"/>
    <w:rsid w:val="00A0178D"/>
    <w:rsid w:val="00A0308E"/>
    <w:rsid w:val="00A069E1"/>
    <w:rsid w:val="00A12FC6"/>
    <w:rsid w:val="00A13681"/>
    <w:rsid w:val="00A4456D"/>
    <w:rsid w:val="00A8265E"/>
    <w:rsid w:val="00A848BA"/>
    <w:rsid w:val="00AA5B54"/>
    <w:rsid w:val="00AA6309"/>
    <w:rsid w:val="00AB0317"/>
    <w:rsid w:val="00AB62AA"/>
    <w:rsid w:val="00AB6929"/>
    <w:rsid w:val="00AB7AA6"/>
    <w:rsid w:val="00AD4209"/>
    <w:rsid w:val="00AD737B"/>
    <w:rsid w:val="00AE2F84"/>
    <w:rsid w:val="00AF45E6"/>
    <w:rsid w:val="00B17F6D"/>
    <w:rsid w:val="00B412A6"/>
    <w:rsid w:val="00B5604A"/>
    <w:rsid w:val="00B7551C"/>
    <w:rsid w:val="00B87C74"/>
    <w:rsid w:val="00BA1A32"/>
    <w:rsid w:val="00BA1BE0"/>
    <w:rsid w:val="00BA5474"/>
    <w:rsid w:val="00BB2317"/>
    <w:rsid w:val="00BB3A60"/>
    <w:rsid w:val="00BC0FDD"/>
    <w:rsid w:val="00BC6022"/>
    <w:rsid w:val="00C36892"/>
    <w:rsid w:val="00C37FF0"/>
    <w:rsid w:val="00C523AE"/>
    <w:rsid w:val="00C657A3"/>
    <w:rsid w:val="00C75AAF"/>
    <w:rsid w:val="00C75B4B"/>
    <w:rsid w:val="00CA3F91"/>
    <w:rsid w:val="00CB4AA8"/>
    <w:rsid w:val="00CD1629"/>
    <w:rsid w:val="00CD1ACB"/>
    <w:rsid w:val="00CD6D75"/>
    <w:rsid w:val="00CE70C6"/>
    <w:rsid w:val="00CF4071"/>
    <w:rsid w:val="00CF4256"/>
    <w:rsid w:val="00D2082D"/>
    <w:rsid w:val="00D20C27"/>
    <w:rsid w:val="00D80B23"/>
    <w:rsid w:val="00DA42F1"/>
    <w:rsid w:val="00DA5FF3"/>
    <w:rsid w:val="00DB6C7B"/>
    <w:rsid w:val="00DC5D86"/>
    <w:rsid w:val="00DD2FFD"/>
    <w:rsid w:val="00DE00D2"/>
    <w:rsid w:val="00DF4619"/>
    <w:rsid w:val="00E00CDD"/>
    <w:rsid w:val="00E2433C"/>
    <w:rsid w:val="00E255AB"/>
    <w:rsid w:val="00E2727A"/>
    <w:rsid w:val="00E60ECA"/>
    <w:rsid w:val="00E7061D"/>
    <w:rsid w:val="00E74980"/>
    <w:rsid w:val="00E75BE2"/>
    <w:rsid w:val="00EA0CDE"/>
    <w:rsid w:val="00EB06D2"/>
    <w:rsid w:val="00EC0989"/>
    <w:rsid w:val="00EE1EC2"/>
    <w:rsid w:val="00F039DB"/>
    <w:rsid w:val="00F20AC0"/>
    <w:rsid w:val="00F34A7F"/>
    <w:rsid w:val="00F722B4"/>
    <w:rsid w:val="00F82A86"/>
    <w:rsid w:val="00F94080"/>
    <w:rsid w:val="00FB4730"/>
    <w:rsid w:val="00FD20C5"/>
    <w:rsid w:val="00FD3874"/>
    <w:rsid w:val="00FD3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229C18"/>
  <w15:chartTrackingRefBased/>
  <w15:docId w15:val="{ECAC8B08-25B6-4EEC-A3A9-A2F487477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5B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B4B"/>
  </w:style>
  <w:style w:type="paragraph" w:styleId="Footer">
    <w:name w:val="footer"/>
    <w:basedOn w:val="Normal"/>
    <w:link w:val="FooterChar"/>
    <w:uiPriority w:val="99"/>
    <w:unhideWhenUsed/>
    <w:rsid w:val="00C75B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B4B"/>
  </w:style>
  <w:style w:type="character" w:styleId="Hyperlink">
    <w:name w:val="Hyperlink"/>
    <w:basedOn w:val="DefaultParagraphFont"/>
    <w:uiPriority w:val="99"/>
    <w:unhideWhenUsed/>
    <w:rsid w:val="005823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23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5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5</Pages>
  <Words>1174</Words>
  <Characters>6695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Lukich, Mary Beth</dc:creator>
  <cp:keywords/>
  <dc:description/>
  <cp:lastModifiedBy>Brown, Ellen</cp:lastModifiedBy>
  <cp:revision>254</cp:revision>
  <dcterms:created xsi:type="dcterms:W3CDTF">2019-03-12T13:58:00Z</dcterms:created>
  <dcterms:modified xsi:type="dcterms:W3CDTF">2019-08-22T13:10:00Z</dcterms:modified>
</cp:coreProperties>
</file>