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0F77" w14:textId="77777777" w:rsidR="00493FBC" w:rsidRPr="003C2613" w:rsidRDefault="00493FBC" w:rsidP="00493FBC">
      <w:pPr>
        <w:tabs>
          <w:tab w:val="center" w:pos="4680"/>
        </w:tabs>
        <w:jc w:val="center"/>
        <w:rPr>
          <w:sz w:val="20"/>
          <w:szCs w:val="20"/>
        </w:rPr>
      </w:pPr>
    </w:p>
    <w:p w14:paraId="7C803FAA" w14:textId="77777777" w:rsidR="00493FBC" w:rsidRPr="003C2613" w:rsidRDefault="001D18F4" w:rsidP="00493FBC">
      <w:pPr>
        <w:tabs>
          <w:tab w:val="center" w:pos="4680"/>
          <w:tab w:val="left" w:pos="5040"/>
          <w:tab w:val="left" w:pos="5760"/>
          <w:tab w:val="left" w:pos="6480"/>
          <w:tab w:val="left" w:pos="7200"/>
        </w:tabs>
        <w:jc w:val="center"/>
        <w:rPr>
          <w:sz w:val="28"/>
          <w:szCs w:val="28"/>
        </w:rPr>
      </w:pPr>
      <w:r w:rsidRPr="003C2613">
        <w:rPr>
          <w:b/>
          <w:sz w:val="28"/>
          <w:szCs w:val="28"/>
        </w:rPr>
        <w:t>Applicant</w:t>
      </w:r>
      <w:r w:rsidR="004E14BF" w:rsidRPr="003C2613">
        <w:rPr>
          <w:b/>
          <w:sz w:val="28"/>
          <w:szCs w:val="28"/>
        </w:rPr>
        <w:t xml:space="preserve"> Q &amp; A</w:t>
      </w:r>
    </w:p>
    <w:p w14:paraId="5F174B20" w14:textId="77777777" w:rsidR="00493FBC" w:rsidRPr="003C2613" w:rsidRDefault="00493FBC" w:rsidP="00493FBC">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1BA9F9E5" w14:textId="77777777" w:rsidR="00405552" w:rsidRPr="003C2613" w:rsidRDefault="00405552" w:rsidP="00D278DF">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8"/>
      </w:tblGrid>
      <w:tr w:rsidR="00405552" w:rsidRPr="001E5D51" w14:paraId="2C5243EB" w14:textId="77777777" w:rsidTr="002C0992">
        <w:tc>
          <w:tcPr>
            <w:tcW w:w="4428" w:type="dxa"/>
          </w:tcPr>
          <w:p w14:paraId="62E495EA" w14:textId="77777777" w:rsidR="00405552" w:rsidRPr="001E5D51" w:rsidRDefault="001D18F4"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
              </w:rPr>
            </w:pPr>
            <w:r w:rsidRPr="001E5D51">
              <w:rPr>
                <w:b/>
              </w:rPr>
              <w:t xml:space="preserve">Title:  </w:t>
            </w:r>
          </w:p>
        </w:tc>
        <w:tc>
          <w:tcPr>
            <w:tcW w:w="4428" w:type="dxa"/>
          </w:tcPr>
          <w:p w14:paraId="76581609" w14:textId="77777777" w:rsidR="00405552" w:rsidRPr="001E5D51" w:rsidRDefault="008A570A"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r w:rsidRPr="001E5D51">
              <w:rPr>
                <w:bCs/>
              </w:rPr>
              <w:t>Drug Screening Collection Services</w:t>
            </w:r>
          </w:p>
        </w:tc>
      </w:tr>
      <w:tr w:rsidR="00405552" w:rsidRPr="001E5D51" w14:paraId="4C9987F9" w14:textId="77777777" w:rsidTr="002C0992">
        <w:tc>
          <w:tcPr>
            <w:tcW w:w="4428" w:type="dxa"/>
          </w:tcPr>
          <w:p w14:paraId="6B045088" w14:textId="77777777" w:rsidR="00405552" w:rsidRPr="001E5D51" w:rsidRDefault="001D18F4"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r w:rsidRPr="001E5D51">
              <w:rPr>
                <w:b/>
                <w:bCs/>
              </w:rPr>
              <w:t xml:space="preserve">Application Initially Posted to Internet:  </w:t>
            </w:r>
          </w:p>
        </w:tc>
        <w:tc>
          <w:tcPr>
            <w:tcW w:w="4428" w:type="dxa"/>
          </w:tcPr>
          <w:p w14:paraId="1F925A29" w14:textId="77777777" w:rsidR="00405552" w:rsidRPr="001E5D51" w:rsidRDefault="00626AE0"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
              </w:rPr>
            </w:pPr>
            <w:r w:rsidRPr="001E5D51">
              <w:t xml:space="preserve">Date:  </w:t>
            </w:r>
            <w:r w:rsidR="008A570A" w:rsidRPr="001E5D51">
              <w:t>08/05/2020</w:t>
            </w:r>
          </w:p>
        </w:tc>
      </w:tr>
      <w:tr w:rsidR="008A570A" w:rsidRPr="001E5D51" w14:paraId="600A20F7" w14:textId="77777777" w:rsidTr="002C0992">
        <w:tc>
          <w:tcPr>
            <w:tcW w:w="4428" w:type="dxa"/>
          </w:tcPr>
          <w:p w14:paraId="39023453" w14:textId="77777777" w:rsidR="008A570A" w:rsidRPr="001E5D51" w:rsidRDefault="008A570A"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r w:rsidRPr="001E5D51">
              <w:rPr>
                <w:b/>
                <w:bCs/>
              </w:rPr>
              <w:t xml:space="preserve">Application Q &amp; A Posted to Internet: </w:t>
            </w:r>
          </w:p>
        </w:tc>
        <w:tc>
          <w:tcPr>
            <w:tcW w:w="4428" w:type="dxa"/>
          </w:tcPr>
          <w:p w14:paraId="249E17F7" w14:textId="577C61A4" w:rsidR="008A570A" w:rsidRPr="001E5D51" w:rsidRDefault="008A570A"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pPr>
            <w:r w:rsidRPr="001E5D51">
              <w:t xml:space="preserve">Date: </w:t>
            </w:r>
            <w:r w:rsidR="0042265C">
              <w:t>09/04/2020</w:t>
            </w:r>
          </w:p>
        </w:tc>
      </w:tr>
      <w:tr w:rsidR="00405552" w:rsidRPr="001E5D51" w14:paraId="1C01B6BC" w14:textId="77777777" w:rsidTr="002C0992">
        <w:tc>
          <w:tcPr>
            <w:tcW w:w="4428" w:type="dxa"/>
          </w:tcPr>
          <w:p w14:paraId="7F9F9372" w14:textId="77777777" w:rsidR="00405552" w:rsidRPr="001E5D51" w:rsidRDefault="001D18F4"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r w:rsidRPr="001E5D51">
              <w:rPr>
                <w:b/>
                <w:bCs/>
              </w:rPr>
              <w:t>Point of Contact</w:t>
            </w:r>
            <w:r w:rsidR="00405552" w:rsidRPr="001E5D51">
              <w:rPr>
                <w:b/>
                <w:bCs/>
              </w:rPr>
              <w:t xml:space="preserve">:  </w:t>
            </w:r>
          </w:p>
        </w:tc>
        <w:tc>
          <w:tcPr>
            <w:tcW w:w="4428" w:type="dxa"/>
          </w:tcPr>
          <w:p w14:paraId="27E875F3" w14:textId="77777777" w:rsidR="00405552" w:rsidRPr="001E5D51" w:rsidRDefault="008A570A"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Cs/>
              </w:rPr>
            </w:pPr>
            <w:r w:rsidRPr="001E5D51">
              <w:rPr>
                <w:bCs/>
              </w:rPr>
              <w:t xml:space="preserve">LaWanda Proctor                                     </w:t>
            </w:r>
          </w:p>
        </w:tc>
      </w:tr>
      <w:tr w:rsidR="00405552" w:rsidRPr="001E5D51" w14:paraId="2AB35E42" w14:textId="77777777" w:rsidTr="002C0992">
        <w:tc>
          <w:tcPr>
            <w:tcW w:w="4428" w:type="dxa"/>
          </w:tcPr>
          <w:p w14:paraId="08CBFA68" w14:textId="77777777" w:rsidR="00405552" w:rsidRPr="001E5D51" w:rsidRDefault="005B74F8"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rPr>
                <w:b/>
                <w:bCs/>
              </w:rPr>
            </w:pPr>
            <w:r w:rsidRPr="001E5D51">
              <w:rPr>
                <w:b/>
                <w:bCs/>
              </w:rPr>
              <w:t>E-mail</w:t>
            </w:r>
            <w:r w:rsidR="00405552" w:rsidRPr="001E5D51">
              <w:rPr>
                <w:b/>
                <w:bCs/>
              </w:rPr>
              <w:t xml:space="preserve"> Address:  </w:t>
            </w:r>
          </w:p>
        </w:tc>
        <w:tc>
          <w:tcPr>
            <w:tcW w:w="4428" w:type="dxa"/>
          </w:tcPr>
          <w:p w14:paraId="14520C6D" w14:textId="77777777" w:rsidR="00405552" w:rsidRPr="001E5D51" w:rsidRDefault="002E207A" w:rsidP="002C0992">
            <w:pPr>
              <w:tabs>
                <w:tab w:val="left" w:pos="0"/>
                <w:tab w:val="left" w:pos="720"/>
                <w:tab w:val="left" w:pos="1440"/>
                <w:tab w:val="left" w:pos="2160"/>
                <w:tab w:val="left" w:pos="2880"/>
                <w:tab w:val="left" w:pos="3600"/>
                <w:tab w:val="left" w:pos="4320"/>
                <w:tab w:val="left" w:pos="5040"/>
                <w:tab w:val="left" w:pos="5760"/>
                <w:tab w:val="left" w:pos="6480"/>
                <w:tab w:val="left" w:pos="7200"/>
              </w:tabs>
            </w:pPr>
            <w:hyperlink r:id="rId12" w:history="1">
              <w:r w:rsidR="008A570A" w:rsidRPr="001E5D51">
                <w:rPr>
                  <w:rStyle w:val="Hyperlink"/>
                </w:rPr>
                <w:t>Dfcs.sscontracts@dhs.ga.gov</w:t>
              </w:r>
            </w:hyperlink>
            <w:r w:rsidR="008A570A" w:rsidRPr="001E5D51">
              <w:t xml:space="preserve"> </w:t>
            </w:r>
          </w:p>
        </w:tc>
      </w:tr>
    </w:tbl>
    <w:p w14:paraId="3E33C758" w14:textId="77777777" w:rsidR="00405552" w:rsidRPr="003C2613" w:rsidRDefault="00405552" w:rsidP="00405552">
      <w:pPr>
        <w:tabs>
          <w:tab w:val="left" w:pos="0"/>
          <w:tab w:val="left" w:pos="720"/>
          <w:tab w:val="left" w:pos="1440"/>
          <w:tab w:val="left" w:pos="2160"/>
          <w:tab w:val="left" w:pos="2880"/>
          <w:tab w:val="left" w:pos="3600"/>
          <w:tab w:val="left" w:pos="4320"/>
          <w:tab w:val="left" w:pos="5040"/>
          <w:tab w:val="left" w:pos="5760"/>
          <w:tab w:val="left" w:pos="6480"/>
          <w:tab w:val="left" w:pos="7200"/>
        </w:tabs>
        <w:rPr>
          <w:b/>
          <w:sz w:val="22"/>
          <w:szCs w:val="22"/>
        </w:rPr>
      </w:pPr>
    </w:p>
    <w:p w14:paraId="63734BBD" w14:textId="77777777" w:rsidR="00405552" w:rsidRPr="003C2613" w:rsidRDefault="00405552" w:rsidP="00D278DF">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b/>
          <w:sz w:val="22"/>
          <w:szCs w:val="22"/>
        </w:rPr>
      </w:pPr>
    </w:p>
    <w:p w14:paraId="592D8A85" w14:textId="16EA0B63" w:rsidR="00493FBC" w:rsidRPr="001E5D51" w:rsidRDefault="002E207A" w:rsidP="0000189D">
      <w:pPr>
        <w:rPr>
          <w:b/>
        </w:rPr>
      </w:pPr>
      <w:r>
        <w:rPr>
          <w:b/>
          <w:i/>
          <w:noProof/>
          <w:highlight w:val="yellow"/>
          <w:u w:val="single"/>
        </w:rPr>
        <mc:AlternateContent>
          <mc:Choice Requires="wps">
            <w:drawing>
              <wp:anchor distT="0" distB="0" distL="114300" distR="114300" simplePos="0" relativeHeight="251657728" behindDoc="0" locked="0" layoutInCell="1" allowOverlap="1" wp14:anchorId="5063FBA5" wp14:editId="024E74F8">
                <wp:simplePos x="0" y="0"/>
                <wp:positionH relativeFrom="column">
                  <wp:posOffset>1880235</wp:posOffset>
                </wp:positionH>
                <wp:positionV relativeFrom="paragraph">
                  <wp:posOffset>119380</wp:posOffset>
                </wp:positionV>
                <wp:extent cx="114300" cy="228600"/>
                <wp:effectExtent l="381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690A" w14:textId="77777777" w:rsidR="00493FBC" w:rsidRDefault="00493FBC" w:rsidP="00493F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3FBA5" id="_x0000_t202" coordsize="21600,21600" o:spt="202" path="m,l,21600r21600,l21600,xe">
                <v:stroke joinstyle="miter"/>
                <v:path gradientshapeok="t" o:connecttype="rect"/>
              </v:shapetype>
              <v:shape id="Text Box 2" o:spid="_x0000_s1026" type="#_x0000_t202" style="position:absolute;margin-left:148.05pt;margin-top:9.4pt;width:9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" filled="f" stroked="f">
                <v:textbox>
                  <w:txbxContent>
                    <w:p w14:paraId="3A5B690A" w14:textId="77777777" w:rsidR="00493FBC" w:rsidRDefault="00493FBC" w:rsidP="00493FBC"/>
                  </w:txbxContent>
                </v:textbox>
              </v:shape>
            </w:pict>
          </mc:Fallback>
        </mc:AlternateContent>
      </w:r>
      <w:r w:rsidR="0000189D" w:rsidRPr="001E5D51">
        <w:rPr>
          <w:b/>
        </w:rPr>
        <w:t xml:space="preserve">The purpose of this document is to provide answers to </w:t>
      </w:r>
      <w:r w:rsidR="006313EA" w:rsidRPr="001E5D51">
        <w:rPr>
          <w:b/>
        </w:rPr>
        <w:t>supplier</w:t>
      </w:r>
      <w:r w:rsidR="0000189D" w:rsidRPr="001E5D51">
        <w:rPr>
          <w:b/>
        </w:rPr>
        <w:t xml:space="preserve"> questions</w:t>
      </w:r>
      <w:r w:rsidR="00493FBC" w:rsidRPr="001E5D51">
        <w:rPr>
          <w:b/>
        </w:rPr>
        <w:t xml:space="preserve">.   Please see Questions and Answers </w:t>
      </w:r>
      <w:r w:rsidR="0000189D" w:rsidRPr="001E5D51">
        <w:rPr>
          <w:b/>
        </w:rPr>
        <w:t>included herein</w:t>
      </w:r>
      <w:r w:rsidR="00493FBC" w:rsidRPr="001E5D51">
        <w:rPr>
          <w:b/>
        </w:rPr>
        <w:t xml:space="preserve">. </w:t>
      </w:r>
    </w:p>
    <w:p w14:paraId="4327E9A2" w14:textId="77777777" w:rsidR="00493FBC" w:rsidRPr="001E5D51" w:rsidRDefault="00493FBC" w:rsidP="00493FBC">
      <w:pPr>
        <w:tabs>
          <w:tab w:val="left" w:pos="0"/>
          <w:tab w:val="left" w:pos="720"/>
          <w:tab w:val="left" w:pos="1440"/>
          <w:tab w:val="left" w:pos="2160"/>
          <w:tab w:val="left" w:pos="2880"/>
          <w:tab w:val="left" w:pos="3600"/>
          <w:tab w:val="left" w:pos="4320"/>
          <w:tab w:val="left" w:pos="5040"/>
          <w:tab w:val="left" w:pos="5760"/>
          <w:tab w:val="left" w:pos="6480"/>
          <w:tab w:val="left" w:pos="7200"/>
        </w:tabs>
        <w:rPr>
          <w:b/>
        </w:rPr>
      </w:pPr>
    </w:p>
    <w:p w14:paraId="6D3AB31B" w14:textId="77777777" w:rsidR="0000189D" w:rsidRPr="001E5D51" w:rsidRDefault="00493FBC" w:rsidP="00493FBC">
      <w:pPr>
        <w:tabs>
          <w:tab w:val="left" w:pos="0"/>
          <w:tab w:val="left" w:pos="720"/>
          <w:tab w:val="left" w:pos="1440"/>
          <w:tab w:val="left" w:pos="2160"/>
          <w:tab w:val="left" w:pos="2880"/>
          <w:tab w:val="left" w:pos="3600"/>
          <w:tab w:val="left" w:pos="4320"/>
          <w:tab w:val="left" w:pos="5040"/>
          <w:tab w:val="left" w:pos="5760"/>
          <w:tab w:val="left" w:pos="6480"/>
          <w:tab w:val="left" w:pos="7200"/>
        </w:tabs>
      </w:pPr>
      <w:r w:rsidRPr="001E5D51">
        <w:t xml:space="preserve">Note: </w:t>
      </w:r>
      <w:r w:rsidR="0000189D" w:rsidRPr="001E5D51">
        <w:t xml:space="preserve">This document is intended for informational purposes only.  Any changes to the </w:t>
      </w:r>
      <w:r w:rsidR="001D18F4" w:rsidRPr="001E5D51">
        <w:t>application</w:t>
      </w:r>
      <w:r w:rsidR="0000189D" w:rsidRPr="001E5D51">
        <w:t xml:space="preserve"> must occur through a published addendum (or through publication of a new version of the </w:t>
      </w:r>
      <w:r w:rsidR="001D18F4" w:rsidRPr="001E5D51">
        <w:t>application</w:t>
      </w:r>
      <w:r w:rsidR="0000189D" w:rsidRPr="001E5D51">
        <w:t xml:space="preserve"> in</w:t>
      </w:r>
      <w:r w:rsidR="005B74F8" w:rsidRPr="001E5D51">
        <w:t>.</w:t>
      </w:r>
      <w:r w:rsidR="0000189D" w:rsidRPr="001E5D51">
        <w:t>)  If multiple Q &amp; A documents are posted, the most recent Q &amp; A shall govern in the event of a conflict.</w:t>
      </w:r>
    </w:p>
    <w:p w14:paraId="7FF6090B" w14:textId="77777777" w:rsidR="0000189D" w:rsidRPr="003C2613" w:rsidRDefault="0000189D" w:rsidP="00493FBC">
      <w:pPr>
        <w:tabs>
          <w:tab w:val="left" w:pos="0"/>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1CC5DD1D" w14:textId="77777777" w:rsidR="004C5313" w:rsidRPr="003C2613" w:rsidRDefault="004C5313" w:rsidP="00493FBC">
      <w:pPr>
        <w:tabs>
          <w:tab w:val="left" w:pos="0"/>
          <w:tab w:val="left" w:pos="720"/>
          <w:tab w:val="left" w:pos="1440"/>
          <w:tab w:val="left" w:pos="2160"/>
          <w:tab w:val="left" w:pos="2880"/>
          <w:tab w:val="left" w:pos="3600"/>
          <w:tab w:val="left" w:pos="4320"/>
          <w:tab w:val="left" w:pos="5040"/>
          <w:tab w:val="left" w:pos="5760"/>
          <w:tab w:val="left" w:pos="6480"/>
          <w:tab w:val="left" w:pos="7200"/>
        </w:tabs>
        <w:rPr>
          <w:b/>
        </w:rPr>
      </w:pPr>
    </w:p>
    <w:p w14:paraId="6DC06D96" w14:textId="77777777" w:rsidR="00493FBC" w:rsidRPr="003C2613" w:rsidRDefault="00493FBC" w:rsidP="005B74F8">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b/>
        </w:rPr>
      </w:pPr>
      <w:r w:rsidRPr="003C2613">
        <w:rPr>
          <w:b/>
        </w:rPr>
        <w:t>QUESTIONS AND ANSWERS</w:t>
      </w:r>
    </w:p>
    <w:p w14:paraId="0A38FB59" w14:textId="77777777" w:rsidR="005B74F8" w:rsidRPr="003C2613" w:rsidRDefault="005B74F8" w:rsidP="005B74F8">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840"/>
        <w:gridCol w:w="1800"/>
        <w:gridCol w:w="4356"/>
      </w:tblGrid>
      <w:tr w:rsidR="00493FBC" w:rsidRPr="003C2613" w14:paraId="7714A6EF" w14:textId="77777777" w:rsidTr="00E82D54">
        <w:trPr>
          <w:trHeight w:val="305"/>
          <w:tblHeader/>
          <w:jc w:val="center"/>
        </w:trPr>
        <w:tc>
          <w:tcPr>
            <w:tcW w:w="840" w:type="dxa"/>
            <w:tcBorders>
              <w:top w:val="single" w:sz="4" w:space="0" w:color="auto"/>
              <w:left w:val="single" w:sz="4" w:space="0" w:color="auto"/>
              <w:bottom w:val="single" w:sz="4" w:space="0" w:color="auto"/>
              <w:right w:val="single" w:sz="4" w:space="0" w:color="auto"/>
            </w:tcBorders>
            <w:shd w:val="clear" w:color="auto" w:fill="E6E6E6"/>
          </w:tcPr>
          <w:p w14:paraId="470F2F84" w14:textId="77777777" w:rsidR="00493FBC" w:rsidRPr="003C2613" w:rsidRDefault="00493FBC" w:rsidP="00C24EBB">
            <w:pPr>
              <w:jc w:val="center"/>
              <w:rPr>
                <w:b/>
              </w:rPr>
            </w:pPr>
            <w:r w:rsidRPr="003C2613">
              <w:rPr>
                <w:b/>
              </w:rPr>
              <w:t>#</w:t>
            </w:r>
          </w:p>
        </w:tc>
        <w:tc>
          <w:tcPr>
            <w:tcW w:w="3840" w:type="dxa"/>
            <w:tcBorders>
              <w:top w:val="single" w:sz="4" w:space="0" w:color="auto"/>
              <w:left w:val="single" w:sz="4" w:space="0" w:color="auto"/>
              <w:bottom w:val="single" w:sz="4" w:space="0" w:color="auto"/>
              <w:right w:val="single" w:sz="4" w:space="0" w:color="auto"/>
            </w:tcBorders>
            <w:shd w:val="clear" w:color="auto" w:fill="E6E6E6"/>
          </w:tcPr>
          <w:p w14:paraId="2C9EBEE9" w14:textId="77777777" w:rsidR="00493FBC" w:rsidRPr="003C2613" w:rsidRDefault="00493FBC" w:rsidP="00192EA8">
            <w:pPr>
              <w:jc w:val="center"/>
              <w:rPr>
                <w:b/>
                <w:bCs/>
                <w:color w:val="000000"/>
              </w:rPr>
            </w:pPr>
            <w:r w:rsidRPr="003C2613">
              <w:rPr>
                <w:b/>
                <w:bCs/>
                <w:color w:val="000000"/>
              </w:rPr>
              <w:t>Questions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610EAFF5" w14:textId="77777777" w:rsidR="00493FBC" w:rsidRPr="003C2613" w:rsidRDefault="00493FBC" w:rsidP="00192EA8">
            <w:pPr>
              <w:jc w:val="center"/>
              <w:rPr>
                <w:b/>
                <w:bCs/>
                <w:color w:val="000000"/>
              </w:rPr>
            </w:pPr>
            <w:r w:rsidRPr="003C2613">
              <w:rPr>
                <w:b/>
                <w:bCs/>
                <w:color w:val="000000"/>
              </w:rPr>
              <w:t xml:space="preserve">Referenced </w:t>
            </w:r>
            <w:r w:rsidR="001D18F4" w:rsidRPr="003C2613">
              <w:rPr>
                <w:b/>
                <w:bCs/>
                <w:color w:val="000000"/>
              </w:rPr>
              <w:t>Application</w:t>
            </w:r>
            <w:r w:rsidRPr="003C2613">
              <w:rPr>
                <w:b/>
                <w:bCs/>
                <w:color w:val="000000"/>
              </w:rPr>
              <w:t xml:space="preserve"> Section</w:t>
            </w:r>
          </w:p>
        </w:tc>
        <w:tc>
          <w:tcPr>
            <w:tcW w:w="4356" w:type="dxa"/>
            <w:tcBorders>
              <w:top w:val="single" w:sz="4" w:space="0" w:color="auto"/>
              <w:left w:val="single" w:sz="4" w:space="0" w:color="auto"/>
              <w:bottom w:val="single" w:sz="4" w:space="0" w:color="auto"/>
              <w:right w:val="single" w:sz="4" w:space="0" w:color="auto"/>
            </w:tcBorders>
            <w:shd w:val="clear" w:color="auto" w:fill="E6E6E6"/>
          </w:tcPr>
          <w:p w14:paraId="0B813681" w14:textId="77777777" w:rsidR="00493FBC" w:rsidRPr="003C2613" w:rsidRDefault="00493FBC" w:rsidP="00192EA8">
            <w:pPr>
              <w:jc w:val="center"/>
              <w:rPr>
                <w:b/>
                <w:bCs/>
                <w:color w:val="000000"/>
              </w:rPr>
            </w:pPr>
            <w:r w:rsidRPr="003C2613">
              <w:rPr>
                <w:b/>
                <w:bCs/>
                <w:color w:val="000000"/>
              </w:rPr>
              <w:t>Answers</w:t>
            </w:r>
          </w:p>
        </w:tc>
      </w:tr>
      <w:tr w:rsidR="00493FBC" w:rsidRPr="00A663DD" w14:paraId="780C5A16" w14:textId="77777777" w:rsidTr="00E82D54">
        <w:trPr>
          <w:trHeight w:val="1079"/>
          <w:jc w:val="center"/>
        </w:trPr>
        <w:tc>
          <w:tcPr>
            <w:tcW w:w="840" w:type="dxa"/>
            <w:tcBorders>
              <w:top w:val="single" w:sz="4" w:space="0" w:color="auto"/>
              <w:left w:val="single" w:sz="4" w:space="0" w:color="auto"/>
              <w:bottom w:val="single" w:sz="4" w:space="0" w:color="auto"/>
              <w:right w:val="single" w:sz="4" w:space="0" w:color="auto"/>
            </w:tcBorders>
          </w:tcPr>
          <w:p w14:paraId="3C64F6EB" w14:textId="5BEF9397" w:rsidR="005B74F8" w:rsidRPr="003C2613" w:rsidRDefault="005B74F8"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0861701D" w14:textId="77777777" w:rsidR="00493FBC" w:rsidRPr="00A663DD" w:rsidRDefault="005B74F8" w:rsidP="005B74F8">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We are interested in applying for wrap and independent living facility contact. would you please point us in the right direction?</w:t>
            </w:r>
          </w:p>
        </w:tc>
        <w:tc>
          <w:tcPr>
            <w:tcW w:w="1800" w:type="dxa"/>
            <w:tcBorders>
              <w:top w:val="single" w:sz="4" w:space="0" w:color="auto"/>
              <w:left w:val="single" w:sz="4" w:space="0" w:color="auto"/>
              <w:bottom w:val="single" w:sz="4" w:space="0" w:color="auto"/>
              <w:right w:val="single" w:sz="4" w:space="0" w:color="auto"/>
            </w:tcBorders>
          </w:tcPr>
          <w:p w14:paraId="1D16BABD" w14:textId="7DC6FB5D" w:rsidR="00493FBC" w:rsidRPr="00A663DD" w:rsidRDefault="001B605F" w:rsidP="003C2613">
            <w:pPr>
              <w:autoSpaceDE w:val="0"/>
              <w:autoSpaceDN w:val="0"/>
              <w:adjustRightInd w:val="0"/>
              <w:spacing w:line="240" w:lineRule="atLeast"/>
              <w:jc w:val="center"/>
              <w:rPr>
                <w:color w:val="000000"/>
                <w:sz w:val="22"/>
                <w:szCs w:val="22"/>
              </w:rPr>
            </w:pPr>
            <w:r>
              <w:rPr>
                <w:color w:val="000000"/>
                <w:sz w:val="22"/>
                <w:szCs w:val="22"/>
              </w:rPr>
              <w:t>N/A</w:t>
            </w:r>
          </w:p>
        </w:tc>
        <w:tc>
          <w:tcPr>
            <w:tcW w:w="4356" w:type="dxa"/>
            <w:tcBorders>
              <w:top w:val="single" w:sz="4" w:space="0" w:color="auto"/>
              <w:left w:val="single" w:sz="4" w:space="0" w:color="auto"/>
              <w:bottom w:val="single" w:sz="4" w:space="0" w:color="auto"/>
              <w:right w:val="single" w:sz="4" w:space="0" w:color="auto"/>
            </w:tcBorders>
          </w:tcPr>
          <w:p w14:paraId="0C06B2F7" w14:textId="69708BF7" w:rsidR="00493FBC" w:rsidRPr="00A663DD" w:rsidRDefault="00AE067B" w:rsidP="00A76BFC">
            <w:pPr>
              <w:rPr>
                <w:sz w:val="22"/>
                <w:szCs w:val="22"/>
              </w:rPr>
            </w:pPr>
            <w:r w:rsidRPr="00AE067B">
              <w:rPr>
                <w:sz w:val="22"/>
                <w:szCs w:val="22"/>
              </w:rPr>
              <w:t xml:space="preserve">Please contact Ericka Smith at </w:t>
            </w:r>
            <w:hyperlink r:id="rId13" w:history="1">
              <w:r w:rsidRPr="00A46522">
                <w:rPr>
                  <w:rStyle w:val="Hyperlink"/>
                  <w:sz w:val="22"/>
                  <w:szCs w:val="22"/>
                </w:rPr>
                <w:t>Ericka.Smith@dhs.ga.gov</w:t>
              </w:r>
            </w:hyperlink>
            <w:r>
              <w:rPr>
                <w:sz w:val="22"/>
                <w:szCs w:val="22"/>
              </w:rPr>
              <w:t xml:space="preserve"> </w:t>
            </w:r>
            <w:r w:rsidRPr="00AE067B">
              <w:rPr>
                <w:sz w:val="22"/>
                <w:szCs w:val="22"/>
              </w:rPr>
              <w:t>pertaining to support services.</w:t>
            </w:r>
          </w:p>
        </w:tc>
      </w:tr>
      <w:tr w:rsidR="00493FBC" w:rsidRPr="00A663DD" w14:paraId="0A7A1F1F"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0CE8EC37" w14:textId="77777777" w:rsidR="005B74F8" w:rsidRPr="003C2613" w:rsidRDefault="005B74F8"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5EBAB4F3" w14:textId="4DF1701C" w:rsidR="005B74F8" w:rsidRPr="00A663DD" w:rsidRDefault="005B74F8" w:rsidP="005B74F8">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For the insta</w:t>
            </w:r>
            <w:r w:rsidR="00275156" w:rsidRPr="00A663DD">
              <w:rPr>
                <w:rFonts w:ascii="Times New Roman" w:eastAsia="Times New Roman" w:hAnsi="Times New Roman" w:cs="Times New Roman"/>
              </w:rPr>
              <w:t>-</w:t>
            </w:r>
            <w:r w:rsidRPr="00A663DD">
              <w:rPr>
                <w:rFonts w:ascii="Times New Roman" w:eastAsia="Times New Roman" w:hAnsi="Times New Roman" w:cs="Times New Roman"/>
              </w:rPr>
              <w:t>cup, will we still get paid if the screen is negative?</w:t>
            </w:r>
          </w:p>
          <w:p w14:paraId="3BBCA63E" w14:textId="77777777" w:rsidR="00493FBC" w:rsidRPr="00A663DD" w:rsidRDefault="00493FBC" w:rsidP="00192EA8">
            <w:pPr>
              <w:rPr>
                <w:b/>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F427BCE" w14:textId="1C0C017A" w:rsidR="00493FBC" w:rsidRPr="00A663DD" w:rsidRDefault="0058326B" w:rsidP="003C2613">
            <w:pPr>
              <w:pStyle w:val="Default"/>
              <w:jc w:val="center"/>
              <w:rPr>
                <w:sz w:val="22"/>
                <w:szCs w:val="22"/>
              </w:rPr>
            </w:pPr>
            <w:r w:rsidRPr="00A663DD">
              <w:rPr>
                <w:sz w:val="22"/>
                <w:szCs w:val="22"/>
              </w:rPr>
              <w:t xml:space="preserve">#8 </w:t>
            </w:r>
            <w:r w:rsidR="00A51936" w:rsidRPr="00A663DD">
              <w:rPr>
                <w:sz w:val="22"/>
                <w:szCs w:val="22"/>
              </w:rPr>
              <w:t xml:space="preserve">Under Provider Will: </w:t>
            </w:r>
            <w:r w:rsidRPr="00A663DD">
              <w:rPr>
                <w:sz w:val="22"/>
                <w:szCs w:val="22"/>
              </w:rPr>
              <w:t xml:space="preserve">Services Contractual Requirements: </w:t>
            </w:r>
            <w:r w:rsidR="00DC2F52" w:rsidRPr="00A663DD">
              <w:rPr>
                <w:sz w:val="22"/>
                <w:szCs w:val="22"/>
              </w:rPr>
              <w:t>Drug Screening Services Requirements</w:t>
            </w:r>
          </w:p>
        </w:tc>
        <w:tc>
          <w:tcPr>
            <w:tcW w:w="4356" w:type="dxa"/>
            <w:tcBorders>
              <w:top w:val="single" w:sz="4" w:space="0" w:color="auto"/>
              <w:left w:val="single" w:sz="4" w:space="0" w:color="auto"/>
              <w:bottom w:val="single" w:sz="4" w:space="0" w:color="auto"/>
              <w:right w:val="single" w:sz="4" w:space="0" w:color="auto"/>
            </w:tcBorders>
          </w:tcPr>
          <w:p w14:paraId="44945B29" w14:textId="63DF460C" w:rsidR="00493FBC" w:rsidRPr="00A663DD" w:rsidRDefault="00AA77A1" w:rsidP="00A76BFC">
            <w:pPr>
              <w:rPr>
                <w:sz w:val="22"/>
                <w:szCs w:val="22"/>
              </w:rPr>
            </w:pPr>
            <w:r w:rsidRPr="00A663DD">
              <w:rPr>
                <w:sz w:val="22"/>
                <w:szCs w:val="22"/>
              </w:rPr>
              <w:t>Yes. you are to send in all insta</w:t>
            </w:r>
            <w:r w:rsidR="00275156" w:rsidRPr="00A663DD">
              <w:rPr>
                <w:sz w:val="22"/>
                <w:szCs w:val="22"/>
              </w:rPr>
              <w:t>-</w:t>
            </w:r>
            <w:r w:rsidRPr="00A663DD">
              <w:rPr>
                <w:sz w:val="22"/>
                <w:szCs w:val="22"/>
              </w:rPr>
              <w:t xml:space="preserve">cups for </w:t>
            </w:r>
            <w:r w:rsidR="00103778">
              <w:rPr>
                <w:sz w:val="22"/>
                <w:szCs w:val="22"/>
              </w:rPr>
              <w:t>lab results</w:t>
            </w:r>
            <w:r w:rsidR="001B605F">
              <w:rPr>
                <w:sz w:val="22"/>
                <w:szCs w:val="22"/>
              </w:rPr>
              <w:t xml:space="preserve"> (negative and positive), to receive payment</w:t>
            </w:r>
            <w:r w:rsidRPr="00A663DD">
              <w:rPr>
                <w:sz w:val="22"/>
                <w:szCs w:val="22"/>
              </w:rPr>
              <w:t>.</w:t>
            </w:r>
          </w:p>
        </w:tc>
      </w:tr>
      <w:tr w:rsidR="00493FBC" w:rsidRPr="00A663DD" w14:paraId="60E55E58"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0A0898F8" w14:textId="77777777" w:rsidR="00493FBC" w:rsidRPr="003C2613" w:rsidRDefault="00493FB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06E1181F" w14:textId="77777777" w:rsidR="00493FBC" w:rsidRPr="00A663DD" w:rsidRDefault="005B74F8" w:rsidP="005B74F8">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Would we still use the same process for fingerprinting for qualifications for DFCS as we have in the past?</w:t>
            </w:r>
          </w:p>
        </w:tc>
        <w:tc>
          <w:tcPr>
            <w:tcW w:w="1800" w:type="dxa"/>
            <w:tcBorders>
              <w:top w:val="single" w:sz="4" w:space="0" w:color="auto"/>
              <w:left w:val="single" w:sz="4" w:space="0" w:color="auto"/>
              <w:bottom w:val="single" w:sz="4" w:space="0" w:color="auto"/>
              <w:right w:val="single" w:sz="4" w:space="0" w:color="auto"/>
            </w:tcBorders>
          </w:tcPr>
          <w:p w14:paraId="04670F51" w14:textId="49DE668B" w:rsidR="00493FBC" w:rsidRPr="00A663DD" w:rsidRDefault="001B605F" w:rsidP="004D281F">
            <w:pPr>
              <w:autoSpaceDE w:val="0"/>
              <w:autoSpaceDN w:val="0"/>
              <w:adjustRightInd w:val="0"/>
              <w:jc w:val="center"/>
              <w:rPr>
                <w:color w:val="000000"/>
                <w:sz w:val="22"/>
                <w:szCs w:val="22"/>
              </w:rPr>
            </w:pPr>
            <w:r>
              <w:rPr>
                <w:color w:val="000000"/>
                <w:sz w:val="22"/>
                <w:szCs w:val="22"/>
              </w:rPr>
              <w:t>N/A</w:t>
            </w:r>
          </w:p>
        </w:tc>
        <w:tc>
          <w:tcPr>
            <w:tcW w:w="4356" w:type="dxa"/>
            <w:tcBorders>
              <w:top w:val="single" w:sz="4" w:space="0" w:color="auto"/>
              <w:left w:val="single" w:sz="4" w:space="0" w:color="auto"/>
              <w:bottom w:val="single" w:sz="4" w:space="0" w:color="auto"/>
              <w:right w:val="single" w:sz="4" w:space="0" w:color="auto"/>
            </w:tcBorders>
          </w:tcPr>
          <w:p w14:paraId="681F4295" w14:textId="77777777" w:rsidR="00493FBC" w:rsidRDefault="00A76BFC" w:rsidP="00A76BFC">
            <w:pPr>
              <w:rPr>
                <w:sz w:val="22"/>
                <w:szCs w:val="22"/>
              </w:rPr>
            </w:pPr>
            <w:r>
              <w:rPr>
                <w:sz w:val="22"/>
                <w:szCs w:val="22"/>
              </w:rPr>
              <w:t xml:space="preserve">Yes. You will complete the same process as required through the Office of Inspector General (OIG) and </w:t>
            </w:r>
            <w:r w:rsidRPr="00A76BFC">
              <w:rPr>
                <w:sz w:val="22"/>
                <w:szCs w:val="22"/>
              </w:rPr>
              <w:t>GAPS Enrollment and Registration Procedures for Department of Human</w:t>
            </w:r>
            <w:r>
              <w:rPr>
                <w:sz w:val="22"/>
                <w:szCs w:val="22"/>
              </w:rPr>
              <w:t xml:space="preserve"> </w:t>
            </w:r>
            <w:r w:rsidRPr="00A76BFC">
              <w:rPr>
                <w:sz w:val="22"/>
                <w:szCs w:val="22"/>
              </w:rPr>
              <w:t>Services (DHS) – Contractors (including OHRMD, DFCS, DAS, DCSS, OIT)</w:t>
            </w:r>
          </w:p>
          <w:p w14:paraId="00C356CB" w14:textId="21342294" w:rsidR="00A76BFC" w:rsidRPr="00A663DD" w:rsidRDefault="00A76BFC" w:rsidP="00A76BFC">
            <w:pPr>
              <w:rPr>
                <w:sz w:val="22"/>
                <w:szCs w:val="22"/>
              </w:rPr>
            </w:pPr>
          </w:p>
        </w:tc>
      </w:tr>
      <w:tr w:rsidR="00493FBC" w:rsidRPr="00A663DD" w14:paraId="0E80F966"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5A614370" w14:textId="77777777" w:rsidR="00493FBC" w:rsidRPr="003C2613" w:rsidRDefault="00493FB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60651373" w14:textId="77777777" w:rsidR="00255C38" w:rsidRPr="00A663DD" w:rsidRDefault="005B74F8"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 am interested in becoming a vendor, am I too late to be a part of the process? If not, can I submit my information although I missed the pre-registration?</w:t>
            </w:r>
          </w:p>
        </w:tc>
        <w:tc>
          <w:tcPr>
            <w:tcW w:w="1800" w:type="dxa"/>
            <w:tcBorders>
              <w:top w:val="single" w:sz="4" w:space="0" w:color="auto"/>
              <w:left w:val="single" w:sz="4" w:space="0" w:color="auto"/>
              <w:bottom w:val="single" w:sz="4" w:space="0" w:color="auto"/>
              <w:right w:val="single" w:sz="4" w:space="0" w:color="auto"/>
            </w:tcBorders>
          </w:tcPr>
          <w:p w14:paraId="20A814F8" w14:textId="051600CC" w:rsidR="00493FBC" w:rsidRPr="00A663DD" w:rsidRDefault="00515337" w:rsidP="004D281F">
            <w:pPr>
              <w:autoSpaceDE w:val="0"/>
              <w:autoSpaceDN w:val="0"/>
              <w:adjustRightInd w:val="0"/>
              <w:jc w:val="center"/>
              <w:rPr>
                <w:color w:val="000000"/>
                <w:sz w:val="22"/>
                <w:szCs w:val="22"/>
              </w:rPr>
            </w:pPr>
            <w:r w:rsidRPr="00A663DD">
              <w:rPr>
                <w:color w:val="000000"/>
                <w:sz w:val="22"/>
                <w:szCs w:val="22"/>
              </w:rPr>
              <w:t xml:space="preserve">Application Instructions for Drug Screening </w:t>
            </w:r>
            <w:r w:rsidR="004D281F" w:rsidRPr="00A663DD">
              <w:rPr>
                <w:color w:val="000000"/>
                <w:sz w:val="22"/>
                <w:szCs w:val="22"/>
              </w:rPr>
              <w:t>Services</w:t>
            </w:r>
          </w:p>
        </w:tc>
        <w:tc>
          <w:tcPr>
            <w:tcW w:w="4356" w:type="dxa"/>
            <w:tcBorders>
              <w:top w:val="single" w:sz="4" w:space="0" w:color="auto"/>
              <w:left w:val="single" w:sz="4" w:space="0" w:color="auto"/>
              <w:bottom w:val="single" w:sz="4" w:space="0" w:color="auto"/>
              <w:right w:val="single" w:sz="4" w:space="0" w:color="auto"/>
            </w:tcBorders>
          </w:tcPr>
          <w:p w14:paraId="0D0E51C9" w14:textId="60185AB1" w:rsidR="00A76BFC" w:rsidRDefault="00A76BFC" w:rsidP="00A76BFC">
            <w:pPr>
              <w:rPr>
                <w:sz w:val="22"/>
                <w:szCs w:val="22"/>
              </w:rPr>
            </w:pPr>
            <w:r w:rsidRPr="00A76BFC">
              <w:rPr>
                <w:sz w:val="22"/>
                <w:szCs w:val="22"/>
              </w:rPr>
              <w:t>No, it is not too late to apply.</w:t>
            </w:r>
          </w:p>
          <w:p w14:paraId="215C2087" w14:textId="77777777" w:rsidR="00A76BFC" w:rsidRPr="00A76BFC" w:rsidRDefault="00A76BFC" w:rsidP="00A76BFC">
            <w:pPr>
              <w:rPr>
                <w:sz w:val="22"/>
                <w:szCs w:val="22"/>
              </w:rPr>
            </w:pPr>
          </w:p>
          <w:p w14:paraId="70C4FAA2" w14:textId="5990E020" w:rsidR="00A76BFC" w:rsidRPr="00A76BFC" w:rsidRDefault="00A76BFC" w:rsidP="00A76BFC">
            <w:pPr>
              <w:rPr>
                <w:sz w:val="22"/>
                <w:szCs w:val="22"/>
              </w:rPr>
            </w:pPr>
            <w:r w:rsidRPr="00A76BFC">
              <w:rPr>
                <w:sz w:val="22"/>
                <w:szCs w:val="22"/>
              </w:rPr>
              <w:t>The Drug Screening Services Application submission deadline has been extended to September 18, 2020</w:t>
            </w:r>
            <w:r w:rsidR="004D281F" w:rsidRPr="00A76BFC">
              <w:rPr>
                <w:sz w:val="22"/>
                <w:szCs w:val="22"/>
              </w:rPr>
              <w:t>.</w:t>
            </w:r>
          </w:p>
          <w:p w14:paraId="7B025AFD" w14:textId="77777777" w:rsidR="00A76BFC" w:rsidRPr="00A76BFC" w:rsidRDefault="00A76BFC" w:rsidP="00A76BFC">
            <w:pPr>
              <w:rPr>
                <w:sz w:val="22"/>
                <w:szCs w:val="22"/>
              </w:rPr>
            </w:pPr>
          </w:p>
          <w:p w14:paraId="4828CB9E" w14:textId="5881A8C8" w:rsidR="00493FBC" w:rsidRDefault="00A76BFC" w:rsidP="00A76BFC">
            <w:pPr>
              <w:rPr>
                <w:sz w:val="22"/>
                <w:szCs w:val="22"/>
              </w:rPr>
            </w:pPr>
            <w:r w:rsidRPr="00A76BFC">
              <w:rPr>
                <w:sz w:val="22"/>
                <w:szCs w:val="22"/>
              </w:rPr>
              <w:t xml:space="preserve">The </w:t>
            </w:r>
            <w:r w:rsidR="002327FF" w:rsidRPr="00A76BFC">
              <w:rPr>
                <w:sz w:val="22"/>
                <w:szCs w:val="22"/>
              </w:rPr>
              <w:t>pre-reg</w:t>
            </w:r>
            <w:r w:rsidRPr="00A76BFC">
              <w:rPr>
                <w:sz w:val="22"/>
                <w:szCs w:val="22"/>
              </w:rPr>
              <w:t>istration</w:t>
            </w:r>
            <w:r w:rsidR="002327FF" w:rsidRPr="00A76BFC">
              <w:rPr>
                <w:sz w:val="22"/>
                <w:szCs w:val="22"/>
              </w:rPr>
              <w:t xml:space="preserve"> was for the </w:t>
            </w:r>
            <w:r w:rsidRPr="00A76BFC">
              <w:rPr>
                <w:sz w:val="22"/>
                <w:szCs w:val="22"/>
              </w:rPr>
              <w:t>August 12</w:t>
            </w:r>
            <w:r w:rsidRPr="00A76BFC">
              <w:rPr>
                <w:sz w:val="22"/>
                <w:szCs w:val="22"/>
                <w:vertAlign w:val="superscript"/>
              </w:rPr>
              <w:t>th</w:t>
            </w:r>
            <w:r w:rsidRPr="00A76BFC">
              <w:rPr>
                <w:sz w:val="22"/>
                <w:szCs w:val="22"/>
              </w:rPr>
              <w:t xml:space="preserve"> Informational</w:t>
            </w:r>
            <w:r w:rsidR="002327FF" w:rsidRPr="00A76BFC">
              <w:rPr>
                <w:sz w:val="22"/>
                <w:szCs w:val="22"/>
              </w:rPr>
              <w:t xml:space="preserve"> m</w:t>
            </w:r>
            <w:r>
              <w:rPr>
                <w:sz w:val="22"/>
                <w:szCs w:val="22"/>
              </w:rPr>
              <w:t>eeting</w:t>
            </w:r>
            <w:r w:rsidRPr="00A76BFC">
              <w:rPr>
                <w:sz w:val="22"/>
                <w:szCs w:val="22"/>
              </w:rPr>
              <w:t>,</w:t>
            </w:r>
            <w:r>
              <w:rPr>
                <w:sz w:val="22"/>
                <w:szCs w:val="22"/>
              </w:rPr>
              <w:t xml:space="preserve"> </w:t>
            </w:r>
            <w:r w:rsidRPr="00A76BFC">
              <w:rPr>
                <w:sz w:val="22"/>
                <w:szCs w:val="22"/>
              </w:rPr>
              <w:t>which</w:t>
            </w:r>
            <w:r>
              <w:rPr>
                <w:sz w:val="22"/>
                <w:szCs w:val="22"/>
              </w:rPr>
              <w:t xml:space="preserve"> was not mandatory.</w:t>
            </w:r>
          </w:p>
          <w:p w14:paraId="6B394109" w14:textId="48F3B30D" w:rsidR="00A76BFC" w:rsidRPr="00A663DD" w:rsidRDefault="00A76BFC" w:rsidP="00A76BFC">
            <w:pPr>
              <w:rPr>
                <w:sz w:val="22"/>
                <w:szCs w:val="22"/>
              </w:rPr>
            </w:pPr>
          </w:p>
        </w:tc>
      </w:tr>
      <w:tr w:rsidR="00493FBC" w:rsidRPr="00A663DD" w14:paraId="4BF425CF"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04EC6CBD" w14:textId="77777777" w:rsidR="00493FBC" w:rsidRPr="003C2613" w:rsidRDefault="00493FB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7D14485A" w14:textId="77777777" w:rsidR="005B74F8" w:rsidRPr="00A663DD" w:rsidRDefault="005B74F8"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After selecting Department of Human services for New Applications Registration, which tab do I select? Contractors?</w:t>
            </w:r>
          </w:p>
          <w:p w14:paraId="0E289FA8" w14:textId="77777777" w:rsidR="005B74F8" w:rsidRPr="00A663DD" w:rsidRDefault="005B74F8"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If so, is GA920280Z the correct agency ID?</w:t>
            </w:r>
          </w:p>
          <w:p w14:paraId="4781A65B" w14:textId="77777777" w:rsidR="005B74F8" w:rsidRPr="00A663DD" w:rsidRDefault="005B74F8"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For the Reason for Fingerprinting, is my option, DHS-Employment Contractors Providing Non-Direct Care?</w:t>
            </w:r>
          </w:p>
          <w:p w14:paraId="53D7BEFC" w14:textId="77777777" w:rsidR="005B74F8" w:rsidRPr="00A663DD" w:rsidRDefault="005B74F8"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Also, it is asking for the requesting Agency ID. What is it?</w:t>
            </w:r>
          </w:p>
          <w:p w14:paraId="16C69FCB" w14:textId="77777777" w:rsidR="005B74F8" w:rsidRPr="00A663DD" w:rsidRDefault="005B74F8"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Position Applied for, do I enter Contractor?</w:t>
            </w:r>
          </w:p>
          <w:p w14:paraId="5CECE4D8" w14:textId="77777777" w:rsidR="00493FBC" w:rsidRPr="00A663DD" w:rsidRDefault="005B74F8"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All associates, employees or contractors must submit this form for background checks correct?</w:t>
            </w:r>
          </w:p>
        </w:tc>
        <w:tc>
          <w:tcPr>
            <w:tcW w:w="1800" w:type="dxa"/>
            <w:tcBorders>
              <w:top w:val="single" w:sz="4" w:space="0" w:color="auto"/>
              <w:left w:val="single" w:sz="4" w:space="0" w:color="auto"/>
              <w:bottom w:val="single" w:sz="4" w:space="0" w:color="auto"/>
              <w:right w:val="single" w:sz="4" w:space="0" w:color="auto"/>
            </w:tcBorders>
          </w:tcPr>
          <w:p w14:paraId="071411DB" w14:textId="05A359C5" w:rsidR="00493FBC" w:rsidRPr="00A663DD" w:rsidRDefault="005B74F8" w:rsidP="003C2613">
            <w:pPr>
              <w:autoSpaceDE w:val="0"/>
              <w:autoSpaceDN w:val="0"/>
              <w:adjustRightInd w:val="0"/>
              <w:jc w:val="center"/>
              <w:rPr>
                <w:color w:val="000000"/>
                <w:sz w:val="22"/>
                <w:szCs w:val="22"/>
              </w:rPr>
            </w:pPr>
            <w:r w:rsidRPr="00A663DD">
              <w:rPr>
                <w:sz w:val="22"/>
                <w:szCs w:val="22"/>
              </w:rPr>
              <w:t>Criminal History Investigation Attestation Form</w:t>
            </w:r>
            <w:r w:rsidR="001A47DF" w:rsidRPr="00A663DD">
              <w:rPr>
                <w:sz w:val="22"/>
                <w:szCs w:val="22"/>
              </w:rPr>
              <w:t xml:space="preserve"> (</w:t>
            </w:r>
            <w:r w:rsidR="001B605F" w:rsidRPr="001B605F">
              <w:rPr>
                <w:b/>
                <w:bCs/>
                <w:sz w:val="22"/>
                <w:szCs w:val="22"/>
              </w:rPr>
              <w:t>attachment</w:t>
            </w:r>
            <w:r w:rsidR="001A47DF" w:rsidRPr="001B605F">
              <w:rPr>
                <w:b/>
                <w:bCs/>
                <w:sz w:val="22"/>
                <w:szCs w:val="22"/>
              </w:rPr>
              <w:t xml:space="preserve"> N</w:t>
            </w:r>
            <w:r w:rsidR="001A47DF" w:rsidRPr="00A663DD">
              <w:rPr>
                <w:sz w:val="22"/>
                <w:szCs w:val="22"/>
              </w:rPr>
              <w:t>)</w:t>
            </w:r>
          </w:p>
        </w:tc>
        <w:tc>
          <w:tcPr>
            <w:tcW w:w="4356" w:type="dxa"/>
            <w:tcBorders>
              <w:top w:val="single" w:sz="4" w:space="0" w:color="auto"/>
              <w:left w:val="single" w:sz="4" w:space="0" w:color="auto"/>
              <w:bottom w:val="single" w:sz="4" w:space="0" w:color="auto"/>
              <w:right w:val="single" w:sz="4" w:space="0" w:color="auto"/>
            </w:tcBorders>
          </w:tcPr>
          <w:p w14:paraId="27FDBACE" w14:textId="2BD2E578" w:rsidR="00493FBC" w:rsidRPr="00A663DD" w:rsidRDefault="001B605F" w:rsidP="00A76BFC">
            <w:pPr>
              <w:rPr>
                <w:sz w:val="22"/>
                <w:szCs w:val="22"/>
              </w:rPr>
            </w:pPr>
            <w:r>
              <w:rPr>
                <w:sz w:val="22"/>
                <w:szCs w:val="22"/>
              </w:rPr>
              <w:t xml:space="preserve">The </w:t>
            </w:r>
            <w:r w:rsidR="00A76BFC">
              <w:rPr>
                <w:sz w:val="22"/>
                <w:szCs w:val="22"/>
              </w:rPr>
              <w:t>Office of Inspector General (OIG)</w:t>
            </w:r>
            <w:r>
              <w:rPr>
                <w:sz w:val="22"/>
                <w:szCs w:val="22"/>
              </w:rPr>
              <w:t xml:space="preserve"> Cogent background check does not need to </w:t>
            </w:r>
            <w:r w:rsidR="00A76BFC">
              <w:rPr>
                <w:sz w:val="22"/>
                <w:szCs w:val="22"/>
              </w:rPr>
              <w:t xml:space="preserve">be </w:t>
            </w:r>
            <w:r>
              <w:rPr>
                <w:sz w:val="22"/>
                <w:szCs w:val="22"/>
              </w:rPr>
              <w:t>complete</w:t>
            </w:r>
            <w:r w:rsidR="00A76BFC">
              <w:rPr>
                <w:sz w:val="22"/>
                <w:szCs w:val="22"/>
              </w:rPr>
              <w:t>d</w:t>
            </w:r>
            <w:r>
              <w:rPr>
                <w:sz w:val="22"/>
                <w:szCs w:val="22"/>
              </w:rPr>
              <w:t xml:space="preserve"> in this stage of the Application.</w:t>
            </w:r>
            <w:r w:rsidR="00795770" w:rsidRPr="00A663DD">
              <w:rPr>
                <w:sz w:val="22"/>
                <w:szCs w:val="22"/>
              </w:rPr>
              <w:t xml:space="preserve"> </w:t>
            </w:r>
            <w:r w:rsidR="0006037D" w:rsidRPr="00A663DD">
              <w:rPr>
                <w:sz w:val="22"/>
                <w:szCs w:val="22"/>
              </w:rPr>
              <w:t>This process would need to be completed if awarded a contract.</w:t>
            </w:r>
            <w:r w:rsidR="00795770" w:rsidRPr="00A663DD">
              <w:rPr>
                <w:sz w:val="22"/>
                <w:szCs w:val="22"/>
              </w:rPr>
              <w:t xml:space="preserve"> </w:t>
            </w:r>
          </w:p>
        </w:tc>
      </w:tr>
      <w:tr w:rsidR="00493FBC" w:rsidRPr="00A663DD" w14:paraId="0DB2D709"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705B6025" w14:textId="77777777" w:rsidR="00493FBC" w:rsidRPr="003C2613" w:rsidRDefault="00493FB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7C84657F" w14:textId="77777777" w:rsidR="00493FBC"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When submitting all required documents for the Drug Screen Service Application, what documentation do I need to submit for our subcontractors? For example, would I submit a copy of their driver license and/ or immigration security form?</w:t>
            </w:r>
          </w:p>
        </w:tc>
        <w:tc>
          <w:tcPr>
            <w:tcW w:w="1800" w:type="dxa"/>
            <w:tcBorders>
              <w:top w:val="single" w:sz="4" w:space="0" w:color="auto"/>
              <w:left w:val="single" w:sz="4" w:space="0" w:color="auto"/>
              <w:bottom w:val="single" w:sz="4" w:space="0" w:color="auto"/>
              <w:right w:val="single" w:sz="4" w:space="0" w:color="auto"/>
            </w:tcBorders>
          </w:tcPr>
          <w:p w14:paraId="7E36B54A" w14:textId="188CC184" w:rsidR="00493FBC" w:rsidRPr="00A663DD" w:rsidRDefault="0013502C" w:rsidP="00921595">
            <w:pPr>
              <w:autoSpaceDE w:val="0"/>
              <w:autoSpaceDN w:val="0"/>
              <w:adjustRightInd w:val="0"/>
              <w:jc w:val="center"/>
              <w:rPr>
                <w:color w:val="000000"/>
                <w:sz w:val="22"/>
                <w:szCs w:val="22"/>
              </w:rPr>
            </w:pPr>
            <w:r w:rsidRPr="00A663DD">
              <w:rPr>
                <w:color w:val="000000"/>
                <w:sz w:val="22"/>
                <w:szCs w:val="22"/>
              </w:rPr>
              <w:t>Organizational Charts and Immigration Security Form</w:t>
            </w:r>
          </w:p>
        </w:tc>
        <w:tc>
          <w:tcPr>
            <w:tcW w:w="4356" w:type="dxa"/>
            <w:tcBorders>
              <w:top w:val="single" w:sz="4" w:space="0" w:color="auto"/>
              <w:left w:val="single" w:sz="4" w:space="0" w:color="auto"/>
              <w:bottom w:val="single" w:sz="4" w:space="0" w:color="auto"/>
              <w:right w:val="single" w:sz="4" w:space="0" w:color="auto"/>
            </w:tcBorders>
          </w:tcPr>
          <w:p w14:paraId="37F806BF" w14:textId="77777777" w:rsidR="00493FBC" w:rsidRPr="00A663DD" w:rsidRDefault="00CE4F8B" w:rsidP="00A76BFC">
            <w:pPr>
              <w:rPr>
                <w:sz w:val="22"/>
                <w:szCs w:val="22"/>
              </w:rPr>
            </w:pPr>
            <w:r w:rsidRPr="00A663DD">
              <w:rPr>
                <w:sz w:val="22"/>
                <w:szCs w:val="22"/>
              </w:rPr>
              <w:t>You would only need to list your employee/subcontractors on the org chart for application submission.</w:t>
            </w:r>
          </w:p>
          <w:p w14:paraId="25F17427" w14:textId="77777777" w:rsidR="00ED498B" w:rsidRPr="00A663DD" w:rsidRDefault="00ED498B" w:rsidP="00A76BFC">
            <w:pPr>
              <w:rPr>
                <w:sz w:val="22"/>
                <w:szCs w:val="22"/>
              </w:rPr>
            </w:pPr>
          </w:p>
          <w:p w14:paraId="13D5D757" w14:textId="5805F21C" w:rsidR="00ED498B" w:rsidRPr="00A663DD" w:rsidRDefault="00ED498B" w:rsidP="00A76BFC">
            <w:pPr>
              <w:rPr>
                <w:sz w:val="22"/>
                <w:szCs w:val="22"/>
              </w:rPr>
            </w:pPr>
            <w:r w:rsidRPr="00A663DD">
              <w:rPr>
                <w:sz w:val="22"/>
                <w:szCs w:val="22"/>
              </w:rPr>
              <w:t>You would not need a copy of the D</w:t>
            </w:r>
            <w:r w:rsidR="00A76BFC">
              <w:rPr>
                <w:sz w:val="22"/>
                <w:szCs w:val="22"/>
              </w:rPr>
              <w:t xml:space="preserve">rivers </w:t>
            </w:r>
            <w:r w:rsidRPr="00A663DD">
              <w:rPr>
                <w:sz w:val="22"/>
                <w:szCs w:val="22"/>
              </w:rPr>
              <w:t>L</w:t>
            </w:r>
            <w:r w:rsidR="00A76BFC">
              <w:rPr>
                <w:sz w:val="22"/>
                <w:szCs w:val="22"/>
              </w:rPr>
              <w:t>icense</w:t>
            </w:r>
            <w:r w:rsidRPr="00A663DD">
              <w:rPr>
                <w:sz w:val="22"/>
                <w:szCs w:val="22"/>
              </w:rPr>
              <w:t xml:space="preserve"> and/or Security Immigration </w:t>
            </w:r>
            <w:r w:rsidR="00A76BFC">
              <w:rPr>
                <w:sz w:val="22"/>
                <w:szCs w:val="22"/>
              </w:rPr>
              <w:t>f</w:t>
            </w:r>
            <w:r w:rsidRPr="00A663DD">
              <w:rPr>
                <w:sz w:val="22"/>
                <w:szCs w:val="22"/>
              </w:rPr>
              <w:t>orm</w:t>
            </w:r>
            <w:r w:rsidR="001B605F">
              <w:rPr>
                <w:sz w:val="22"/>
                <w:szCs w:val="22"/>
              </w:rPr>
              <w:t xml:space="preserve"> for sub-contractors</w:t>
            </w:r>
            <w:r w:rsidRPr="00A663DD">
              <w:rPr>
                <w:sz w:val="22"/>
                <w:szCs w:val="22"/>
              </w:rPr>
              <w:t xml:space="preserve"> at this stage in the application process.</w:t>
            </w:r>
            <w:r w:rsidR="00103778">
              <w:rPr>
                <w:sz w:val="22"/>
                <w:szCs w:val="22"/>
              </w:rPr>
              <w:t xml:space="preserve"> If awarded a contract, you will be advised of </w:t>
            </w:r>
            <w:r w:rsidR="00586F3A">
              <w:rPr>
                <w:sz w:val="22"/>
                <w:szCs w:val="22"/>
              </w:rPr>
              <w:t xml:space="preserve">which </w:t>
            </w:r>
            <w:r w:rsidR="00103778">
              <w:rPr>
                <w:sz w:val="22"/>
                <w:szCs w:val="22"/>
              </w:rPr>
              <w:t>additional documents</w:t>
            </w:r>
            <w:r w:rsidR="00586F3A">
              <w:rPr>
                <w:sz w:val="22"/>
                <w:szCs w:val="22"/>
              </w:rPr>
              <w:t xml:space="preserve"> will be required.</w:t>
            </w:r>
          </w:p>
        </w:tc>
      </w:tr>
      <w:tr w:rsidR="00493FBC" w:rsidRPr="00A663DD" w14:paraId="470ED076"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20F0311D" w14:textId="77777777" w:rsidR="00493FBC" w:rsidRPr="003C2613" w:rsidRDefault="00493FB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3998EBE5" w14:textId="4488F916"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If an individual with (at least) 3 years’ experience in drug screen processing and collections sends in an application; should the application be sent in that individual’s personal name or do they use their registered business name, even though the business (agency)  is not the one getting the references?</w:t>
            </w:r>
          </w:p>
          <w:p w14:paraId="3A9E792C" w14:textId="1DC9875A"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 xml:space="preserve">For Financial </w:t>
            </w:r>
            <w:r w:rsidR="00B75040" w:rsidRPr="00A663DD">
              <w:rPr>
                <w:rFonts w:ascii="Times New Roman" w:hAnsi="Times New Roman" w:cs="Times New Roman"/>
              </w:rPr>
              <w:t>capabilities,</w:t>
            </w:r>
            <w:r w:rsidRPr="00A663DD">
              <w:rPr>
                <w:rFonts w:ascii="Times New Roman" w:hAnsi="Times New Roman" w:cs="Times New Roman"/>
              </w:rPr>
              <w:t xml:space="preserve"> I am an individual with drug screen experience, and I have a registered business, do I submit 6 months of bank statements, as they are in my business name?</w:t>
            </w:r>
          </w:p>
          <w:p w14:paraId="6C9B63AD" w14:textId="15CA7276"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Do both Contractor and sub-contractors who will be placed on the Organization chart need to sign a copy of the Security Immigration Compliance Form, for this section of the process?</w:t>
            </w:r>
          </w:p>
          <w:p w14:paraId="204BC3C2" w14:textId="4631864B" w:rsidR="00493FBC"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Criminal History Attestation form is for FFY 2021, but includes a statement saying … “ understand registration with the Office of Inspector General as outlined in the Criminal History be completed no later than July 1, 2020.” Will this be corrected?</w:t>
            </w:r>
          </w:p>
        </w:tc>
        <w:tc>
          <w:tcPr>
            <w:tcW w:w="1800" w:type="dxa"/>
            <w:tcBorders>
              <w:top w:val="single" w:sz="4" w:space="0" w:color="auto"/>
              <w:left w:val="single" w:sz="4" w:space="0" w:color="auto"/>
              <w:bottom w:val="single" w:sz="4" w:space="0" w:color="auto"/>
              <w:right w:val="single" w:sz="4" w:space="0" w:color="auto"/>
            </w:tcBorders>
          </w:tcPr>
          <w:p w14:paraId="3CB06167" w14:textId="77777777" w:rsidR="00493FBC" w:rsidRPr="00A663DD" w:rsidRDefault="00543C54" w:rsidP="00192EA8">
            <w:pPr>
              <w:autoSpaceDE w:val="0"/>
              <w:autoSpaceDN w:val="0"/>
              <w:adjustRightInd w:val="0"/>
              <w:rPr>
                <w:sz w:val="22"/>
                <w:szCs w:val="22"/>
              </w:rPr>
            </w:pPr>
            <w:r w:rsidRPr="00A663DD">
              <w:rPr>
                <w:sz w:val="22"/>
                <w:szCs w:val="22"/>
              </w:rPr>
              <w:t xml:space="preserve">Service Provider Qualification Form - </w:t>
            </w:r>
            <w:r w:rsidR="00CD3E75" w:rsidRPr="00A663DD">
              <w:rPr>
                <w:sz w:val="22"/>
                <w:szCs w:val="22"/>
              </w:rPr>
              <w:t>Question #1, B Section II. 3</w:t>
            </w:r>
          </w:p>
          <w:p w14:paraId="62161D20" w14:textId="77777777" w:rsidR="00B05753" w:rsidRPr="00A663DD" w:rsidRDefault="00B05753" w:rsidP="00192EA8">
            <w:pPr>
              <w:autoSpaceDE w:val="0"/>
              <w:autoSpaceDN w:val="0"/>
              <w:adjustRightInd w:val="0"/>
              <w:rPr>
                <w:sz w:val="22"/>
                <w:szCs w:val="22"/>
              </w:rPr>
            </w:pPr>
          </w:p>
          <w:p w14:paraId="09A8B2F3" w14:textId="77777777" w:rsidR="00B05753" w:rsidRPr="00A663DD" w:rsidRDefault="00B05753" w:rsidP="00192EA8">
            <w:pPr>
              <w:autoSpaceDE w:val="0"/>
              <w:autoSpaceDN w:val="0"/>
              <w:adjustRightInd w:val="0"/>
              <w:rPr>
                <w:sz w:val="22"/>
                <w:szCs w:val="22"/>
              </w:rPr>
            </w:pPr>
          </w:p>
          <w:p w14:paraId="338C3B8A" w14:textId="77777777" w:rsidR="00B05753" w:rsidRPr="00A663DD" w:rsidRDefault="00B05753" w:rsidP="00192EA8">
            <w:pPr>
              <w:autoSpaceDE w:val="0"/>
              <w:autoSpaceDN w:val="0"/>
              <w:adjustRightInd w:val="0"/>
              <w:rPr>
                <w:sz w:val="22"/>
                <w:szCs w:val="22"/>
              </w:rPr>
            </w:pPr>
          </w:p>
          <w:p w14:paraId="73927CF7" w14:textId="77777777" w:rsidR="00B05753" w:rsidRPr="00A663DD" w:rsidRDefault="00B05753" w:rsidP="00192EA8">
            <w:pPr>
              <w:autoSpaceDE w:val="0"/>
              <w:autoSpaceDN w:val="0"/>
              <w:adjustRightInd w:val="0"/>
              <w:rPr>
                <w:sz w:val="22"/>
                <w:szCs w:val="22"/>
              </w:rPr>
            </w:pPr>
          </w:p>
          <w:p w14:paraId="1A486110" w14:textId="77777777" w:rsidR="00B05753" w:rsidRPr="00A663DD" w:rsidRDefault="00B05753" w:rsidP="00192EA8">
            <w:pPr>
              <w:autoSpaceDE w:val="0"/>
              <w:autoSpaceDN w:val="0"/>
              <w:adjustRightInd w:val="0"/>
              <w:rPr>
                <w:sz w:val="22"/>
                <w:szCs w:val="22"/>
              </w:rPr>
            </w:pPr>
            <w:r w:rsidRPr="00A663DD">
              <w:rPr>
                <w:sz w:val="22"/>
                <w:szCs w:val="22"/>
              </w:rPr>
              <w:t>Question #2, B. Section II. 4(c):</w:t>
            </w:r>
          </w:p>
          <w:p w14:paraId="20283622" w14:textId="77777777" w:rsidR="0015687E" w:rsidRPr="00A663DD" w:rsidRDefault="0015687E" w:rsidP="00192EA8">
            <w:pPr>
              <w:autoSpaceDE w:val="0"/>
              <w:autoSpaceDN w:val="0"/>
              <w:adjustRightInd w:val="0"/>
              <w:rPr>
                <w:sz w:val="22"/>
                <w:szCs w:val="22"/>
              </w:rPr>
            </w:pPr>
          </w:p>
          <w:p w14:paraId="503284CC" w14:textId="77777777" w:rsidR="0015687E" w:rsidRPr="00A663DD" w:rsidRDefault="0015687E" w:rsidP="00192EA8">
            <w:pPr>
              <w:autoSpaceDE w:val="0"/>
              <w:autoSpaceDN w:val="0"/>
              <w:adjustRightInd w:val="0"/>
              <w:rPr>
                <w:sz w:val="22"/>
                <w:szCs w:val="22"/>
              </w:rPr>
            </w:pPr>
          </w:p>
          <w:p w14:paraId="2AD160A2" w14:textId="77777777" w:rsidR="0015687E" w:rsidRPr="00A663DD" w:rsidRDefault="0015687E" w:rsidP="00192EA8">
            <w:pPr>
              <w:autoSpaceDE w:val="0"/>
              <w:autoSpaceDN w:val="0"/>
              <w:adjustRightInd w:val="0"/>
              <w:rPr>
                <w:sz w:val="22"/>
                <w:szCs w:val="22"/>
              </w:rPr>
            </w:pPr>
          </w:p>
          <w:p w14:paraId="1633A25C" w14:textId="77777777" w:rsidR="00B75040" w:rsidRPr="00A663DD" w:rsidRDefault="00B75040" w:rsidP="00192EA8">
            <w:pPr>
              <w:autoSpaceDE w:val="0"/>
              <w:autoSpaceDN w:val="0"/>
              <w:adjustRightInd w:val="0"/>
              <w:rPr>
                <w:sz w:val="22"/>
                <w:szCs w:val="22"/>
              </w:rPr>
            </w:pPr>
          </w:p>
          <w:p w14:paraId="2E5DDF68" w14:textId="77777777" w:rsidR="0015687E" w:rsidRPr="00A663DD" w:rsidRDefault="0015687E" w:rsidP="00192EA8">
            <w:pPr>
              <w:autoSpaceDE w:val="0"/>
              <w:autoSpaceDN w:val="0"/>
              <w:adjustRightInd w:val="0"/>
              <w:rPr>
                <w:sz w:val="22"/>
                <w:szCs w:val="22"/>
              </w:rPr>
            </w:pPr>
            <w:r w:rsidRPr="00A663DD">
              <w:rPr>
                <w:sz w:val="22"/>
                <w:szCs w:val="22"/>
              </w:rPr>
              <w:t>Question #3, Section 6. G:</w:t>
            </w:r>
          </w:p>
          <w:p w14:paraId="3F563CF5" w14:textId="77777777" w:rsidR="00B75040" w:rsidRPr="00A663DD" w:rsidRDefault="00B75040" w:rsidP="00192EA8">
            <w:pPr>
              <w:autoSpaceDE w:val="0"/>
              <w:autoSpaceDN w:val="0"/>
              <w:adjustRightInd w:val="0"/>
              <w:rPr>
                <w:sz w:val="22"/>
                <w:szCs w:val="22"/>
              </w:rPr>
            </w:pPr>
          </w:p>
          <w:p w14:paraId="7F6A6954" w14:textId="77777777" w:rsidR="00B75040" w:rsidRPr="00A663DD" w:rsidRDefault="00B75040" w:rsidP="00192EA8">
            <w:pPr>
              <w:autoSpaceDE w:val="0"/>
              <w:autoSpaceDN w:val="0"/>
              <w:adjustRightInd w:val="0"/>
              <w:rPr>
                <w:sz w:val="22"/>
                <w:szCs w:val="22"/>
              </w:rPr>
            </w:pPr>
          </w:p>
          <w:p w14:paraId="3078D737" w14:textId="77777777" w:rsidR="00B75040" w:rsidRPr="00A663DD" w:rsidRDefault="00B75040" w:rsidP="00192EA8">
            <w:pPr>
              <w:autoSpaceDE w:val="0"/>
              <w:autoSpaceDN w:val="0"/>
              <w:adjustRightInd w:val="0"/>
              <w:rPr>
                <w:sz w:val="22"/>
                <w:szCs w:val="22"/>
              </w:rPr>
            </w:pPr>
          </w:p>
          <w:p w14:paraId="3D214A68" w14:textId="77777777" w:rsidR="00B75040" w:rsidRPr="00A663DD" w:rsidRDefault="00B75040" w:rsidP="00192EA8">
            <w:pPr>
              <w:autoSpaceDE w:val="0"/>
              <w:autoSpaceDN w:val="0"/>
              <w:adjustRightInd w:val="0"/>
              <w:rPr>
                <w:sz w:val="22"/>
                <w:szCs w:val="22"/>
              </w:rPr>
            </w:pPr>
          </w:p>
          <w:p w14:paraId="15A1B023" w14:textId="413059CA" w:rsidR="00B75040" w:rsidRPr="00A663DD" w:rsidRDefault="00B75040" w:rsidP="00192EA8">
            <w:pPr>
              <w:autoSpaceDE w:val="0"/>
              <w:autoSpaceDN w:val="0"/>
              <w:adjustRightInd w:val="0"/>
              <w:rPr>
                <w:color w:val="000000"/>
                <w:sz w:val="22"/>
                <w:szCs w:val="22"/>
              </w:rPr>
            </w:pPr>
            <w:r w:rsidRPr="00A663DD">
              <w:rPr>
                <w:sz w:val="22"/>
                <w:szCs w:val="22"/>
              </w:rPr>
              <w:t>Question #3, Section 6, N:</w:t>
            </w:r>
          </w:p>
        </w:tc>
        <w:tc>
          <w:tcPr>
            <w:tcW w:w="4356" w:type="dxa"/>
            <w:tcBorders>
              <w:top w:val="single" w:sz="4" w:space="0" w:color="auto"/>
              <w:left w:val="single" w:sz="4" w:space="0" w:color="auto"/>
              <w:bottom w:val="single" w:sz="4" w:space="0" w:color="auto"/>
              <w:right w:val="single" w:sz="4" w:space="0" w:color="auto"/>
            </w:tcBorders>
          </w:tcPr>
          <w:p w14:paraId="5FD2B72F" w14:textId="6B95FB88" w:rsidR="00492CEA" w:rsidRDefault="00210DFD" w:rsidP="00192EA8">
            <w:pPr>
              <w:rPr>
                <w:sz w:val="22"/>
                <w:szCs w:val="22"/>
              </w:rPr>
            </w:pPr>
            <w:r w:rsidRPr="00A663DD">
              <w:rPr>
                <w:sz w:val="22"/>
                <w:szCs w:val="22"/>
              </w:rPr>
              <w:t xml:space="preserve">An individual with at least 3 years’ experience doing drug screens, can apply with their agency name </w:t>
            </w:r>
            <w:r w:rsidR="00492CEA" w:rsidRPr="00A663DD">
              <w:rPr>
                <w:sz w:val="22"/>
                <w:szCs w:val="22"/>
              </w:rPr>
              <w:t>and use their personal name as dba.</w:t>
            </w:r>
          </w:p>
          <w:p w14:paraId="201A4371" w14:textId="2545131A" w:rsidR="00493FBC" w:rsidRPr="00A663DD" w:rsidRDefault="00543C54" w:rsidP="00192EA8">
            <w:pPr>
              <w:rPr>
                <w:sz w:val="22"/>
                <w:szCs w:val="22"/>
              </w:rPr>
            </w:pPr>
            <w:r w:rsidRPr="00A663DD">
              <w:rPr>
                <w:sz w:val="22"/>
                <w:szCs w:val="22"/>
              </w:rPr>
              <w:t xml:space="preserve">An individual can obtain their </w:t>
            </w:r>
            <w:r w:rsidR="009D236B" w:rsidRPr="00A663DD">
              <w:rPr>
                <w:sz w:val="22"/>
                <w:szCs w:val="22"/>
              </w:rPr>
              <w:t>reference letter</w:t>
            </w:r>
            <w:r w:rsidR="00AB6E34" w:rsidRPr="00A663DD">
              <w:rPr>
                <w:sz w:val="22"/>
                <w:szCs w:val="22"/>
              </w:rPr>
              <w:t>s</w:t>
            </w:r>
            <w:r w:rsidR="009D236B" w:rsidRPr="00A663DD">
              <w:rPr>
                <w:sz w:val="22"/>
                <w:szCs w:val="22"/>
              </w:rPr>
              <w:t xml:space="preserve"> </w:t>
            </w:r>
            <w:r w:rsidR="00AB6E34" w:rsidRPr="00A663DD">
              <w:rPr>
                <w:sz w:val="22"/>
                <w:szCs w:val="22"/>
              </w:rPr>
              <w:t>in</w:t>
            </w:r>
            <w:r w:rsidR="009D236B" w:rsidRPr="00A663DD">
              <w:rPr>
                <w:sz w:val="22"/>
                <w:szCs w:val="22"/>
              </w:rPr>
              <w:t xml:space="preserve"> their </w:t>
            </w:r>
            <w:r w:rsidR="00586F3A">
              <w:rPr>
                <w:sz w:val="22"/>
                <w:szCs w:val="22"/>
              </w:rPr>
              <w:t>individuals</w:t>
            </w:r>
            <w:r w:rsidR="00AB6E34" w:rsidRPr="00A663DD">
              <w:rPr>
                <w:sz w:val="22"/>
                <w:szCs w:val="22"/>
              </w:rPr>
              <w:t xml:space="preserve"> name </w:t>
            </w:r>
            <w:r w:rsidR="002B2AC9" w:rsidRPr="00A663DD">
              <w:rPr>
                <w:sz w:val="22"/>
                <w:szCs w:val="22"/>
              </w:rPr>
              <w:t xml:space="preserve">with the </w:t>
            </w:r>
            <w:r w:rsidR="00804775" w:rsidRPr="00A663DD">
              <w:rPr>
                <w:sz w:val="22"/>
                <w:szCs w:val="22"/>
              </w:rPr>
              <w:t>dba (</w:t>
            </w:r>
            <w:r w:rsidR="002B2AC9" w:rsidRPr="00A663DD">
              <w:rPr>
                <w:sz w:val="22"/>
                <w:szCs w:val="22"/>
              </w:rPr>
              <w:t>agency nam</w:t>
            </w:r>
            <w:r w:rsidR="00804775" w:rsidRPr="00A663DD">
              <w:rPr>
                <w:sz w:val="22"/>
                <w:szCs w:val="22"/>
              </w:rPr>
              <w:t>e)</w:t>
            </w:r>
            <w:r w:rsidR="00A83FFB" w:rsidRPr="00A663DD">
              <w:rPr>
                <w:sz w:val="22"/>
                <w:szCs w:val="22"/>
              </w:rPr>
              <w:t xml:space="preserve"> on the letters.</w:t>
            </w:r>
          </w:p>
          <w:p w14:paraId="712BB485" w14:textId="77777777" w:rsidR="00B05753" w:rsidRPr="00A663DD" w:rsidRDefault="00B05753" w:rsidP="00192EA8">
            <w:pPr>
              <w:rPr>
                <w:sz w:val="22"/>
                <w:szCs w:val="22"/>
              </w:rPr>
            </w:pPr>
          </w:p>
          <w:p w14:paraId="44CD87FE" w14:textId="77777777" w:rsidR="00B05753" w:rsidRPr="00A663DD" w:rsidRDefault="00B05753" w:rsidP="00192EA8">
            <w:pPr>
              <w:rPr>
                <w:sz w:val="22"/>
                <w:szCs w:val="22"/>
              </w:rPr>
            </w:pPr>
          </w:p>
          <w:p w14:paraId="3CF00965" w14:textId="353961B6" w:rsidR="00B05753" w:rsidRPr="00A663DD" w:rsidRDefault="0015687E" w:rsidP="00192EA8">
            <w:pPr>
              <w:rPr>
                <w:sz w:val="22"/>
                <w:szCs w:val="22"/>
              </w:rPr>
            </w:pPr>
            <w:r w:rsidRPr="00A663DD">
              <w:rPr>
                <w:sz w:val="22"/>
                <w:szCs w:val="22"/>
              </w:rPr>
              <w:t>Yes,</w:t>
            </w:r>
            <w:r w:rsidR="00353587" w:rsidRPr="00A663DD">
              <w:rPr>
                <w:sz w:val="22"/>
                <w:szCs w:val="22"/>
              </w:rPr>
              <w:t xml:space="preserve"> </w:t>
            </w:r>
            <w:r w:rsidRPr="00A663DD">
              <w:rPr>
                <w:sz w:val="22"/>
                <w:szCs w:val="22"/>
              </w:rPr>
              <w:t>if you are applying as an individual agency, you would submit 6 months of bank statements.</w:t>
            </w:r>
          </w:p>
          <w:p w14:paraId="639BBB62" w14:textId="77777777" w:rsidR="00B75040" w:rsidRPr="00A663DD" w:rsidRDefault="00B75040" w:rsidP="00192EA8">
            <w:pPr>
              <w:rPr>
                <w:sz w:val="22"/>
                <w:szCs w:val="22"/>
              </w:rPr>
            </w:pPr>
          </w:p>
          <w:p w14:paraId="4263E3B3" w14:textId="77777777" w:rsidR="00B75040" w:rsidRPr="00A663DD" w:rsidRDefault="00B75040" w:rsidP="00192EA8">
            <w:pPr>
              <w:rPr>
                <w:sz w:val="22"/>
                <w:szCs w:val="22"/>
              </w:rPr>
            </w:pPr>
          </w:p>
          <w:p w14:paraId="42C1BC57" w14:textId="77777777" w:rsidR="00A76BFC" w:rsidRDefault="00A76BFC" w:rsidP="00192EA8">
            <w:pPr>
              <w:rPr>
                <w:sz w:val="22"/>
                <w:szCs w:val="22"/>
              </w:rPr>
            </w:pPr>
          </w:p>
          <w:p w14:paraId="3DCE7CFA" w14:textId="5EAA350A" w:rsidR="00B75040" w:rsidRPr="00A663DD" w:rsidRDefault="00B75040" w:rsidP="00192EA8">
            <w:pPr>
              <w:rPr>
                <w:sz w:val="22"/>
                <w:szCs w:val="22"/>
              </w:rPr>
            </w:pPr>
            <w:r w:rsidRPr="00A663DD">
              <w:rPr>
                <w:sz w:val="22"/>
                <w:szCs w:val="22"/>
              </w:rPr>
              <w:t>No</w:t>
            </w:r>
            <w:r w:rsidR="002327FF">
              <w:rPr>
                <w:sz w:val="22"/>
                <w:szCs w:val="22"/>
              </w:rPr>
              <w:t xml:space="preserve">, </w:t>
            </w:r>
            <w:r w:rsidRPr="00A663DD">
              <w:rPr>
                <w:sz w:val="22"/>
                <w:szCs w:val="22"/>
              </w:rPr>
              <w:t>not at this stage</w:t>
            </w:r>
            <w:r w:rsidR="002327FF">
              <w:rPr>
                <w:sz w:val="22"/>
                <w:szCs w:val="22"/>
              </w:rPr>
              <w:t xml:space="preserve"> in the Application process</w:t>
            </w:r>
            <w:r w:rsidRPr="00A663DD">
              <w:rPr>
                <w:sz w:val="22"/>
                <w:szCs w:val="22"/>
              </w:rPr>
              <w:t>.</w:t>
            </w:r>
            <w:r w:rsidR="002327FF">
              <w:rPr>
                <w:sz w:val="22"/>
                <w:szCs w:val="22"/>
              </w:rPr>
              <w:t xml:space="preserve"> Will be required later if awarded a contract.</w:t>
            </w:r>
          </w:p>
          <w:p w14:paraId="2D202E11" w14:textId="77777777" w:rsidR="006D5CC8" w:rsidRPr="00A663DD" w:rsidRDefault="006D5CC8" w:rsidP="00192EA8">
            <w:pPr>
              <w:rPr>
                <w:sz w:val="22"/>
                <w:szCs w:val="22"/>
              </w:rPr>
            </w:pPr>
          </w:p>
          <w:p w14:paraId="5AE9DA47" w14:textId="77777777" w:rsidR="00586F3A" w:rsidRDefault="00586F3A" w:rsidP="00192EA8">
            <w:pPr>
              <w:rPr>
                <w:sz w:val="22"/>
                <w:szCs w:val="22"/>
              </w:rPr>
            </w:pPr>
          </w:p>
          <w:p w14:paraId="1EE61336" w14:textId="77777777" w:rsidR="00586F3A" w:rsidRDefault="00586F3A" w:rsidP="00192EA8">
            <w:pPr>
              <w:rPr>
                <w:sz w:val="22"/>
                <w:szCs w:val="22"/>
              </w:rPr>
            </w:pPr>
          </w:p>
          <w:p w14:paraId="76EEED34" w14:textId="6AC9574E" w:rsidR="006D5CC8" w:rsidRPr="00A663DD" w:rsidRDefault="00E876A3" w:rsidP="00192EA8">
            <w:pPr>
              <w:rPr>
                <w:sz w:val="22"/>
                <w:szCs w:val="22"/>
              </w:rPr>
            </w:pPr>
            <w:r w:rsidRPr="00A663DD">
              <w:rPr>
                <w:sz w:val="22"/>
                <w:szCs w:val="22"/>
              </w:rPr>
              <w:t>No</w:t>
            </w:r>
            <w:r w:rsidR="002327FF">
              <w:rPr>
                <w:sz w:val="22"/>
                <w:szCs w:val="22"/>
              </w:rPr>
              <w:t>,</w:t>
            </w:r>
            <w:r w:rsidRPr="00A663DD">
              <w:rPr>
                <w:sz w:val="22"/>
                <w:szCs w:val="22"/>
              </w:rPr>
              <w:t xml:space="preserve"> this form is </w:t>
            </w:r>
            <w:r w:rsidR="002327FF">
              <w:rPr>
                <w:sz w:val="22"/>
                <w:szCs w:val="22"/>
              </w:rPr>
              <w:t xml:space="preserve">a </w:t>
            </w:r>
            <w:r w:rsidRPr="00A663DD">
              <w:rPr>
                <w:sz w:val="22"/>
                <w:szCs w:val="22"/>
              </w:rPr>
              <w:t xml:space="preserve">standard </w:t>
            </w:r>
            <w:r w:rsidR="00A76BFC">
              <w:rPr>
                <w:sz w:val="22"/>
                <w:szCs w:val="22"/>
              </w:rPr>
              <w:t>Office of Procurement</w:t>
            </w:r>
            <w:r w:rsidR="00BA5993">
              <w:rPr>
                <w:sz w:val="22"/>
                <w:szCs w:val="22"/>
              </w:rPr>
              <w:t xml:space="preserve"> and Contracts (</w:t>
            </w:r>
            <w:r w:rsidR="002327FF">
              <w:rPr>
                <w:sz w:val="22"/>
                <w:szCs w:val="22"/>
              </w:rPr>
              <w:t>OPC</w:t>
            </w:r>
            <w:r w:rsidR="00BA5993">
              <w:rPr>
                <w:sz w:val="22"/>
                <w:szCs w:val="22"/>
              </w:rPr>
              <w:t>)</w:t>
            </w:r>
            <w:r w:rsidR="002327FF">
              <w:rPr>
                <w:sz w:val="22"/>
                <w:szCs w:val="22"/>
              </w:rPr>
              <w:t xml:space="preserve"> form and </w:t>
            </w:r>
            <w:r w:rsidRPr="00A663DD">
              <w:rPr>
                <w:sz w:val="22"/>
                <w:szCs w:val="22"/>
              </w:rPr>
              <w:t xml:space="preserve">will be accepted </w:t>
            </w:r>
            <w:r w:rsidR="002327FF">
              <w:rPr>
                <w:sz w:val="22"/>
                <w:szCs w:val="22"/>
              </w:rPr>
              <w:t>for the Application process.</w:t>
            </w:r>
          </w:p>
        </w:tc>
      </w:tr>
      <w:tr w:rsidR="00493FBC" w:rsidRPr="00A663DD" w14:paraId="539611AD"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1E60205A" w14:textId="77777777" w:rsidR="00493FBC" w:rsidRPr="003C2613" w:rsidRDefault="00493FB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68C5DC3B"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Question #1 Background checks - Would you please let me know the procedure for getting background checks for DFCS qualification.  Is the procedure the same as in the past and if so, what does that procedure include?</w:t>
            </w:r>
          </w:p>
          <w:p w14:paraId="01679775" w14:textId="77777777" w:rsidR="00586F3A" w:rsidRDefault="00586F3A" w:rsidP="00FC4931">
            <w:pPr>
              <w:pStyle w:val="ListParagraph"/>
              <w:spacing w:after="160" w:line="256" w:lineRule="auto"/>
              <w:ind w:left="0"/>
              <w:contextualSpacing/>
              <w:rPr>
                <w:rFonts w:ascii="Times New Roman" w:hAnsi="Times New Roman" w:cs="Times New Roman"/>
              </w:rPr>
            </w:pPr>
          </w:p>
          <w:p w14:paraId="099EC4D7" w14:textId="49273D4D"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Question #2 Contract - If we are selected as a provider for DFCS, we will be sent a signed contract upon completion of the application and acceptance process correct?</w:t>
            </w:r>
          </w:p>
          <w:p w14:paraId="2AF213D2" w14:textId="77777777" w:rsidR="00493FBC"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Question #3 Vendor Number – We have a vendor number for DFCS at this time.  Will our vendor number remain the same if we are chosen to provide services for DFCS?  If we need a new vendor number will we get this number from Team Georgia Market Place?  If not… where would we get a vendor number if our number has to change?</w:t>
            </w:r>
          </w:p>
        </w:tc>
        <w:tc>
          <w:tcPr>
            <w:tcW w:w="1800" w:type="dxa"/>
            <w:tcBorders>
              <w:top w:val="single" w:sz="4" w:space="0" w:color="auto"/>
              <w:left w:val="single" w:sz="4" w:space="0" w:color="auto"/>
              <w:bottom w:val="single" w:sz="4" w:space="0" w:color="auto"/>
              <w:right w:val="single" w:sz="4" w:space="0" w:color="auto"/>
            </w:tcBorders>
          </w:tcPr>
          <w:p w14:paraId="23EF1D1B" w14:textId="77777777" w:rsidR="00493FBC" w:rsidRPr="00A663DD" w:rsidRDefault="00493FBC" w:rsidP="00192EA8">
            <w:pPr>
              <w:autoSpaceDE w:val="0"/>
              <w:autoSpaceDN w:val="0"/>
              <w:adjustRightInd w:val="0"/>
              <w:rPr>
                <w:color w:val="000000"/>
                <w:sz w:val="22"/>
                <w:szCs w:val="22"/>
              </w:rPr>
            </w:pPr>
          </w:p>
        </w:tc>
        <w:tc>
          <w:tcPr>
            <w:tcW w:w="4356" w:type="dxa"/>
            <w:tcBorders>
              <w:top w:val="single" w:sz="4" w:space="0" w:color="auto"/>
              <w:left w:val="single" w:sz="4" w:space="0" w:color="auto"/>
              <w:bottom w:val="single" w:sz="4" w:space="0" w:color="auto"/>
              <w:right w:val="single" w:sz="4" w:space="0" w:color="auto"/>
            </w:tcBorders>
          </w:tcPr>
          <w:p w14:paraId="187A982B" w14:textId="462D4362" w:rsidR="00AD4802" w:rsidRPr="00A663DD" w:rsidRDefault="00AD4802" w:rsidP="00192EA8">
            <w:pPr>
              <w:rPr>
                <w:sz w:val="22"/>
                <w:szCs w:val="22"/>
              </w:rPr>
            </w:pPr>
            <w:r w:rsidRPr="00BA5993">
              <w:rPr>
                <w:sz w:val="22"/>
                <w:szCs w:val="22"/>
              </w:rPr>
              <w:t>The procedure is the same as in the past.</w:t>
            </w:r>
            <w:r w:rsidR="00BA5993">
              <w:rPr>
                <w:sz w:val="22"/>
                <w:szCs w:val="22"/>
              </w:rPr>
              <w:t xml:space="preserve"> </w:t>
            </w:r>
            <w:r w:rsidR="00BA5993" w:rsidRPr="00BA5993">
              <w:rPr>
                <w:sz w:val="22"/>
                <w:szCs w:val="22"/>
              </w:rPr>
              <w:t xml:space="preserve">You will complete the same process as required through the Office of Inspector General (OIG) and GAPS Enrollment and Registration Procedures for Department of Human Services (DHS) – Contractors (including OHRMD, </w:t>
            </w:r>
            <w:r w:rsidR="00BA5993" w:rsidRPr="00FA4DE8">
              <w:rPr>
                <w:sz w:val="22"/>
                <w:szCs w:val="22"/>
              </w:rPr>
              <w:t>DFCS, DAS</w:t>
            </w:r>
            <w:r w:rsidR="00BA5993" w:rsidRPr="00BA5993">
              <w:rPr>
                <w:sz w:val="22"/>
                <w:szCs w:val="22"/>
              </w:rPr>
              <w:t>, DCSS, OIT)</w:t>
            </w:r>
          </w:p>
          <w:p w14:paraId="4D9BBF18" w14:textId="77777777" w:rsidR="00AD4802" w:rsidRPr="00A663DD" w:rsidRDefault="00AD4802" w:rsidP="00192EA8">
            <w:pPr>
              <w:rPr>
                <w:sz w:val="22"/>
                <w:szCs w:val="22"/>
              </w:rPr>
            </w:pPr>
          </w:p>
          <w:p w14:paraId="207AF6DD" w14:textId="77777777" w:rsidR="00586F3A" w:rsidRDefault="00586F3A" w:rsidP="00192EA8">
            <w:pPr>
              <w:rPr>
                <w:sz w:val="22"/>
                <w:szCs w:val="22"/>
              </w:rPr>
            </w:pPr>
          </w:p>
          <w:p w14:paraId="3BF9FD18" w14:textId="66FA0411" w:rsidR="00AD4802" w:rsidRPr="00A663DD" w:rsidRDefault="00D817F1" w:rsidP="00192EA8">
            <w:pPr>
              <w:rPr>
                <w:sz w:val="22"/>
                <w:szCs w:val="22"/>
              </w:rPr>
            </w:pPr>
            <w:r w:rsidRPr="00A663DD">
              <w:rPr>
                <w:sz w:val="22"/>
                <w:szCs w:val="22"/>
              </w:rPr>
              <w:t xml:space="preserve">All providers that are awarded a contract, will </w:t>
            </w:r>
            <w:r w:rsidR="002327FF">
              <w:rPr>
                <w:sz w:val="22"/>
                <w:szCs w:val="22"/>
              </w:rPr>
              <w:t xml:space="preserve">be posted on the </w:t>
            </w:r>
            <w:r w:rsidR="00BA5993">
              <w:rPr>
                <w:sz w:val="22"/>
                <w:szCs w:val="22"/>
              </w:rPr>
              <w:t>webpage,</w:t>
            </w:r>
            <w:r w:rsidR="002327FF">
              <w:rPr>
                <w:sz w:val="22"/>
                <w:szCs w:val="22"/>
              </w:rPr>
              <w:t xml:space="preserve"> an</w:t>
            </w:r>
            <w:r w:rsidR="00AD0F32">
              <w:rPr>
                <w:sz w:val="22"/>
                <w:szCs w:val="22"/>
              </w:rPr>
              <w:t xml:space="preserve">d </w:t>
            </w:r>
            <w:r w:rsidR="00BA5993">
              <w:rPr>
                <w:sz w:val="22"/>
                <w:szCs w:val="22"/>
              </w:rPr>
              <w:t xml:space="preserve">will be </w:t>
            </w:r>
            <w:r w:rsidR="00AD0F32">
              <w:rPr>
                <w:sz w:val="22"/>
                <w:szCs w:val="22"/>
              </w:rPr>
              <w:t xml:space="preserve">advised by </w:t>
            </w:r>
            <w:r w:rsidR="00BA5993">
              <w:rPr>
                <w:sz w:val="22"/>
                <w:szCs w:val="22"/>
              </w:rPr>
              <w:t>Office of Procurement and Contracts (</w:t>
            </w:r>
            <w:r w:rsidR="00AD0F32">
              <w:rPr>
                <w:sz w:val="22"/>
                <w:szCs w:val="22"/>
              </w:rPr>
              <w:t>OPC</w:t>
            </w:r>
            <w:r w:rsidR="00BA5993">
              <w:rPr>
                <w:sz w:val="22"/>
                <w:szCs w:val="22"/>
              </w:rPr>
              <w:t>)</w:t>
            </w:r>
            <w:r w:rsidR="00AD0F32">
              <w:rPr>
                <w:sz w:val="22"/>
                <w:szCs w:val="22"/>
              </w:rPr>
              <w:t xml:space="preserve"> when the contract is ready to be signed.</w:t>
            </w:r>
            <w:r w:rsidR="00006E06" w:rsidRPr="00A663DD">
              <w:rPr>
                <w:sz w:val="22"/>
                <w:szCs w:val="22"/>
              </w:rPr>
              <w:t xml:space="preserve"> </w:t>
            </w:r>
          </w:p>
          <w:p w14:paraId="495DA289" w14:textId="77777777" w:rsidR="00B85138" w:rsidRPr="00A663DD" w:rsidRDefault="00B85138" w:rsidP="00192EA8">
            <w:pPr>
              <w:rPr>
                <w:sz w:val="22"/>
                <w:szCs w:val="22"/>
              </w:rPr>
            </w:pPr>
          </w:p>
          <w:p w14:paraId="2D5668AA" w14:textId="77777777" w:rsidR="00586F3A" w:rsidRDefault="00586F3A" w:rsidP="00192EA8">
            <w:pPr>
              <w:rPr>
                <w:sz w:val="22"/>
                <w:szCs w:val="22"/>
              </w:rPr>
            </w:pPr>
          </w:p>
          <w:p w14:paraId="4FF50433" w14:textId="7E2A06DE" w:rsidR="00B85138" w:rsidRPr="00A663DD" w:rsidRDefault="005A418E" w:rsidP="00192EA8">
            <w:pPr>
              <w:rPr>
                <w:sz w:val="22"/>
                <w:szCs w:val="22"/>
              </w:rPr>
            </w:pPr>
            <w:r w:rsidRPr="00A663DD">
              <w:rPr>
                <w:sz w:val="22"/>
                <w:szCs w:val="22"/>
              </w:rPr>
              <w:t xml:space="preserve">If you already have a Vendor ID number, it will remain the same. </w:t>
            </w:r>
          </w:p>
          <w:p w14:paraId="273C6908" w14:textId="573B874A" w:rsidR="005A418E" w:rsidRPr="00A663DD" w:rsidRDefault="005A418E" w:rsidP="00192EA8">
            <w:pPr>
              <w:rPr>
                <w:sz w:val="22"/>
                <w:szCs w:val="22"/>
              </w:rPr>
            </w:pPr>
          </w:p>
        </w:tc>
      </w:tr>
      <w:tr w:rsidR="00493FBC" w:rsidRPr="00A663DD" w14:paraId="2372D1CB"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3F30F569" w14:textId="77777777" w:rsidR="00493FBC" w:rsidRPr="003C2613" w:rsidRDefault="00493FB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544395A2"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Question#1: Question, Mandatory Staff &amp; Sub-Contractor Trainings; Do I view courses under Social Services or Office of Independence?  </w:t>
            </w:r>
          </w:p>
          <w:p w14:paraId="3FD0558C" w14:textId="77777777" w:rsidR="00493FBC"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Question#2: Question, Mandatory Staff &amp; Sub-Contractor Trainings; Could you provide a list of all courses to be completed?</w:t>
            </w:r>
          </w:p>
        </w:tc>
        <w:tc>
          <w:tcPr>
            <w:tcW w:w="1800" w:type="dxa"/>
            <w:tcBorders>
              <w:top w:val="single" w:sz="4" w:space="0" w:color="auto"/>
              <w:left w:val="single" w:sz="4" w:space="0" w:color="auto"/>
              <w:bottom w:val="single" w:sz="4" w:space="0" w:color="auto"/>
              <w:right w:val="single" w:sz="4" w:space="0" w:color="auto"/>
            </w:tcBorders>
          </w:tcPr>
          <w:p w14:paraId="366EB2B4" w14:textId="77777777" w:rsidR="00493FBC" w:rsidRPr="00A663DD" w:rsidRDefault="00493FBC" w:rsidP="00192EA8">
            <w:pPr>
              <w:autoSpaceDE w:val="0"/>
              <w:autoSpaceDN w:val="0"/>
              <w:adjustRightInd w:val="0"/>
              <w:rPr>
                <w:color w:val="000000"/>
                <w:sz w:val="22"/>
                <w:szCs w:val="22"/>
              </w:rPr>
            </w:pPr>
          </w:p>
        </w:tc>
        <w:tc>
          <w:tcPr>
            <w:tcW w:w="4356" w:type="dxa"/>
            <w:tcBorders>
              <w:top w:val="single" w:sz="4" w:space="0" w:color="auto"/>
              <w:left w:val="single" w:sz="4" w:space="0" w:color="auto"/>
              <w:bottom w:val="single" w:sz="4" w:space="0" w:color="auto"/>
              <w:right w:val="single" w:sz="4" w:space="0" w:color="auto"/>
            </w:tcBorders>
          </w:tcPr>
          <w:p w14:paraId="3F9DA8B6" w14:textId="31574BB8" w:rsidR="001C7112" w:rsidRPr="001C7112" w:rsidRDefault="001C7112" w:rsidP="001C7112">
            <w:pPr>
              <w:pStyle w:val="ListParagraph"/>
              <w:ind w:left="0"/>
              <w:rPr>
                <w:rFonts w:ascii="Times New Roman" w:hAnsi="Times New Roman" w:cs="Times New Roman"/>
              </w:rPr>
            </w:pPr>
            <w:r w:rsidRPr="001C7112">
              <w:rPr>
                <w:rFonts w:ascii="Times New Roman" w:hAnsi="Times New Roman" w:cs="Times New Roman"/>
              </w:rPr>
              <w:t>You would log in/register with</w:t>
            </w:r>
            <w:r>
              <w:rPr>
                <w:rFonts w:ascii="Times New Roman" w:hAnsi="Times New Roman" w:cs="Times New Roman"/>
              </w:rPr>
              <w:t xml:space="preserve"> IOTIS learning system under Social Services</w:t>
            </w:r>
            <w:r w:rsidRPr="001C7112">
              <w:rPr>
                <w:rFonts w:ascii="Times New Roman" w:hAnsi="Times New Roman" w:cs="Times New Roman"/>
              </w:rPr>
              <w:t xml:space="preserve"> and the following trainings are: </w:t>
            </w:r>
          </w:p>
          <w:p w14:paraId="11CC3A0D" w14:textId="77777777" w:rsidR="001C7112" w:rsidRDefault="001C7112" w:rsidP="001C7112">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HIPAA </w:t>
            </w:r>
            <w:r w:rsidRPr="001C7112">
              <w:rPr>
                <w:rFonts w:ascii="Times New Roman" w:eastAsia="Times New Roman" w:hAnsi="Times New Roman" w:cs="Times New Roman"/>
              </w:rPr>
              <w:t>(</w:t>
            </w:r>
            <w:r w:rsidRPr="001C7112">
              <w:rPr>
                <w:rFonts w:ascii="Times New Roman" w:eastAsia="Times New Roman" w:hAnsi="Times New Roman" w:cs="Times New Roman"/>
                <w:b/>
                <w:bCs/>
                <w:i/>
                <w:iCs/>
              </w:rPr>
              <w:t>due annually - after 1</w:t>
            </w:r>
            <w:r w:rsidRPr="001C7112">
              <w:rPr>
                <w:rFonts w:ascii="Times New Roman" w:eastAsia="Times New Roman" w:hAnsi="Times New Roman" w:cs="Times New Roman"/>
                <w:b/>
                <w:bCs/>
                <w:i/>
                <w:iCs/>
                <w:vertAlign w:val="superscript"/>
              </w:rPr>
              <w:t>st</w:t>
            </w:r>
            <w:r w:rsidRPr="001C7112">
              <w:rPr>
                <w:rFonts w:ascii="Times New Roman" w:eastAsia="Times New Roman" w:hAnsi="Times New Roman" w:cs="Times New Roman"/>
                <w:b/>
                <w:bCs/>
                <w:i/>
                <w:iCs/>
              </w:rPr>
              <w:t xml:space="preserve"> submittal</w:t>
            </w:r>
            <w:r w:rsidRPr="001C7112">
              <w:rPr>
                <w:rFonts w:ascii="Times New Roman" w:eastAsia="Times New Roman" w:hAnsi="Times New Roman" w:cs="Times New Roman"/>
              </w:rPr>
              <w:t>)</w:t>
            </w:r>
          </w:p>
          <w:p w14:paraId="62DBD14C" w14:textId="77777777" w:rsidR="001C7112" w:rsidRDefault="001C7112" w:rsidP="001C7112">
            <w:pPr>
              <w:pStyle w:val="ListParagraph"/>
              <w:numPr>
                <w:ilvl w:val="0"/>
                <w:numId w:val="17"/>
              </w:numPr>
              <w:rPr>
                <w:rFonts w:ascii="Times New Roman" w:eastAsia="Times New Roman" w:hAnsi="Times New Roman" w:cs="Times New Roman"/>
                <w:sz w:val="24"/>
                <w:szCs w:val="24"/>
              </w:rPr>
            </w:pPr>
            <w:r w:rsidRPr="001C7112">
              <w:rPr>
                <w:rFonts w:ascii="Times New Roman" w:eastAsia="Times New Roman" w:hAnsi="Times New Roman" w:cs="Times New Roman"/>
              </w:rPr>
              <w:t>Security Awareness (</w:t>
            </w:r>
            <w:r w:rsidRPr="001C7112">
              <w:rPr>
                <w:rFonts w:ascii="Times New Roman" w:eastAsia="Times New Roman" w:hAnsi="Times New Roman" w:cs="Times New Roman"/>
                <w:b/>
                <w:bCs/>
                <w:i/>
                <w:iCs/>
              </w:rPr>
              <w:t>due annually - after 1st submittal</w:t>
            </w:r>
            <w:r w:rsidRPr="001C7112">
              <w:rPr>
                <w:rFonts w:ascii="Times New Roman" w:eastAsia="Times New Roman" w:hAnsi="Times New Roman" w:cs="Times New Roman"/>
              </w:rPr>
              <w:t>)</w:t>
            </w:r>
          </w:p>
          <w:p w14:paraId="25F942E0" w14:textId="6D238267" w:rsidR="001C7112" w:rsidRDefault="008C3A56" w:rsidP="001C7112">
            <w:pPr>
              <w:pStyle w:val="ListParagraph"/>
              <w:numPr>
                <w:ilvl w:val="0"/>
                <w:numId w:val="17"/>
              </w:numPr>
              <w:rPr>
                <w:rFonts w:ascii="Times New Roman" w:eastAsia="Times New Roman" w:hAnsi="Times New Roman" w:cs="Times New Roman"/>
                <w:sz w:val="24"/>
                <w:szCs w:val="24"/>
              </w:rPr>
            </w:pPr>
            <w:r w:rsidRPr="001C7112">
              <w:rPr>
                <w:rFonts w:ascii="Times New Roman" w:eastAsia="Times New Roman" w:hAnsi="Times New Roman" w:cs="Times New Roman"/>
              </w:rPr>
              <w:t>Workplace</w:t>
            </w:r>
            <w:r w:rsidR="001C7112" w:rsidRPr="001C7112">
              <w:rPr>
                <w:rFonts w:ascii="Times New Roman" w:eastAsia="Times New Roman" w:hAnsi="Times New Roman" w:cs="Times New Roman"/>
              </w:rPr>
              <w:t xml:space="preserve"> Violence (</w:t>
            </w:r>
            <w:r w:rsidR="001C7112" w:rsidRPr="001C7112">
              <w:rPr>
                <w:rFonts w:ascii="Times New Roman" w:eastAsia="Times New Roman" w:hAnsi="Times New Roman" w:cs="Times New Roman"/>
                <w:b/>
                <w:bCs/>
                <w:i/>
                <w:iCs/>
              </w:rPr>
              <w:t>due annually - after 1st submittal</w:t>
            </w:r>
            <w:r w:rsidR="001C7112" w:rsidRPr="001C7112">
              <w:rPr>
                <w:rFonts w:ascii="Times New Roman" w:eastAsia="Times New Roman" w:hAnsi="Times New Roman" w:cs="Times New Roman"/>
              </w:rPr>
              <w:t>)</w:t>
            </w:r>
          </w:p>
          <w:p w14:paraId="4FCA6ADF" w14:textId="7D00AC94" w:rsidR="00A053C6" w:rsidRPr="00A663DD" w:rsidRDefault="00A053C6" w:rsidP="00192EA8">
            <w:pPr>
              <w:rPr>
                <w:sz w:val="22"/>
                <w:szCs w:val="22"/>
              </w:rPr>
            </w:pPr>
          </w:p>
        </w:tc>
      </w:tr>
      <w:tr w:rsidR="00F551E2" w:rsidRPr="00A663DD" w14:paraId="1CB12A16"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06E717FD" w14:textId="77777777" w:rsidR="00F551E2" w:rsidRPr="003C2613" w:rsidRDefault="00F551E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6A900413"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 #1 Question, 2.1   I missed the application informational meeting (pre-registration) on August 12, 2020.  Can I still participate in applying for drug screening services?</w:t>
            </w:r>
          </w:p>
          <w:p w14:paraId="31F92B77" w14:textId="77777777" w:rsidR="00F551E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 #2 Question   DHS OIG clearance letter, when and where could I obtain that clearance letter.</w:t>
            </w:r>
          </w:p>
        </w:tc>
        <w:tc>
          <w:tcPr>
            <w:tcW w:w="1800" w:type="dxa"/>
            <w:tcBorders>
              <w:top w:val="single" w:sz="4" w:space="0" w:color="auto"/>
              <w:left w:val="single" w:sz="4" w:space="0" w:color="auto"/>
              <w:bottom w:val="single" w:sz="4" w:space="0" w:color="auto"/>
              <w:right w:val="single" w:sz="4" w:space="0" w:color="auto"/>
            </w:tcBorders>
          </w:tcPr>
          <w:p w14:paraId="3F05308C" w14:textId="77777777" w:rsidR="00F551E2" w:rsidRPr="00A663DD" w:rsidRDefault="00F551E2"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291E24A7" w14:textId="5987D5E2" w:rsidR="00F551E2" w:rsidRPr="00A663DD" w:rsidRDefault="002C0F22" w:rsidP="00192EA8">
            <w:pPr>
              <w:rPr>
                <w:sz w:val="22"/>
                <w:szCs w:val="22"/>
              </w:rPr>
            </w:pPr>
            <w:r w:rsidRPr="00A663DD">
              <w:rPr>
                <w:sz w:val="22"/>
                <w:szCs w:val="22"/>
              </w:rPr>
              <w:t>Yes,</w:t>
            </w:r>
            <w:r w:rsidR="009B4C88" w:rsidRPr="00A663DD">
              <w:rPr>
                <w:sz w:val="22"/>
                <w:szCs w:val="22"/>
              </w:rPr>
              <w:t xml:space="preserve"> you can.</w:t>
            </w:r>
          </w:p>
          <w:p w14:paraId="7C6F5040" w14:textId="77777777" w:rsidR="002C0F22" w:rsidRPr="00A663DD" w:rsidRDefault="002C0F22" w:rsidP="00192EA8">
            <w:pPr>
              <w:rPr>
                <w:sz w:val="22"/>
                <w:szCs w:val="22"/>
              </w:rPr>
            </w:pPr>
          </w:p>
          <w:p w14:paraId="5B0B234D" w14:textId="77777777" w:rsidR="002C0F22" w:rsidRPr="00A663DD" w:rsidRDefault="002C0F22" w:rsidP="00192EA8">
            <w:pPr>
              <w:rPr>
                <w:sz w:val="22"/>
                <w:szCs w:val="22"/>
              </w:rPr>
            </w:pPr>
          </w:p>
          <w:p w14:paraId="6665EBAB" w14:textId="77777777" w:rsidR="002C0F22" w:rsidRPr="00A663DD" w:rsidRDefault="002C0F22" w:rsidP="00192EA8">
            <w:pPr>
              <w:rPr>
                <w:sz w:val="22"/>
                <w:szCs w:val="22"/>
              </w:rPr>
            </w:pPr>
          </w:p>
          <w:p w14:paraId="2A38696D" w14:textId="77777777" w:rsidR="002C0F22" w:rsidRPr="00A663DD" w:rsidRDefault="002C0F22" w:rsidP="00192EA8">
            <w:pPr>
              <w:rPr>
                <w:sz w:val="22"/>
                <w:szCs w:val="22"/>
              </w:rPr>
            </w:pPr>
          </w:p>
          <w:p w14:paraId="690046B5" w14:textId="77777777" w:rsidR="002C0F22" w:rsidRPr="00A663DD" w:rsidRDefault="002C0F22" w:rsidP="00192EA8">
            <w:pPr>
              <w:rPr>
                <w:sz w:val="22"/>
                <w:szCs w:val="22"/>
              </w:rPr>
            </w:pPr>
          </w:p>
          <w:p w14:paraId="45244D2A" w14:textId="13C58135" w:rsidR="002C0F22" w:rsidRPr="00A663DD" w:rsidRDefault="00FA4DE8" w:rsidP="00192EA8">
            <w:pPr>
              <w:rPr>
                <w:sz w:val="22"/>
                <w:szCs w:val="22"/>
              </w:rPr>
            </w:pPr>
            <w:r w:rsidRPr="00FA4DE8">
              <w:rPr>
                <w:sz w:val="22"/>
                <w:szCs w:val="22"/>
              </w:rPr>
              <w:t xml:space="preserve">You will complete </w:t>
            </w:r>
            <w:r>
              <w:rPr>
                <w:sz w:val="22"/>
                <w:szCs w:val="22"/>
              </w:rPr>
              <w:t>this</w:t>
            </w:r>
            <w:r w:rsidRPr="00FA4DE8">
              <w:rPr>
                <w:sz w:val="22"/>
                <w:szCs w:val="22"/>
              </w:rPr>
              <w:t xml:space="preserve"> process as required through the Office of Inspector General (OIG) and GAPS Enrollment and Registration Procedures for Department of Human Services (DHS) – Contractors (including OHRMD, DFCS, DAS, DCSS, OIT)</w:t>
            </w:r>
            <w:r>
              <w:rPr>
                <w:sz w:val="22"/>
                <w:szCs w:val="22"/>
              </w:rPr>
              <w:t xml:space="preserve">. </w:t>
            </w:r>
            <w:r w:rsidR="00B645BD" w:rsidRPr="00FA4DE8">
              <w:rPr>
                <w:sz w:val="22"/>
                <w:szCs w:val="22"/>
              </w:rPr>
              <w:t xml:space="preserve">This information </w:t>
            </w:r>
            <w:r>
              <w:rPr>
                <w:sz w:val="22"/>
                <w:szCs w:val="22"/>
              </w:rPr>
              <w:t xml:space="preserve">and instructions </w:t>
            </w:r>
            <w:r w:rsidR="00B645BD" w:rsidRPr="00FA4DE8">
              <w:rPr>
                <w:sz w:val="22"/>
                <w:szCs w:val="22"/>
              </w:rPr>
              <w:t>will be provided upon an awarded contract.</w:t>
            </w:r>
          </w:p>
        </w:tc>
      </w:tr>
      <w:tr w:rsidR="00F551E2" w:rsidRPr="00A663DD" w14:paraId="5D886166"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53A86210" w14:textId="77777777" w:rsidR="00F551E2" w:rsidRPr="003C2613" w:rsidRDefault="00F551E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7DC6D201" w14:textId="5CBCAF38"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On the Vendor Management add/change form, it is asking for our Supplier Number. What is that?? It is a required field.</w:t>
            </w:r>
          </w:p>
          <w:p w14:paraId="4D9AF200" w14:textId="77777777" w:rsidR="00CE28CE" w:rsidRPr="00A663DD" w:rsidRDefault="00CE28CE" w:rsidP="00FC4931">
            <w:pPr>
              <w:pStyle w:val="ListParagraph"/>
              <w:spacing w:after="160" w:line="256" w:lineRule="auto"/>
              <w:ind w:left="0"/>
              <w:contextualSpacing/>
              <w:rPr>
                <w:rFonts w:ascii="Times New Roman" w:eastAsia="Times New Roman" w:hAnsi="Times New Roman" w:cs="Times New Roman"/>
              </w:rPr>
            </w:pPr>
          </w:p>
          <w:p w14:paraId="4F737A88" w14:textId="77777777" w:rsidR="00F551E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On the Narrative Response form, it is asking for our TeamWorks Vendor ID. Is that the State Purchasing System? I think </w:t>
            </w:r>
            <w:r w:rsidRPr="00A663DD">
              <w:rPr>
                <w:rFonts w:ascii="Times New Roman" w:hAnsi="Times New Roman" w:cs="Times New Roman"/>
              </w:rPr>
              <w:t xml:space="preserve">we get their emails, but not sure. </w:t>
            </w:r>
          </w:p>
        </w:tc>
        <w:tc>
          <w:tcPr>
            <w:tcW w:w="1800" w:type="dxa"/>
            <w:tcBorders>
              <w:top w:val="single" w:sz="4" w:space="0" w:color="auto"/>
              <w:left w:val="single" w:sz="4" w:space="0" w:color="auto"/>
              <w:bottom w:val="single" w:sz="4" w:space="0" w:color="auto"/>
              <w:right w:val="single" w:sz="4" w:space="0" w:color="auto"/>
            </w:tcBorders>
          </w:tcPr>
          <w:p w14:paraId="1C308B26" w14:textId="7372247E" w:rsidR="00F551E2" w:rsidRPr="00A663DD" w:rsidRDefault="00B645BD" w:rsidP="00192EA8">
            <w:pPr>
              <w:autoSpaceDE w:val="0"/>
              <w:autoSpaceDN w:val="0"/>
              <w:adjustRightInd w:val="0"/>
              <w:rPr>
                <w:sz w:val="22"/>
                <w:szCs w:val="22"/>
              </w:rPr>
            </w:pPr>
            <w:r w:rsidRPr="00A663DD">
              <w:rPr>
                <w:sz w:val="22"/>
                <w:szCs w:val="22"/>
              </w:rPr>
              <w:t>Vendor Management Form</w:t>
            </w:r>
          </w:p>
        </w:tc>
        <w:tc>
          <w:tcPr>
            <w:tcW w:w="4356" w:type="dxa"/>
            <w:tcBorders>
              <w:top w:val="single" w:sz="4" w:space="0" w:color="auto"/>
              <w:left w:val="single" w:sz="4" w:space="0" w:color="auto"/>
              <w:bottom w:val="single" w:sz="4" w:space="0" w:color="auto"/>
              <w:right w:val="single" w:sz="4" w:space="0" w:color="auto"/>
            </w:tcBorders>
          </w:tcPr>
          <w:p w14:paraId="485AC176" w14:textId="77777777" w:rsidR="00F551E2" w:rsidRPr="00A663DD" w:rsidRDefault="00B645BD" w:rsidP="00192EA8">
            <w:pPr>
              <w:rPr>
                <w:sz w:val="22"/>
                <w:szCs w:val="22"/>
              </w:rPr>
            </w:pPr>
            <w:r w:rsidRPr="00A663DD">
              <w:rPr>
                <w:sz w:val="22"/>
                <w:szCs w:val="22"/>
              </w:rPr>
              <w:t xml:space="preserve">Supplier number is also known as your vendor ID number. If you are a new provider, you would select </w:t>
            </w:r>
            <w:r w:rsidR="002D2808" w:rsidRPr="00A663DD">
              <w:rPr>
                <w:sz w:val="22"/>
                <w:szCs w:val="22"/>
              </w:rPr>
              <w:t>“new” in section 1 supplier identification and leave the section asking for the supplier number, blank.</w:t>
            </w:r>
          </w:p>
          <w:p w14:paraId="3A5CA9E3" w14:textId="77777777" w:rsidR="00CE28CE" w:rsidRPr="00A663DD" w:rsidRDefault="00CE28CE" w:rsidP="00192EA8">
            <w:pPr>
              <w:rPr>
                <w:sz w:val="22"/>
                <w:szCs w:val="22"/>
              </w:rPr>
            </w:pPr>
          </w:p>
          <w:p w14:paraId="42737AB0" w14:textId="77777777" w:rsidR="00CE28CE" w:rsidRPr="00A663DD" w:rsidRDefault="00CE28CE" w:rsidP="00192EA8">
            <w:pPr>
              <w:rPr>
                <w:sz w:val="22"/>
                <w:szCs w:val="22"/>
              </w:rPr>
            </w:pPr>
          </w:p>
          <w:p w14:paraId="0D56FF2F" w14:textId="3218FF21" w:rsidR="00CE28CE" w:rsidRPr="00A663DD" w:rsidRDefault="00CE28CE" w:rsidP="00192EA8">
            <w:pPr>
              <w:rPr>
                <w:sz w:val="22"/>
                <w:szCs w:val="22"/>
              </w:rPr>
            </w:pPr>
            <w:r w:rsidRPr="00A663DD">
              <w:rPr>
                <w:sz w:val="22"/>
                <w:szCs w:val="22"/>
              </w:rPr>
              <w:t>No, that is the information for the vendor management form. If you do not have a Vendor ID number, you will be assigned one upon an awarded contract.</w:t>
            </w:r>
          </w:p>
        </w:tc>
      </w:tr>
      <w:tr w:rsidR="00F551E2" w:rsidRPr="00A663DD" w14:paraId="6941002C"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540D7027" w14:textId="77777777" w:rsidR="00F551E2" w:rsidRPr="003C2613" w:rsidRDefault="00F551E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222D525F" w14:textId="7ACA643E" w:rsidR="003A32BB" w:rsidRPr="00A663DD" w:rsidRDefault="004438F5" w:rsidP="00F551E2">
            <w:pPr>
              <w:rPr>
                <w:sz w:val="22"/>
                <w:szCs w:val="22"/>
              </w:rPr>
            </w:pPr>
            <w:r w:rsidRPr="00A663DD">
              <w:rPr>
                <w:sz w:val="22"/>
                <w:szCs w:val="22"/>
              </w:rPr>
              <w:t>The heading says to include “all staff and/or sub-</w:t>
            </w:r>
            <w:r w:rsidR="003A32BB" w:rsidRPr="00A663DD">
              <w:rPr>
                <w:sz w:val="22"/>
                <w:szCs w:val="22"/>
              </w:rPr>
              <w:t>contractors</w:t>
            </w:r>
            <w:r w:rsidRPr="00A663DD">
              <w:rPr>
                <w:sz w:val="22"/>
                <w:szCs w:val="22"/>
              </w:rPr>
              <w:t xml:space="preserve"> that will provide services”</w:t>
            </w:r>
            <w:r w:rsidR="00D2507F" w:rsidRPr="00A663DD">
              <w:rPr>
                <w:sz w:val="22"/>
                <w:szCs w:val="22"/>
              </w:rPr>
              <w:t xml:space="preserve"> </w:t>
            </w:r>
            <w:r w:rsidRPr="00A663DD">
              <w:rPr>
                <w:sz w:val="22"/>
                <w:szCs w:val="22"/>
              </w:rPr>
              <w:t>There is a pop-up box for columns E-H that states, “verification of these trainings must be included in this RFP submittal.</w:t>
            </w:r>
            <w:r w:rsidR="00D2507F" w:rsidRPr="00A663DD">
              <w:rPr>
                <w:sz w:val="22"/>
                <w:szCs w:val="22"/>
              </w:rPr>
              <w:t xml:space="preserve"> </w:t>
            </w:r>
            <w:r w:rsidRPr="00A663DD">
              <w:rPr>
                <w:sz w:val="22"/>
                <w:szCs w:val="22"/>
              </w:rPr>
              <w:t xml:space="preserve">All of our technicians </w:t>
            </w:r>
            <w:r w:rsidR="003A32BB" w:rsidRPr="00A663DD">
              <w:rPr>
                <w:sz w:val="22"/>
                <w:szCs w:val="22"/>
              </w:rPr>
              <w:t>are qualified as Federal DOT Urine collectors, and all have completed manufacturer training for hair and oral fluid specimen collections. All will be trained on sweat patch collections if we are approved as a service provider.</w:t>
            </w:r>
            <w:r w:rsidR="00E27249" w:rsidRPr="00A663DD">
              <w:rPr>
                <w:sz w:val="22"/>
                <w:szCs w:val="22"/>
              </w:rPr>
              <w:t xml:space="preserve"> </w:t>
            </w:r>
            <w:r w:rsidR="003A32BB" w:rsidRPr="00A663DD">
              <w:rPr>
                <w:sz w:val="22"/>
                <w:szCs w:val="22"/>
              </w:rPr>
              <w:t xml:space="preserve">Should there be a “X” in each box in column E-H, indicating the technician </w:t>
            </w:r>
            <w:r w:rsidR="003A32BB" w:rsidRPr="00A663DD">
              <w:rPr>
                <w:b/>
                <w:bCs/>
                <w:sz w:val="22"/>
                <w:szCs w:val="22"/>
                <w:u w:val="single"/>
              </w:rPr>
              <w:t>will</w:t>
            </w:r>
            <w:r w:rsidR="003A32BB" w:rsidRPr="00A663DD">
              <w:rPr>
                <w:sz w:val="22"/>
                <w:szCs w:val="22"/>
              </w:rPr>
              <w:t xml:space="preserve"> be providing services?</w:t>
            </w:r>
          </w:p>
          <w:p w14:paraId="718E574A" w14:textId="77777777" w:rsidR="003A32BB" w:rsidRPr="00A663DD" w:rsidRDefault="003A32BB" w:rsidP="00F551E2">
            <w:pPr>
              <w:rPr>
                <w:sz w:val="22"/>
                <w:szCs w:val="22"/>
              </w:rPr>
            </w:pPr>
          </w:p>
          <w:p w14:paraId="578854B9" w14:textId="77777777" w:rsidR="00E47A0E" w:rsidRPr="00A663DD" w:rsidRDefault="003A32BB" w:rsidP="00F551E2">
            <w:pPr>
              <w:rPr>
                <w:sz w:val="22"/>
                <w:szCs w:val="22"/>
              </w:rPr>
            </w:pPr>
            <w:r w:rsidRPr="00A663DD">
              <w:rPr>
                <w:sz w:val="22"/>
                <w:szCs w:val="22"/>
              </w:rPr>
              <w:t>What training certificates, if any, should be submitted with this first application?</w:t>
            </w:r>
          </w:p>
          <w:p w14:paraId="3F39BA5D" w14:textId="77777777" w:rsidR="00E47A0E" w:rsidRPr="00A663DD" w:rsidRDefault="00E47A0E" w:rsidP="00F551E2">
            <w:pPr>
              <w:rPr>
                <w:sz w:val="22"/>
                <w:szCs w:val="22"/>
              </w:rPr>
            </w:pPr>
          </w:p>
          <w:p w14:paraId="677A0CA2" w14:textId="044752A2" w:rsidR="003A32BB" w:rsidRPr="00A663DD" w:rsidRDefault="003A32BB" w:rsidP="00F551E2">
            <w:pPr>
              <w:rPr>
                <w:sz w:val="22"/>
                <w:szCs w:val="22"/>
              </w:rPr>
            </w:pPr>
            <w:r w:rsidRPr="00A663DD">
              <w:rPr>
                <w:sz w:val="22"/>
                <w:szCs w:val="22"/>
              </w:rPr>
              <w:t>DOT urine collector training certificates?</w:t>
            </w:r>
          </w:p>
        </w:tc>
        <w:tc>
          <w:tcPr>
            <w:tcW w:w="1800" w:type="dxa"/>
            <w:tcBorders>
              <w:top w:val="single" w:sz="4" w:space="0" w:color="auto"/>
              <w:left w:val="single" w:sz="4" w:space="0" w:color="auto"/>
              <w:bottom w:val="single" w:sz="4" w:space="0" w:color="auto"/>
              <w:right w:val="single" w:sz="4" w:space="0" w:color="auto"/>
            </w:tcBorders>
          </w:tcPr>
          <w:p w14:paraId="50439890" w14:textId="3F74D7A7" w:rsidR="00F551E2" w:rsidRPr="00A663DD" w:rsidRDefault="00E90462" w:rsidP="00192EA8">
            <w:pPr>
              <w:autoSpaceDE w:val="0"/>
              <w:autoSpaceDN w:val="0"/>
              <w:adjustRightInd w:val="0"/>
              <w:rPr>
                <w:sz w:val="22"/>
                <w:szCs w:val="22"/>
              </w:rPr>
            </w:pPr>
            <w:r w:rsidRPr="00A663DD">
              <w:rPr>
                <w:sz w:val="22"/>
                <w:szCs w:val="22"/>
              </w:rPr>
              <w:t>C. Drug</w:t>
            </w:r>
            <w:r w:rsidR="00EA2B7E" w:rsidRPr="00A663DD">
              <w:rPr>
                <w:sz w:val="22"/>
                <w:szCs w:val="22"/>
              </w:rPr>
              <w:t xml:space="preserve"> </w:t>
            </w:r>
            <w:r w:rsidRPr="00A663DD">
              <w:rPr>
                <w:sz w:val="22"/>
                <w:szCs w:val="22"/>
              </w:rPr>
              <w:t>Screening Services Organizational Chart 7.27.20</w:t>
            </w:r>
          </w:p>
        </w:tc>
        <w:tc>
          <w:tcPr>
            <w:tcW w:w="4356" w:type="dxa"/>
            <w:tcBorders>
              <w:top w:val="single" w:sz="4" w:space="0" w:color="auto"/>
              <w:left w:val="single" w:sz="4" w:space="0" w:color="auto"/>
              <w:bottom w:val="single" w:sz="4" w:space="0" w:color="auto"/>
              <w:right w:val="single" w:sz="4" w:space="0" w:color="auto"/>
            </w:tcBorders>
          </w:tcPr>
          <w:p w14:paraId="316BA597" w14:textId="77777777" w:rsidR="00EF1AF1" w:rsidRPr="00A663DD" w:rsidRDefault="00EF1AF1" w:rsidP="00192EA8">
            <w:pPr>
              <w:rPr>
                <w:sz w:val="22"/>
                <w:szCs w:val="22"/>
              </w:rPr>
            </w:pPr>
            <w:r w:rsidRPr="00A663DD">
              <w:rPr>
                <w:sz w:val="22"/>
                <w:szCs w:val="22"/>
              </w:rPr>
              <w:t>Yes, please place an X in each box for services.</w:t>
            </w:r>
          </w:p>
          <w:p w14:paraId="1C348092" w14:textId="77777777" w:rsidR="00EF1AF1" w:rsidRPr="00A663DD" w:rsidRDefault="00EF1AF1" w:rsidP="00192EA8">
            <w:pPr>
              <w:rPr>
                <w:sz w:val="22"/>
                <w:szCs w:val="22"/>
              </w:rPr>
            </w:pPr>
          </w:p>
          <w:p w14:paraId="04409103" w14:textId="77777777" w:rsidR="00EF1AF1" w:rsidRPr="00A663DD" w:rsidRDefault="00EF1AF1" w:rsidP="00192EA8">
            <w:pPr>
              <w:rPr>
                <w:sz w:val="22"/>
                <w:szCs w:val="22"/>
              </w:rPr>
            </w:pPr>
          </w:p>
          <w:p w14:paraId="158CBEF7" w14:textId="44531625" w:rsidR="00E27249" w:rsidRPr="00A663DD" w:rsidRDefault="00586F3A" w:rsidP="00192EA8">
            <w:pPr>
              <w:rPr>
                <w:sz w:val="22"/>
                <w:szCs w:val="22"/>
              </w:rPr>
            </w:pPr>
            <w:r>
              <w:rPr>
                <w:sz w:val="22"/>
                <w:szCs w:val="22"/>
              </w:rPr>
              <w:t>This is an Application, not an RFP and the form has been corrected.</w:t>
            </w:r>
          </w:p>
          <w:p w14:paraId="732C6AE3" w14:textId="77777777" w:rsidR="00E27249" w:rsidRPr="00A663DD" w:rsidRDefault="00E27249" w:rsidP="00192EA8">
            <w:pPr>
              <w:rPr>
                <w:sz w:val="22"/>
                <w:szCs w:val="22"/>
              </w:rPr>
            </w:pPr>
          </w:p>
          <w:p w14:paraId="44B1D755" w14:textId="77777777" w:rsidR="00E27249" w:rsidRPr="00A663DD" w:rsidRDefault="00E27249" w:rsidP="00192EA8">
            <w:pPr>
              <w:rPr>
                <w:sz w:val="22"/>
                <w:szCs w:val="22"/>
              </w:rPr>
            </w:pPr>
          </w:p>
          <w:p w14:paraId="648A8C36" w14:textId="77777777" w:rsidR="00E27249" w:rsidRPr="00A663DD" w:rsidRDefault="00E27249" w:rsidP="00192EA8">
            <w:pPr>
              <w:rPr>
                <w:sz w:val="22"/>
                <w:szCs w:val="22"/>
              </w:rPr>
            </w:pPr>
          </w:p>
          <w:p w14:paraId="3F022C61" w14:textId="77777777" w:rsidR="00E27249" w:rsidRPr="00A663DD" w:rsidRDefault="00E27249" w:rsidP="00192EA8">
            <w:pPr>
              <w:rPr>
                <w:sz w:val="22"/>
                <w:szCs w:val="22"/>
              </w:rPr>
            </w:pPr>
          </w:p>
          <w:p w14:paraId="6A86A3B7" w14:textId="77777777" w:rsidR="00E27249" w:rsidRPr="00A663DD" w:rsidRDefault="00E27249" w:rsidP="00192EA8">
            <w:pPr>
              <w:rPr>
                <w:sz w:val="22"/>
                <w:szCs w:val="22"/>
              </w:rPr>
            </w:pPr>
          </w:p>
          <w:p w14:paraId="1AB57E42" w14:textId="77777777" w:rsidR="00E27249" w:rsidRPr="00A663DD" w:rsidRDefault="00E27249" w:rsidP="00192EA8">
            <w:pPr>
              <w:rPr>
                <w:sz w:val="22"/>
                <w:szCs w:val="22"/>
              </w:rPr>
            </w:pPr>
          </w:p>
          <w:p w14:paraId="444BC7EF" w14:textId="77777777" w:rsidR="00E27249" w:rsidRPr="00A663DD" w:rsidRDefault="00E27249" w:rsidP="00192EA8">
            <w:pPr>
              <w:rPr>
                <w:sz w:val="22"/>
                <w:szCs w:val="22"/>
              </w:rPr>
            </w:pPr>
          </w:p>
          <w:p w14:paraId="40C7BD6E" w14:textId="77777777" w:rsidR="00E27249" w:rsidRPr="00A663DD" w:rsidRDefault="00E27249" w:rsidP="00192EA8">
            <w:pPr>
              <w:rPr>
                <w:sz w:val="22"/>
                <w:szCs w:val="22"/>
              </w:rPr>
            </w:pPr>
          </w:p>
          <w:p w14:paraId="23162F72" w14:textId="77777777" w:rsidR="00E27249" w:rsidRPr="00A663DD" w:rsidRDefault="00E27249" w:rsidP="00192EA8">
            <w:pPr>
              <w:rPr>
                <w:sz w:val="22"/>
                <w:szCs w:val="22"/>
              </w:rPr>
            </w:pPr>
          </w:p>
          <w:p w14:paraId="35213930" w14:textId="77777777" w:rsidR="00AE067B" w:rsidRDefault="00AE067B" w:rsidP="00192EA8">
            <w:pPr>
              <w:rPr>
                <w:sz w:val="22"/>
                <w:szCs w:val="22"/>
              </w:rPr>
            </w:pPr>
          </w:p>
          <w:p w14:paraId="6AB16CCD" w14:textId="7BFD07CD" w:rsidR="00EF1AF1" w:rsidRPr="00A663DD" w:rsidRDefault="00EF1AF1" w:rsidP="00192EA8">
            <w:pPr>
              <w:rPr>
                <w:sz w:val="22"/>
                <w:szCs w:val="22"/>
              </w:rPr>
            </w:pPr>
            <w:r w:rsidRPr="00A663DD">
              <w:rPr>
                <w:sz w:val="22"/>
                <w:szCs w:val="22"/>
              </w:rPr>
              <w:t>Training certificates are not required at this stage.</w:t>
            </w:r>
          </w:p>
          <w:p w14:paraId="1E22DF21" w14:textId="77777777" w:rsidR="00E47A0E" w:rsidRPr="00A663DD" w:rsidRDefault="00E47A0E" w:rsidP="00192EA8">
            <w:pPr>
              <w:rPr>
                <w:sz w:val="22"/>
                <w:szCs w:val="22"/>
              </w:rPr>
            </w:pPr>
          </w:p>
          <w:p w14:paraId="4C40B3DD" w14:textId="761EA90D" w:rsidR="00E47A0E" w:rsidRPr="00A663DD" w:rsidRDefault="00E47A0E" w:rsidP="00192EA8">
            <w:pPr>
              <w:rPr>
                <w:sz w:val="22"/>
                <w:szCs w:val="22"/>
              </w:rPr>
            </w:pPr>
            <w:r w:rsidRPr="00A663DD">
              <w:rPr>
                <w:sz w:val="22"/>
                <w:szCs w:val="22"/>
              </w:rPr>
              <w:t>Yes, DOT training is acceptable.</w:t>
            </w:r>
          </w:p>
        </w:tc>
      </w:tr>
      <w:tr w:rsidR="00F551E2" w:rsidRPr="00A663DD" w14:paraId="75849814"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7DB07E7C" w14:textId="77777777" w:rsidR="00F551E2" w:rsidRPr="003C2613" w:rsidRDefault="00F551E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76F14777" w14:textId="77777777" w:rsidR="00F551E2" w:rsidRPr="00A663DD" w:rsidRDefault="00E90462" w:rsidP="00F551E2">
            <w:pPr>
              <w:rPr>
                <w:sz w:val="22"/>
                <w:szCs w:val="22"/>
              </w:rPr>
            </w:pPr>
            <w:r w:rsidRPr="00A663DD">
              <w:rPr>
                <w:sz w:val="22"/>
                <w:szCs w:val="22"/>
              </w:rPr>
              <w:t>Which columns must be completed for this initial submission?</w:t>
            </w:r>
          </w:p>
        </w:tc>
        <w:tc>
          <w:tcPr>
            <w:tcW w:w="1800" w:type="dxa"/>
            <w:tcBorders>
              <w:top w:val="single" w:sz="4" w:space="0" w:color="auto"/>
              <w:left w:val="single" w:sz="4" w:space="0" w:color="auto"/>
              <w:bottom w:val="single" w:sz="4" w:space="0" w:color="auto"/>
              <w:right w:val="single" w:sz="4" w:space="0" w:color="auto"/>
            </w:tcBorders>
          </w:tcPr>
          <w:p w14:paraId="214F9A24" w14:textId="77777777" w:rsidR="00255C38" w:rsidRPr="00A663DD" w:rsidRDefault="00E90462" w:rsidP="00192EA8">
            <w:pPr>
              <w:autoSpaceDE w:val="0"/>
              <w:autoSpaceDN w:val="0"/>
              <w:adjustRightInd w:val="0"/>
              <w:rPr>
                <w:sz w:val="22"/>
                <w:szCs w:val="22"/>
              </w:rPr>
            </w:pPr>
            <w:r w:rsidRPr="00A663DD">
              <w:rPr>
                <w:sz w:val="22"/>
                <w:szCs w:val="22"/>
              </w:rPr>
              <w:t>C. Drug Screening Services Organizational Chart 7.27.20</w:t>
            </w:r>
          </w:p>
        </w:tc>
        <w:tc>
          <w:tcPr>
            <w:tcW w:w="4356" w:type="dxa"/>
            <w:tcBorders>
              <w:top w:val="single" w:sz="4" w:space="0" w:color="auto"/>
              <w:left w:val="single" w:sz="4" w:space="0" w:color="auto"/>
              <w:bottom w:val="single" w:sz="4" w:space="0" w:color="auto"/>
              <w:right w:val="single" w:sz="4" w:space="0" w:color="auto"/>
            </w:tcBorders>
          </w:tcPr>
          <w:p w14:paraId="05D91EF0" w14:textId="4085E805" w:rsidR="00F551E2" w:rsidRPr="00A663DD" w:rsidRDefault="0046177C" w:rsidP="00192EA8">
            <w:pPr>
              <w:rPr>
                <w:sz w:val="22"/>
                <w:szCs w:val="22"/>
              </w:rPr>
            </w:pPr>
            <w:r w:rsidRPr="00A663DD">
              <w:rPr>
                <w:sz w:val="22"/>
                <w:szCs w:val="22"/>
              </w:rPr>
              <w:t xml:space="preserve">Columns A </w:t>
            </w:r>
            <w:r w:rsidR="00586F3A">
              <w:rPr>
                <w:sz w:val="22"/>
                <w:szCs w:val="22"/>
              </w:rPr>
              <w:t>–</w:t>
            </w:r>
            <w:r w:rsidRPr="00A663DD">
              <w:rPr>
                <w:sz w:val="22"/>
                <w:szCs w:val="22"/>
              </w:rPr>
              <w:t xml:space="preserve"> H</w:t>
            </w:r>
            <w:r w:rsidR="00586F3A">
              <w:rPr>
                <w:sz w:val="22"/>
                <w:szCs w:val="22"/>
              </w:rPr>
              <w:t xml:space="preserve"> on the organizational chart.</w:t>
            </w:r>
          </w:p>
        </w:tc>
      </w:tr>
      <w:tr w:rsidR="00A53D1D" w:rsidRPr="00A663DD" w14:paraId="71FD5437"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7ACB2EA0" w14:textId="77777777" w:rsidR="00A53D1D" w:rsidRPr="003C2613" w:rsidRDefault="00A53D1D"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5FC89799" w14:textId="77777777" w:rsidR="00A53D1D" w:rsidRPr="00A663DD" w:rsidRDefault="00E90462" w:rsidP="00F551E2">
            <w:pPr>
              <w:rPr>
                <w:sz w:val="22"/>
                <w:szCs w:val="22"/>
              </w:rPr>
            </w:pPr>
            <w:r w:rsidRPr="00A663DD">
              <w:rPr>
                <w:sz w:val="22"/>
                <w:szCs w:val="22"/>
              </w:rPr>
              <w:t>Does every Insta Cup tests also require a lab test?</w:t>
            </w:r>
          </w:p>
        </w:tc>
        <w:tc>
          <w:tcPr>
            <w:tcW w:w="1800" w:type="dxa"/>
            <w:tcBorders>
              <w:top w:val="single" w:sz="4" w:space="0" w:color="auto"/>
              <w:left w:val="single" w:sz="4" w:space="0" w:color="auto"/>
              <w:bottom w:val="single" w:sz="4" w:space="0" w:color="auto"/>
              <w:right w:val="single" w:sz="4" w:space="0" w:color="auto"/>
            </w:tcBorders>
          </w:tcPr>
          <w:p w14:paraId="2D6CC2F1" w14:textId="77777777" w:rsidR="00A53D1D" w:rsidRPr="00A663DD" w:rsidRDefault="00E90462" w:rsidP="00192EA8">
            <w:pPr>
              <w:autoSpaceDE w:val="0"/>
              <w:autoSpaceDN w:val="0"/>
              <w:adjustRightInd w:val="0"/>
              <w:rPr>
                <w:sz w:val="22"/>
                <w:szCs w:val="22"/>
              </w:rPr>
            </w:pPr>
            <w:r w:rsidRPr="00A663DD">
              <w:rPr>
                <w:sz w:val="22"/>
                <w:szCs w:val="22"/>
              </w:rPr>
              <w:t>F. Drug Screening Services Contract Requirements</w:t>
            </w:r>
          </w:p>
        </w:tc>
        <w:tc>
          <w:tcPr>
            <w:tcW w:w="4356" w:type="dxa"/>
            <w:tcBorders>
              <w:top w:val="single" w:sz="4" w:space="0" w:color="auto"/>
              <w:left w:val="single" w:sz="4" w:space="0" w:color="auto"/>
              <w:bottom w:val="single" w:sz="4" w:space="0" w:color="auto"/>
              <w:right w:val="single" w:sz="4" w:space="0" w:color="auto"/>
            </w:tcBorders>
          </w:tcPr>
          <w:p w14:paraId="407F62C7" w14:textId="5D98E032" w:rsidR="00A53D1D" w:rsidRPr="00A663DD" w:rsidRDefault="00185FEF" w:rsidP="00192EA8">
            <w:pPr>
              <w:rPr>
                <w:sz w:val="22"/>
                <w:szCs w:val="22"/>
              </w:rPr>
            </w:pPr>
            <w:r w:rsidRPr="00A663DD">
              <w:rPr>
                <w:sz w:val="22"/>
                <w:szCs w:val="22"/>
              </w:rPr>
              <w:t>Yes, send in all insta-</w:t>
            </w:r>
            <w:r w:rsidR="004449B5" w:rsidRPr="00A663DD">
              <w:rPr>
                <w:sz w:val="22"/>
                <w:szCs w:val="22"/>
              </w:rPr>
              <w:t>cups</w:t>
            </w:r>
            <w:r w:rsidR="004E35CB" w:rsidRPr="00A663DD">
              <w:rPr>
                <w:sz w:val="22"/>
                <w:szCs w:val="22"/>
              </w:rPr>
              <w:t xml:space="preserve"> for </w:t>
            </w:r>
            <w:r w:rsidR="00586F3A">
              <w:rPr>
                <w:sz w:val="22"/>
                <w:szCs w:val="22"/>
              </w:rPr>
              <w:t xml:space="preserve">lab results </w:t>
            </w:r>
            <w:r w:rsidR="004E35CB" w:rsidRPr="00A663DD">
              <w:rPr>
                <w:sz w:val="22"/>
                <w:szCs w:val="22"/>
              </w:rPr>
              <w:t>(positive and negative results.)</w:t>
            </w:r>
          </w:p>
        </w:tc>
      </w:tr>
      <w:tr w:rsidR="00A53D1D" w:rsidRPr="00A663DD" w14:paraId="0EB34D58"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1E94BFB6" w14:textId="77777777" w:rsidR="00A53D1D" w:rsidRPr="003C2613" w:rsidRDefault="00A53D1D"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4B8B7B2A" w14:textId="77777777" w:rsidR="00A53D1D" w:rsidRPr="00A663DD" w:rsidRDefault="00E90462" w:rsidP="00A53D1D">
            <w:pPr>
              <w:rPr>
                <w:color w:val="000000"/>
                <w:sz w:val="22"/>
                <w:szCs w:val="22"/>
              </w:rPr>
            </w:pPr>
            <w:r w:rsidRPr="00A663DD">
              <w:rPr>
                <w:sz w:val="22"/>
                <w:szCs w:val="22"/>
              </w:rPr>
              <w:t>Is use of the Insta Cup mandatory, or may a provider use an approved, equivalent device for instant urine screens?</w:t>
            </w:r>
          </w:p>
        </w:tc>
        <w:tc>
          <w:tcPr>
            <w:tcW w:w="1800" w:type="dxa"/>
            <w:tcBorders>
              <w:top w:val="single" w:sz="4" w:space="0" w:color="auto"/>
              <w:left w:val="single" w:sz="4" w:space="0" w:color="auto"/>
              <w:bottom w:val="single" w:sz="4" w:space="0" w:color="auto"/>
              <w:right w:val="single" w:sz="4" w:space="0" w:color="auto"/>
            </w:tcBorders>
          </w:tcPr>
          <w:p w14:paraId="4100D020" w14:textId="77777777" w:rsidR="00E90462" w:rsidRPr="00A663DD" w:rsidRDefault="00E90462" w:rsidP="00E90462">
            <w:pPr>
              <w:rPr>
                <w:sz w:val="22"/>
                <w:szCs w:val="22"/>
              </w:rPr>
            </w:pPr>
            <w:r w:rsidRPr="00A663DD">
              <w:rPr>
                <w:sz w:val="22"/>
                <w:szCs w:val="22"/>
              </w:rPr>
              <w:t>F. Drug Screening Services Contract Requirements</w:t>
            </w:r>
          </w:p>
          <w:p w14:paraId="573D3B9B" w14:textId="77777777" w:rsidR="00A53D1D" w:rsidRPr="00A663DD" w:rsidRDefault="00A53D1D"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63249D4C" w14:textId="43941B2F" w:rsidR="00A53D1D" w:rsidRPr="00AD0F32" w:rsidRDefault="00AD0F32" w:rsidP="00A53D1D">
            <w:pPr>
              <w:rPr>
                <w:color w:val="000000"/>
                <w:sz w:val="22"/>
                <w:szCs w:val="22"/>
                <w:highlight w:val="yellow"/>
              </w:rPr>
            </w:pPr>
            <w:r w:rsidRPr="00FA4DE8">
              <w:rPr>
                <w:color w:val="000000"/>
                <w:sz w:val="22"/>
                <w:szCs w:val="22"/>
              </w:rPr>
              <w:t xml:space="preserve">Insta-cups </w:t>
            </w:r>
            <w:r w:rsidR="00FA4DE8" w:rsidRPr="00FA4DE8">
              <w:rPr>
                <w:color w:val="000000"/>
                <w:sz w:val="22"/>
                <w:szCs w:val="22"/>
              </w:rPr>
              <w:t>are</w:t>
            </w:r>
            <w:r w:rsidRPr="00FA4DE8">
              <w:rPr>
                <w:color w:val="000000"/>
                <w:sz w:val="22"/>
                <w:szCs w:val="22"/>
              </w:rPr>
              <w:t xml:space="preserve"> a require</w:t>
            </w:r>
            <w:r w:rsidR="00FA4DE8" w:rsidRPr="00FA4DE8">
              <w:rPr>
                <w:color w:val="000000"/>
                <w:sz w:val="22"/>
                <w:szCs w:val="22"/>
              </w:rPr>
              <w:t>ment</w:t>
            </w:r>
            <w:r w:rsidRPr="00FA4DE8">
              <w:rPr>
                <w:color w:val="000000"/>
                <w:sz w:val="22"/>
                <w:szCs w:val="22"/>
              </w:rPr>
              <w:t xml:space="preserve"> per this contract and no other equivalent devices can be used.</w:t>
            </w:r>
          </w:p>
        </w:tc>
      </w:tr>
      <w:tr w:rsidR="00E164D0" w:rsidRPr="00A663DD" w14:paraId="3AFAACDD"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0FAAEF8E" w14:textId="77777777" w:rsidR="00E164D0" w:rsidRPr="003C2613" w:rsidRDefault="00E164D0"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2BB4D21C" w14:textId="77777777" w:rsidR="00E164D0" w:rsidRPr="00A663DD" w:rsidRDefault="00E90462" w:rsidP="00E164D0">
            <w:pPr>
              <w:rPr>
                <w:sz w:val="22"/>
                <w:szCs w:val="22"/>
              </w:rPr>
            </w:pPr>
            <w:r w:rsidRPr="00A663DD">
              <w:rPr>
                <w:sz w:val="22"/>
                <w:szCs w:val="22"/>
              </w:rPr>
              <w:t>Which box(es) should a new vendor check in Section 3?</w:t>
            </w:r>
          </w:p>
        </w:tc>
        <w:tc>
          <w:tcPr>
            <w:tcW w:w="1800" w:type="dxa"/>
            <w:tcBorders>
              <w:top w:val="single" w:sz="4" w:space="0" w:color="auto"/>
              <w:left w:val="single" w:sz="4" w:space="0" w:color="auto"/>
              <w:bottom w:val="single" w:sz="4" w:space="0" w:color="auto"/>
              <w:right w:val="single" w:sz="4" w:space="0" w:color="auto"/>
            </w:tcBorders>
          </w:tcPr>
          <w:p w14:paraId="52ED4680" w14:textId="35D320B8" w:rsidR="00E164D0" w:rsidRPr="00A663DD" w:rsidRDefault="00E90462" w:rsidP="00192EA8">
            <w:pPr>
              <w:autoSpaceDE w:val="0"/>
              <w:autoSpaceDN w:val="0"/>
              <w:adjustRightInd w:val="0"/>
              <w:rPr>
                <w:sz w:val="22"/>
                <w:szCs w:val="22"/>
              </w:rPr>
            </w:pPr>
            <w:r w:rsidRPr="00A663DD">
              <w:rPr>
                <w:sz w:val="22"/>
                <w:szCs w:val="22"/>
              </w:rPr>
              <w:t xml:space="preserve">I.  </w:t>
            </w:r>
            <w:r w:rsidR="00063788" w:rsidRPr="00A663DD">
              <w:rPr>
                <w:sz w:val="22"/>
                <w:szCs w:val="22"/>
              </w:rPr>
              <w:t>Vendor Management Form</w:t>
            </w:r>
          </w:p>
        </w:tc>
        <w:tc>
          <w:tcPr>
            <w:tcW w:w="4356" w:type="dxa"/>
            <w:tcBorders>
              <w:top w:val="single" w:sz="4" w:space="0" w:color="auto"/>
              <w:left w:val="single" w:sz="4" w:space="0" w:color="auto"/>
              <w:bottom w:val="single" w:sz="4" w:space="0" w:color="auto"/>
              <w:right w:val="single" w:sz="4" w:space="0" w:color="auto"/>
            </w:tcBorders>
          </w:tcPr>
          <w:p w14:paraId="73B67D88" w14:textId="312E3396" w:rsidR="00E164D0" w:rsidRPr="00A663DD" w:rsidRDefault="00D133F3" w:rsidP="00A53D1D">
            <w:pPr>
              <w:rPr>
                <w:color w:val="000000"/>
                <w:sz w:val="22"/>
                <w:szCs w:val="22"/>
              </w:rPr>
            </w:pPr>
            <w:r w:rsidRPr="00A663DD">
              <w:rPr>
                <w:color w:val="000000"/>
                <w:sz w:val="22"/>
                <w:szCs w:val="22"/>
              </w:rPr>
              <w:t>Section 3 leave blank.</w:t>
            </w:r>
          </w:p>
        </w:tc>
      </w:tr>
      <w:tr w:rsidR="00674579" w:rsidRPr="00A663DD" w14:paraId="3D0AE441"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3DC667D6" w14:textId="77777777" w:rsidR="00674579" w:rsidRPr="003C2613" w:rsidRDefault="00674579"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F8A5681" w14:textId="77777777" w:rsidR="00674579"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Hello Team! I saw the email from Ms. Proctor clarifying the experience needed for drug screens.  I apologize for the continued questions; I just want to make sure that I understand.  Our agency as a whole did not start doing drug screen collections until I believe last year when Averhealth started providing labs for the state.  While we have been a provider for state services with other contracts for almost 10 years, we did not start doing drug screen collection (as an agency) until last year.  (I believe it was last year when those contracts opened?) We do, however, have collectors in our agency that HAVE done drug screen collecting for more than 3 years with other providers.  But I am concerned that this experience references the provider or agency NOT the individuals doing the collecting?  So, I guess my very specific question is: As an agency do we have to have 3 years’ experience, OR is the 3 years’ experience specific to the collector?</w:t>
            </w:r>
          </w:p>
        </w:tc>
        <w:tc>
          <w:tcPr>
            <w:tcW w:w="1800" w:type="dxa"/>
            <w:tcBorders>
              <w:top w:val="single" w:sz="4" w:space="0" w:color="auto"/>
              <w:left w:val="single" w:sz="4" w:space="0" w:color="auto"/>
              <w:bottom w:val="single" w:sz="4" w:space="0" w:color="auto"/>
              <w:right w:val="single" w:sz="4" w:space="0" w:color="auto"/>
            </w:tcBorders>
          </w:tcPr>
          <w:p w14:paraId="792583ED" w14:textId="77777777" w:rsidR="00674579" w:rsidRPr="00A663DD" w:rsidRDefault="00674579"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2F431F0C" w14:textId="617DC317" w:rsidR="00674579" w:rsidRPr="00A663DD" w:rsidRDefault="008F3123" w:rsidP="0025229D">
            <w:pPr>
              <w:rPr>
                <w:color w:val="000000"/>
                <w:sz w:val="22"/>
                <w:szCs w:val="22"/>
              </w:rPr>
            </w:pPr>
            <w:r w:rsidRPr="00A663DD">
              <w:rPr>
                <w:color w:val="000000"/>
                <w:sz w:val="22"/>
                <w:szCs w:val="22"/>
              </w:rPr>
              <w:t xml:space="preserve">We have taken into consideration </w:t>
            </w:r>
            <w:r w:rsidR="00BF25DE" w:rsidRPr="00A663DD">
              <w:rPr>
                <w:color w:val="000000"/>
                <w:sz w:val="22"/>
                <w:szCs w:val="22"/>
              </w:rPr>
              <w:t xml:space="preserve">the responses from all providers and have decided </w:t>
            </w:r>
            <w:r w:rsidR="00854F85" w:rsidRPr="00A663DD">
              <w:rPr>
                <w:color w:val="000000"/>
                <w:sz w:val="22"/>
                <w:szCs w:val="22"/>
              </w:rPr>
              <w:t xml:space="preserve">that reference letters can </w:t>
            </w:r>
            <w:r w:rsidR="00784A7D">
              <w:rPr>
                <w:color w:val="000000"/>
                <w:sz w:val="22"/>
                <w:szCs w:val="22"/>
              </w:rPr>
              <w:t>be a combination</w:t>
            </w:r>
            <w:r w:rsidR="00854F85" w:rsidRPr="00A663DD">
              <w:rPr>
                <w:color w:val="000000"/>
                <w:sz w:val="22"/>
                <w:szCs w:val="22"/>
              </w:rPr>
              <w:t xml:space="preserve"> of human services experience</w:t>
            </w:r>
            <w:r w:rsidR="00784A7D">
              <w:rPr>
                <w:color w:val="000000"/>
                <w:sz w:val="22"/>
                <w:szCs w:val="22"/>
              </w:rPr>
              <w:t xml:space="preserve"> and drug screening experience</w:t>
            </w:r>
            <w:r w:rsidR="00854F85" w:rsidRPr="00A663DD">
              <w:rPr>
                <w:color w:val="000000"/>
                <w:sz w:val="22"/>
                <w:szCs w:val="22"/>
              </w:rPr>
              <w:t xml:space="preserve"> to be eligible.</w:t>
            </w:r>
            <w:r w:rsidR="00784A7D">
              <w:rPr>
                <w:color w:val="000000"/>
                <w:sz w:val="22"/>
                <w:szCs w:val="22"/>
              </w:rPr>
              <w:t xml:space="preserve"> All combined experience must equate to 3 years.</w:t>
            </w:r>
          </w:p>
        </w:tc>
      </w:tr>
      <w:tr w:rsidR="0025229D" w:rsidRPr="00A663DD" w14:paraId="0F82B409"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65E363BC" w14:textId="77777777" w:rsidR="0025229D" w:rsidRPr="003C2613" w:rsidRDefault="0025229D"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5F760022"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 am new business and looking to secure a contract with family and children services. When reading the information, I was emailed I was a bit confused about becoming a drug screening provider. I wanted to get clarification so I would know the correct documents to send in. Mah’Ki Craig Helping Hands LLC. Is a Day center that is looking to provide services to region 4, for children who do not have placement and respite care for parents?</w:t>
            </w:r>
          </w:p>
          <w:p w14:paraId="4CEFF437" w14:textId="77777777" w:rsidR="0025229D" w:rsidRPr="00A663DD" w:rsidRDefault="0025229D" w:rsidP="0025229D">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C78AFFB" w14:textId="77777777" w:rsidR="0025229D" w:rsidRPr="00A663DD" w:rsidRDefault="0025229D"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2D040D65" w14:textId="31B23AEA" w:rsidR="0025229D" w:rsidRPr="00A663DD" w:rsidRDefault="00C9326D" w:rsidP="0025229D">
            <w:pPr>
              <w:rPr>
                <w:color w:val="000000"/>
                <w:sz w:val="22"/>
                <w:szCs w:val="22"/>
              </w:rPr>
            </w:pPr>
            <w:r w:rsidRPr="00A663DD">
              <w:rPr>
                <w:color w:val="000000"/>
                <w:sz w:val="22"/>
                <w:szCs w:val="22"/>
              </w:rPr>
              <w:t xml:space="preserve">This application is only pertaining to becoming a drug screen provider. </w:t>
            </w:r>
            <w:r w:rsidR="006F7BE2" w:rsidRPr="00A663DD">
              <w:rPr>
                <w:color w:val="000000"/>
                <w:sz w:val="22"/>
                <w:szCs w:val="22"/>
              </w:rPr>
              <w:t xml:space="preserve">Please contact Ericka Smith at </w:t>
            </w:r>
            <w:hyperlink r:id="rId14" w:history="1">
              <w:r w:rsidR="006F7BE2" w:rsidRPr="00A663DD">
                <w:rPr>
                  <w:rStyle w:val="Hyperlink"/>
                  <w:sz w:val="22"/>
                  <w:szCs w:val="22"/>
                </w:rPr>
                <w:t>Ericka.Smith@dhs.ga.gov</w:t>
              </w:r>
            </w:hyperlink>
            <w:r w:rsidR="006F7BE2" w:rsidRPr="00A663DD">
              <w:rPr>
                <w:color w:val="000000"/>
                <w:sz w:val="22"/>
                <w:szCs w:val="22"/>
              </w:rPr>
              <w:t xml:space="preserve"> pertaining to support services.</w:t>
            </w:r>
          </w:p>
        </w:tc>
      </w:tr>
      <w:tr w:rsidR="0025229D" w:rsidRPr="00A663DD" w14:paraId="12BAF125"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244176AB" w14:textId="77777777" w:rsidR="0025229D" w:rsidRPr="003C2613" w:rsidRDefault="0025229D"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7E7236D7"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What is the sweat Patch Training and who offers it?   </w:t>
            </w:r>
          </w:p>
          <w:p w14:paraId="22F5B58F" w14:textId="77777777" w:rsidR="00306312" w:rsidRPr="00A663DD" w:rsidRDefault="00306312" w:rsidP="00FC4931">
            <w:pPr>
              <w:pStyle w:val="ListParagraph"/>
              <w:spacing w:after="160" w:line="256" w:lineRule="auto"/>
              <w:ind w:left="0"/>
              <w:contextualSpacing/>
              <w:rPr>
                <w:rFonts w:ascii="Times New Roman" w:eastAsia="Times New Roman" w:hAnsi="Times New Roman" w:cs="Times New Roman"/>
              </w:rPr>
            </w:pPr>
          </w:p>
          <w:p w14:paraId="7EAEC333" w14:textId="47430232"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If I worked for DFCS for 11 years, from 1999 to 2011 and administered drug screens will that count for my 3 years of experience. </w:t>
            </w:r>
          </w:p>
          <w:p w14:paraId="1183675A" w14:textId="77777777" w:rsidR="0025229D"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If you were trained through Averhealth and received a certificate would that meet qualifications?</w:t>
            </w:r>
          </w:p>
        </w:tc>
        <w:tc>
          <w:tcPr>
            <w:tcW w:w="1800" w:type="dxa"/>
            <w:tcBorders>
              <w:top w:val="single" w:sz="4" w:space="0" w:color="auto"/>
              <w:left w:val="single" w:sz="4" w:space="0" w:color="auto"/>
              <w:bottom w:val="single" w:sz="4" w:space="0" w:color="auto"/>
              <w:right w:val="single" w:sz="4" w:space="0" w:color="auto"/>
            </w:tcBorders>
          </w:tcPr>
          <w:p w14:paraId="7920A9DB" w14:textId="77777777" w:rsidR="0025229D" w:rsidRPr="00A663DD" w:rsidRDefault="0025229D"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2D9CA5C7" w14:textId="568D0B72" w:rsidR="0025229D" w:rsidRPr="00A663DD" w:rsidRDefault="00586F3A" w:rsidP="0025229D">
            <w:pPr>
              <w:rPr>
                <w:sz w:val="22"/>
                <w:szCs w:val="22"/>
              </w:rPr>
            </w:pPr>
            <w:r>
              <w:rPr>
                <w:sz w:val="22"/>
                <w:szCs w:val="22"/>
              </w:rPr>
              <w:t xml:space="preserve">Free </w:t>
            </w:r>
            <w:r w:rsidR="008E7638" w:rsidRPr="00A663DD">
              <w:rPr>
                <w:sz w:val="22"/>
                <w:szCs w:val="22"/>
              </w:rPr>
              <w:t>Sweat Patch Training is offered through PharmChek (</w:t>
            </w:r>
            <w:hyperlink r:id="rId15" w:history="1">
              <w:r w:rsidR="00AE067B" w:rsidRPr="00A46522">
                <w:rPr>
                  <w:rStyle w:val="Hyperlink"/>
                  <w:sz w:val="22"/>
                  <w:szCs w:val="22"/>
                </w:rPr>
                <w:t>www.pharmchek.com</w:t>
              </w:r>
            </w:hyperlink>
            <w:r w:rsidR="00306312" w:rsidRPr="00A663DD">
              <w:rPr>
                <w:sz w:val="22"/>
                <w:szCs w:val="22"/>
              </w:rPr>
              <w:t xml:space="preserve">) </w:t>
            </w:r>
          </w:p>
          <w:p w14:paraId="5F4ADA22" w14:textId="77777777" w:rsidR="00306312" w:rsidRPr="00A663DD" w:rsidRDefault="00306312" w:rsidP="0025229D">
            <w:pPr>
              <w:rPr>
                <w:sz w:val="22"/>
                <w:szCs w:val="22"/>
              </w:rPr>
            </w:pPr>
          </w:p>
          <w:p w14:paraId="49360C9D" w14:textId="77777777" w:rsidR="002C1E49" w:rsidRPr="00A663DD" w:rsidRDefault="002C1E49" w:rsidP="0025229D">
            <w:pPr>
              <w:rPr>
                <w:sz w:val="22"/>
                <w:szCs w:val="22"/>
              </w:rPr>
            </w:pPr>
          </w:p>
          <w:p w14:paraId="35EA9849" w14:textId="7490E1E1" w:rsidR="00306312" w:rsidRPr="00A663DD" w:rsidRDefault="002C1E49" w:rsidP="0025229D">
            <w:pPr>
              <w:rPr>
                <w:sz w:val="22"/>
                <w:szCs w:val="22"/>
              </w:rPr>
            </w:pPr>
            <w:r w:rsidRPr="00A663DD">
              <w:rPr>
                <w:sz w:val="22"/>
                <w:szCs w:val="22"/>
              </w:rPr>
              <w:t xml:space="preserve">DFCS employees do not administer drug screens. If you were a DFCS </w:t>
            </w:r>
            <w:r w:rsidR="00784A7D">
              <w:rPr>
                <w:sz w:val="22"/>
                <w:szCs w:val="22"/>
              </w:rPr>
              <w:t xml:space="preserve">drug screening </w:t>
            </w:r>
            <w:r w:rsidRPr="00A663DD">
              <w:rPr>
                <w:sz w:val="22"/>
                <w:szCs w:val="22"/>
              </w:rPr>
              <w:t>contract</w:t>
            </w:r>
            <w:r w:rsidR="00784A7D">
              <w:rPr>
                <w:sz w:val="22"/>
                <w:szCs w:val="22"/>
              </w:rPr>
              <w:t xml:space="preserve">ed provider or staff of a contracted provider </w:t>
            </w:r>
            <w:r w:rsidRPr="00A663DD">
              <w:rPr>
                <w:sz w:val="22"/>
                <w:szCs w:val="22"/>
              </w:rPr>
              <w:t xml:space="preserve">that would suffice. </w:t>
            </w:r>
          </w:p>
          <w:p w14:paraId="6A9D0FA9" w14:textId="77777777" w:rsidR="002C1E49" w:rsidRPr="00A663DD" w:rsidRDefault="002C1E49" w:rsidP="0025229D">
            <w:pPr>
              <w:rPr>
                <w:sz w:val="22"/>
                <w:szCs w:val="22"/>
              </w:rPr>
            </w:pPr>
          </w:p>
          <w:p w14:paraId="09B5AE53" w14:textId="77777777" w:rsidR="002C1E49" w:rsidRPr="00A663DD" w:rsidRDefault="002C1E49" w:rsidP="0025229D">
            <w:pPr>
              <w:rPr>
                <w:sz w:val="22"/>
                <w:szCs w:val="22"/>
              </w:rPr>
            </w:pPr>
          </w:p>
          <w:p w14:paraId="27F9831E" w14:textId="77777777" w:rsidR="002C1E49" w:rsidRDefault="00E34AD4" w:rsidP="0025229D">
            <w:pPr>
              <w:rPr>
                <w:sz w:val="22"/>
                <w:szCs w:val="22"/>
              </w:rPr>
            </w:pPr>
            <w:r w:rsidRPr="00A663DD">
              <w:rPr>
                <w:sz w:val="22"/>
                <w:szCs w:val="22"/>
              </w:rPr>
              <w:t>Yes.</w:t>
            </w:r>
          </w:p>
          <w:p w14:paraId="546ACDC7" w14:textId="77777777" w:rsidR="001C7112" w:rsidRDefault="001C7112" w:rsidP="001C7112">
            <w:pPr>
              <w:rPr>
                <w:sz w:val="22"/>
                <w:szCs w:val="22"/>
              </w:rPr>
            </w:pPr>
          </w:p>
          <w:p w14:paraId="6487ACED" w14:textId="77777777" w:rsidR="001C7112" w:rsidRDefault="001C7112" w:rsidP="001C7112">
            <w:pPr>
              <w:ind w:firstLine="720"/>
              <w:rPr>
                <w:sz w:val="22"/>
                <w:szCs w:val="22"/>
              </w:rPr>
            </w:pPr>
          </w:p>
          <w:p w14:paraId="17ADAB5E" w14:textId="77777777" w:rsidR="001C7112" w:rsidRDefault="001C7112" w:rsidP="001C7112">
            <w:pPr>
              <w:ind w:firstLine="720"/>
              <w:rPr>
                <w:sz w:val="22"/>
                <w:szCs w:val="22"/>
              </w:rPr>
            </w:pPr>
          </w:p>
          <w:p w14:paraId="54EACA48" w14:textId="77777777" w:rsidR="001C7112" w:rsidRDefault="001C7112" w:rsidP="001C7112">
            <w:pPr>
              <w:ind w:firstLine="720"/>
              <w:rPr>
                <w:sz w:val="22"/>
                <w:szCs w:val="22"/>
              </w:rPr>
            </w:pPr>
          </w:p>
          <w:p w14:paraId="75211F4E" w14:textId="7C9400AC" w:rsidR="001C7112" w:rsidRPr="001C7112" w:rsidRDefault="001C7112" w:rsidP="001C7112">
            <w:pPr>
              <w:ind w:firstLine="720"/>
              <w:rPr>
                <w:sz w:val="22"/>
                <w:szCs w:val="22"/>
              </w:rPr>
            </w:pPr>
          </w:p>
        </w:tc>
      </w:tr>
      <w:tr w:rsidR="0025229D" w:rsidRPr="00A663DD" w14:paraId="01CDBB80"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28C1CB05" w14:textId="77777777" w:rsidR="0025229D" w:rsidRPr="003C2613" w:rsidRDefault="0025229D"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2D964999"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 1. Cites the amendments made regarding references for individuals and individual experience substituting agency experience.</w:t>
            </w:r>
          </w:p>
          <w:p w14:paraId="799230B2"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 am currently registered with the Secretary of the State as Foundations of Change LLC. I am a single member LLC and the owner/ CEO.  I will be applying for the contract as an individual because I have all my drug screen experience from working as an employee or independent contractor. Do I need to rename my company as" Tameka Campbell LLC" even though I am the only person that is registered under the company with the state? Or can I change the name to "Tameka Campbell LLC and add a DBA " Foundations of Change LLC". I just want to be sure that all of my qualifications are met and that my EIN numbers are still applicable with a name change.</w:t>
            </w:r>
          </w:p>
          <w:p w14:paraId="78630CC1"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Questions 2.  Cites the training requirements for staff. All of my staff are new hires to my company but have experience and have received training in the past. Should I require them all to receive updates training now to satisfy the tabs on the org chart? Or should I write pending and wait for application approval?</w:t>
            </w:r>
          </w:p>
          <w:p w14:paraId="4DB6FF96" w14:textId="77777777" w:rsidR="0025229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 3 cites background checks. With my new hires should I wait for background checks until after application approval?</w:t>
            </w:r>
            <w:r w:rsidR="00EC7E49">
              <w:rPr>
                <w:rFonts w:ascii="Times New Roman" w:eastAsia="Times New Roman" w:hAnsi="Times New Roman" w:cs="Times New Roman"/>
              </w:rPr>
              <w:t xml:space="preserve"> </w:t>
            </w:r>
          </w:p>
          <w:p w14:paraId="0AED3E21" w14:textId="656779C2" w:rsidR="00EC7E49" w:rsidRPr="00A663DD" w:rsidRDefault="00EC7E49" w:rsidP="00FC4931">
            <w:pPr>
              <w:pStyle w:val="ListParagraph"/>
              <w:spacing w:after="160" w:line="256" w:lineRule="auto"/>
              <w:ind w:left="0"/>
              <w:contextualSpacing/>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4A752EC3" w14:textId="77777777" w:rsidR="0025229D" w:rsidRPr="00A663DD" w:rsidRDefault="0025229D"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612BFCD6" w14:textId="77777777" w:rsidR="001F757C" w:rsidRPr="00A663DD" w:rsidRDefault="008039C9" w:rsidP="0025229D">
            <w:pPr>
              <w:rPr>
                <w:sz w:val="22"/>
                <w:szCs w:val="22"/>
              </w:rPr>
            </w:pPr>
            <w:r w:rsidRPr="00A663DD">
              <w:rPr>
                <w:sz w:val="22"/>
                <w:szCs w:val="22"/>
              </w:rPr>
              <w:t>No, you do not need to change your business name</w:t>
            </w:r>
            <w:r w:rsidR="001F757C" w:rsidRPr="00A663DD">
              <w:rPr>
                <w:sz w:val="22"/>
                <w:szCs w:val="22"/>
              </w:rPr>
              <w:t>.</w:t>
            </w:r>
            <w:r w:rsidRPr="00A663DD">
              <w:rPr>
                <w:sz w:val="22"/>
                <w:szCs w:val="22"/>
              </w:rPr>
              <w:t xml:space="preserve"> </w:t>
            </w:r>
            <w:r w:rsidR="001F757C" w:rsidRPr="00A663DD">
              <w:rPr>
                <w:sz w:val="22"/>
                <w:szCs w:val="22"/>
              </w:rPr>
              <w:t>A</w:t>
            </w:r>
            <w:r w:rsidRPr="00A663DD">
              <w:rPr>
                <w:sz w:val="22"/>
                <w:szCs w:val="22"/>
              </w:rPr>
              <w:t xml:space="preserve">n individual can apply using </w:t>
            </w:r>
            <w:r w:rsidR="001F757C" w:rsidRPr="00A663DD">
              <w:rPr>
                <w:sz w:val="22"/>
                <w:szCs w:val="22"/>
              </w:rPr>
              <w:t>their business name.</w:t>
            </w:r>
          </w:p>
          <w:p w14:paraId="71C8344F" w14:textId="77777777" w:rsidR="001F757C" w:rsidRPr="00A663DD" w:rsidRDefault="001F757C" w:rsidP="0025229D">
            <w:pPr>
              <w:rPr>
                <w:sz w:val="22"/>
                <w:szCs w:val="22"/>
              </w:rPr>
            </w:pPr>
          </w:p>
          <w:p w14:paraId="13C77F15" w14:textId="77777777" w:rsidR="001F757C" w:rsidRPr="00A663DD" w:rsidRDefault="001F757C" w:rsidP="0025229D">
            <w:pPr>
              <w:rPr>
                <w:sz w:val="22"/>
                <w:szCs w:val="22"/>
              </w:rPr>
            </w:pPr>
          </w:p>
          <w:p w14:paraId="5B8E080E" w14:textId="77777777" w:rsidR="001F757C" w:rsidRPr="00A663DD" w:rsidRDefault="001F757C" w:rsidP="0025229D">
            <w:pPr>
              <w:rPr>
                <w:sz w:val="22"/>
                <w:szCs w:val="22"/>
              </w:rPr>
            </w:pPr>
          </w:p>
          <w:p w14:paraId="6299B25B" w14:textId="77777777" w:rsidR="001F757C" w:rsidRPr="00A663DD" w:rsidRDefault="001F757C" w:rsidP="0025229D">
            <w:pPr>
              <w:rPr>
                <w:sz w:val="22"/>
                <w:szCs w:val="22"/>
              </w:rPr>
            </w:pPr>
          </w:p>
          <w:p w14:paraId="16E4EDD8" w14:textId="77777777" w:rsidR="001F757C" w:rsidRPr="00A663DD" w:rsidRDefault="001F757C" w:rsidP="0025229D">
            <w:pPr>
              <w:rPr>
                <w:sz w:val="22"/>
                <w:szCs w:val="22"/>
              </w:rPr>
            </w:pPr>
          </w:p>
          <w:p w14:paraId="7E53EEF9" w14:textId="77777777" w:rsidR="001F757C" w:rsidRPr="00A663DD" w:rsidRDefault="001F757C" w:rsidP="0025229D">
            <w:pPr>
              <w:rPr>
                <w:sz w:val="22"/>
                <w:szCs w:val="22"/>
              </w:rPr>
            </w:pPr>
          </w:p>
          <w:p w14:paraId="2E648212" w14:textId="77777777" w:rsidR="001F757C" w:rsidRPr="00A663DD" w:rsidRDefault="001F757C" w:rsidP="0025229D">
            <w:pPr>
              <w:rPr>
                <w:sz w:val="22"/>
                <w:szCs w:val="22"/>
              </w:rPr>
            </w:pPr>
          </w:p>
          <w:p w14:paraId="5D61C96D" w14:textId="77777777" w:rsidR="001F757C" w:rsidRPr="00A663DD" w:rsidRDefault="001F757C" w:rsidP="0025229D">
            <w:pPr>
              <w:rPr>
                <w:sz w:val="22"/>
                <w:szCs w:val="22"/>
              </w:rPr>
            </w:pPr>
          </w:p>
          <w:p w14:paraId="4644A2AF" w14:textId="77777777" w:rsidR="001F757C" w:rsidRPr="00A663DD" w:rsidRDefault="001F757C" w:rsidP="0025229D">
            <w:pPr>
              <w:rPr>
                <w:sz w:val="22"/>
                <w:szCs w:val="22"/>
              </w:rPr>
            </w:pPr>
          </w:p>
          <w:p w14:paraId="7A9DCD2D" w14:textId="77777777" w:rsidR="001F757C" w:rsidRPr="00A663DD" w:rsidRDefault="001F757C" w:rsidP="0025229D">
            <w:pPr>
              <w:rPr>
                <w:sz w:val="22"/>
                <w:szCs w:val="22"/>
              </w:rPr>
            </w:pPr>
          </w:p>
          <w:p w14:paraId="18AFAEC0" w14:textId="77777777" w:rsidR="001F757C" w:rsidRPr="00A663DD" w:rsidRDefault="001F757C" w:rsidP="0025229D">
            <w:pPr>
              <w:rPr>
                <w:sz w:val="22"/>
                <w:szCs w:val="22"/>
              </w:rPr>
            </w:pPr>
          </w:p>
          <w:p w14:paraId="07710208" w14:textId="77777777" w:rsidR="001F757C" w:rsidRPr="00A663DD" w:rsidRDefault="001F757C" w:rsidP="0025229D">
            <w:pPr>
              <w:rPr>
                <w:sz w:val="22"/>
                <w:szCs w:val="22"/>
              </w:rPr>
            </w:pPr>
          </w:p>
          <w:p w14:paraId="449D3478" w14:textId="77777777" w:rsidR="001F757C" w:rsidRPr="00A663DD" w:rsidRDefault="001F757C" w:rsidP="0025229D">
            <w:pPr>
              <w:rPr>
                <w:sz w:val="22"/>
                <w:szCs w:val="22"/>
              </w:rPr>
            </w:pPr>
          </w:p>
          <w:p w14:paraId="45C8F197" w14:textId="77777777" w:rsidR="001F757C" w:rsidRPr="00A663DD" w:rsidRDefault="001F757C" w:rsidP="0025229D">
            <w:pPr>
              <w:rPr>
                <w:sz w:val="22"/>
                <w:szCs w:val="22"/>
              </w:rPr>
            </w:pPr>
          </w:p>
          <w:p w14:paraId="2C3B4778" w14:textId="77777777" w:rsidR="001F757C" w:rsidRPr="00A663DD" w:rsidRDefault="001F757C" w:rsidP="0025229D">
            <w:pPr>
              <w:rPr>
                <w:sz w:val="22"/>
                <w:szCs w:val="22"/>
              </w:rPr>
            </w:pPr>
          </w:p>
          <w:p w14:paraId="7FFE72D4" w14:textId="77777777" w:rsidR="001F757C" w:rsidRPr="00A663DD" w:rsidRDefault="001F757C" w:rsidP="0025229D">
            <w:pPr>
              <w:rPr>
                <w:sz w:val="22"/>
                <w:szCs w:val="22"/>
              </w:rPr>
            </w:pPr>
          </w:p>
          <w:p w14:paraId="06AAC78B" w14:textId="77777777" w:rsidR="001F757C" w:rsidRPr="00A663DD" w:rsidRDefault="001F757C" w:rsidP="0025229D">
            <w:pPr>
              <w:rPr>
                <w:sz w:val="22"/>
                <w:szCs w:val="22"/>
              </w:rPr>
            </w:pPr>
          </w:p>
          <w:p w14:paraId="39BC1405" w14:textId="77777777" w:rsidR="001F757C" w:rsidRPr="00A663DD" w:rsidRDefault="001F757C" w:rsidP="0025229D">
            <w:pPr>
              <w:rPr>
                <w:sz w:val="22"/>
                <w:szCs w:val="22"/>
              </w:rPr>
            </w:pPr>
          </w:p>
          <w:p w14:paraId="0C98C619" w14:textId="77777777" w:rsidR="001F757C" w:rsidRPr="00A663DD" w:rsidRDefault="001F757C" w:rsidP="0025229D">
            <w:pPr>
              <w:rPr>
                <w:sz w:val="22"/>
                <w:szCs w:val="22"/>
              </w:rPr>
            </w:pPr>
          </w:p>
          <w:p w14:paraId="4A82101A" w14:textId="77777777" w:rsidR="001F757C" w:rsidRPr="00A663DD" w:rsidRDefault="001F757C" w:rsidP="0025229D">
            <w:pPr>
              <w:rPr>
                <w:sz w:val="22"/>
                <w:szCs w:val="22"/>
              </w:rPr>
            </w:pPr>
          </w:p>
          <w:p w14:paraId="26E0366D" w14:textId="75365F22" w:rsidR="00A51C5C" w:rsidRDefault="00A51C5C" w:rsidP="0025229D">
            <w:pPr>
              <w:rPr>
                <w:sz w:val="22"/>
                <w:szCs w:val="22"/>
              </w:rPr>
            </w:pPr>
          </w:p>
          <w:p w14:paraId="41EC98DB" w14:textId="2CB0ECFD" w:rsidR="00784A7D" w:rsidRDefault="00784A7D" w:rsidP="0025229D">
            <w:pPr>
              <w:rPr>
                <w:sz w:val="22"/>
                <w:szCs w:val="22"/>
              </w:rPr>
            </w:pPr>
          </w:p>
          <w:p w14:paraId="1A80812D" w14:textId="4EE857F7" w:rsidR="00784A7D" w:rsidRDefault="00784A7D" w:rsidP="0025229D">
            <w:pPr>
              <w:rPr>
                <w:sz w:val="22"/>
                <w:szCs w:val="22"/>
              </w:rPr>
            </w:pPr>
          </w:p>
          <w:p w14:paraId="4283768C" w14:textId="77777777" w:rsidR="00784A7D" w:rsidRPr="00A663DD" w:rsidRDefault="00784A7D" w:rsidP="0025229D">
            <w:pPr>
              <w:rPr>
                <w:sz w:val="22"/>
                <w:szCs w:val="22"/>
              </w:rPr>
            </w:pPr>
          </w:p>
          <w:p w14:paraId="55BCD542" w14:textId="77777777" w:rsidR="0025229D" w:rsidRPr="00A663DD" w:rsidRDefault="00A8063F" w:rsidP="0025229D">
            <w:pPr>
              <w:rPr>
                <w:sz w:val="22"/>
                <w:szCs w:val="22"/>
              </w:rPr>
            </w:pPr>
            <w:r w:rsidRPr="00A663DD">
              <w:rPr>
                <w:sz w:val="22"/>
                <w:szCs w:val="22"/>
              </w:rPr>
              <w:t>All updated trainings will be required of employees upon an awarded contract.</w:t>
            </w:r>
            <w:r w:rsidR="008039C9" w:rsidRPr="00A663DD">
              <w:rPr>
                <w:sz w:val="22"/>
                <w:szCs w:val="22"/>
              </w:rPr>
              <w:t xml:space="preserve"> </w:t>
            </w:r>
          </w:p>
          <w:p w14:paraId="7BC6DE24" w14:textId="77777777" w:rsidR="00B56668" w:rsidRPr="00A663DD" w:rsidRDefault="00B56668" w:rsidP="0025229D">
            <w:pPr>
              <w:rPr>
                <w:sz w:val="22"/>
                <w:szCs w:val="22"/>
              </w:rPr>
            </w:pPr>
          </w:p>
          <w:p w14:paraId="4E3361E3" w14:textId="77777777" w:rsidR="00B56668" w:rsidRPr="00A663DD" w:rsidRDefault="00B56668" w:rsidP="0025229D">
            <w:pPr>
              <w:rPr>
                <w:sz w:val="22"/>
                <w:szCs w:val="22"/>
              </w:rPr>
            </w:pPr>
          </w:p>
          <w:p w14:paraId="23DC32F3" w14:textId="77777777" w:rsidR="00B56668" w:rsidRPr="00A663DD" w:rsidRDefault="00B56668" w:rsidP="0025229D">
            <w:pPr>
              <w:rPr>
                <w:sz w:val="22"/>
                <w:szCs w:val="22"/>
              </w:rPr>
            </w:pPr>
          </w:p>
          <w:p w14:paraId="508F0115" w14:textId="77777777" w:rsidR="00B56668" w:rsidRPr="00A663DD" w:rsidRDefault="00B56668" w:rsidP="0025229D">
            <w:pPr>
              <w:rPr>
                <w:sz w:val="22"/>
                <w:szCs w:val="22"/>
              </w:rPr>
            </w:pPr>
          </w:p>
          <w:p w14:paraId="62DB989E" w14:textId="77777777" w:rsidR="00B56668" w:rsidRPr="00A663DD" w:rsidRDefault="00B56668" w:rsidP="0025229D">
            <w:pPr>
              <w:rPr>
                <w:sz w:val="22"/>
                <w:szCs w:val="22"/>
              </w:rPr>
            </w:pPr>
          </w:p>
          <w:p w14:paraId="0B9F5AF6" w14:textId="77777777" w:rsidR="00B56668" w:rsidRPr="00A663DD" w:rsidRDefault="00B56668" w:rsidP="0025229D">
            <w:pPr>
              <w:rPr>
                <w:sz w:val="22"/>
                <w:szCs w:val="22"/>
              </w:rPr>
            </w:pPr>
          </w:p>
          <w:p w14:paraId="441DFEA1" w14:textId="77777777" w:rsidR="00B56668" w:rsidRPr="00A663DD" w:rsidRDefault="00B56668" w:rsidP="0025229D">
            <w:pPr>
              <w:rPr>
                <w:sz w:val="22"/>
                <w:szCs w:val="22"/>
              </w:rPr>
            </w:pPr>
          </w:p>
          <w:p w14:paraId="0C8FC037" w14:textId="34C4A68A" w:rsidR="00B56668" w:rsidRPr="00A663DD" w:rsidRDefault="00B56668" w:rsidP="0025229D">
            <w:pPr>
              <w:rPr>
                <w:sz w:val="22"/>
                <w:szCs w:val="22"/>
              </w:rPr>
            </w:pPr>
            <w:r w:rsidRPr="00A663DD">
              <w:rPr>
                <w:sz w:val="22"/>
                <w:szCs w:val="22"/>
              </w:rPr>
              <w:t>Yes.</w:t>
            </w:r>
            <w:r w:rsidR="00EC7E49">
              <w:rPr>
                <w:sz w:val="22"/>
                <w:szCs w:val="22"/>
              </w:rPr>
              <w:t xml:space="preserve"> </w:t>
            </w:r>
          </w:p>
        </w:tc>
      </w:tr>
      <w:tr w:rsidR="0025229D" w:rsidRPr="00A663DD" w14:paraId="6298190A"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4C9ED5D8" w14:textId="77777777" w:rsidR="0025229D" w:rsidRPr="003C2613" w:rsidRDefault="0025229D"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0B362D10"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If I apply as an individual due to my personal drug screen experience, at what point do I submit information so I can perform services in my registered business name?</w:t>
            </w:r>
          </w:p>
          <w:p w14:paraId="0D992C39"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If applying as an individual and pre-approved as an individual, would we have to register a business with the state in one's personal name because the approval is for that individual?</w:t>
            </w:r>
          </w:p>
          <w:p w14:paraId="2E29A0FB" w14:textId="77777777" w:rsidR="0025229D"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What supporting documents will need to be submitted for sub-contractors placed on the organizational chart for this pre-approval process?</w:t>
            </w:r>
          </w:p>
        </w:tc>
        <w:tc>
          <w:tcPr>
            <w:tcW w:w="1800" w:type="dxa"/>
            <w:tcBorders>
              <w:top w:val="single" w:sz="4" w:space="0" w:color="auto"/>
              <w:left w:val="single" w:sz="4" w:space="0" w:color="auto"/>
              <w:bottom w:val="single" w:sz="4" w:space="0" w:color="auto"/>
              <w:right w:val="single" w:sz="4" w:space="0" w:color="auto"/>
            </w:tcBorders>
          </w:tcPr>
          <w:p w14:paraId="15271C5C" w14:textId="77777777" w:rsidR="00003635" w:rsidRPr="00A663DD" w:rsidRDefault="00003635" w:rsidP="00003635">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 #1, B. (Service Provider Qualification Profile) Section II. 3</w:t>
            </w:r>
          </w:p>
          <w:p w14:paraId="017A53A3" w14:textId="77777777" w:rsidR="00003635" w:rsidRPr="00A663DD" w:rsidRDefault="00003635" w:rsidP="00003635">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 #2, B. (Service Provider Qualification Profile) Section II. 3</w:t>
            </w:r>
          </w:p>
          <w:p w14:paraId="7878E1FD" w14:textId="77777777" w:rsidR="00693BC9" w:rsidRPr="00A663DD" w:rsidRDefault="00693BC9" w:rsidP="00693BC9">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Question #3, Section 6.G</w:t>
            </w:r>
          </w:p>
          <w:p w14:paraId="0E119C32" w14:textId="77777777" w:rsidR="0025229D" w:rsidRPr="00A663DD" w:rsidRDefault="0025229D"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5DBC39BC" w14:textId="77777777" w:rsidR="0025229D" w:rsidRPr="00A663DD" w:rsidRDefault="001414B6" w:rsidP="0025229D">
            <w:pPr>
              <w:rPr>
                <w:sz w:val="22"/>
                <w:szCs w:val="22"/>
              </w:rPr>
            </w:pPr>
            <w:r w:rsidRPr="00A663DD">
              <w:rPr>
                <w:sz w:val="22"/>
                <w:szCs w:val="22"/>
              </w:rPr>
              <w:t>You can still apply as an individual under your agency name.</w:t>
            </w:r>
          </w:p>
          <w:p w14:paraId="26D79296" w14:textId="77777777" w:rsidR="00003635" w:rsidRPr="00A663DD" w:rsidRDefault="00003635" w:rsidP="0025229D">
            <w:pPr>
              <w:rPr>
                <w:sz w:val="22"/>
                <w:szCs w:val="22"/>
              </w:rPr>
            </w:pPr>
          </w:p>
          <w:p w14:paraId="45BB3F5C" w14:textId="77777777" w:rsidR="00003635" w:rsidRPr="00A663DD" w:rsidRDefault="00003635" w:rsidP="0025229D">
            <w:pPr>
              <w:rPr>
                <w:sz w:val="22"/>
                <w:szCs w:val="22"/>
              </w:rPr>
            </w:pPr>
          </w:p>
          <w:p w14:paraId="63DFC825" w14:textId="77777777" w:rsidR="00003635" w:rsidRPr="00A663DD" w:rsidRDefault="00003635" w:rsidP="0025229D">
            <w:pPr>
              <w:rPr>
                <w:sz w:val="22"/>
                <w:szCs w:val="22"/>
              </w:rPr>
            </w:pPr>
          </w:p>
          <w:p w14:paraId="20855BFA" w14:textId="77777777" w:rsidR="00003635" w:rsidRPr="00A663DD" w:rsidRDefault="00003635" w:rsidP="0025229D">
            <w:pPr>
              <w:rPr>
                <w:sz w:val="22"/>
                <w:szCs w:val="22"/>
              </w:rPr>
            </w:pPr>
          </w:p>
          <w:p w14:paraId="66E65908" w14:textId="383A30FA" w:rsidR="00003635" w:rsidRPr="00A663DD" w:rsidRDefault="00CF37B3" w:rsidP="0025229D">
            <w:pPr>
              <w:rPr>
                <w:sz w:val="22"/>
                <w:szCs w:val="22"/>
              </w:rPr>
            </w:pPr>
            <w:r w:rsidRPr="00A663DD">
              <w:rPr>
                <w:sz w:val="22"/>
                <w:szCs w:val="22"/>
              </w:rPr>
              <w:t xml:space="preserve">The name you registered with the </w:t>
            </w:r>
            <w:r w:rsidR="005932BF" w:rsidRPr="00A663DD">
              <w:rPr>
                <w:sz w:val="22"/>
                <w:szCs w:val="22"/>
              </w:rPr>
              <w:t>Secretary</w:t>
            </w:r>
            <w:r w:rsidRPr="00A663DD">
              <w:rPr>
                <w:sz w:val="22"/>
                <w:szCs w:val="22"/>
              </w:rPr>
              <w:t xml:space="preserve"> of State, needs to be the name you apply to this application with. </w:t>
            </w:r>
          </w:p>
          <w:p w14:paraId="48E153EF" w14:textId="77777777" w:rsidR="00693BC9" w:rsidRPr="00A663DD" w:rsidRDefault="00693BC9" w:rsidP="0025229D">
            <w:pPr>
              <w:rPr>
                <w:sz w:val="22"/>
                <w:szCs w:val="22"/>
              </w:rPr>
            </w:pPr>
          </w:p>
          <w:p w14:paraId="36EAA54A" w14:textId="77777777" w:rsidR="00693BC9" w:rsidRPr="00A663DD" w:rsidRDefault="00693BC9" w:rsidP="0025229D">
            <w:pPr>
              <w:rPr>
                <w:sz w:val="22"/>
                <w:szCs w:val="22"/>
              </w:rPr>
            </w:pPr>
          </w:p>
          <w:p w14:paraId="760B81ED" w14:textId="77777777" w:rsidR="00693BC9" w:rsidRPr="00A663DD" w:rsidRDefault="00693BC9" w:rsidP="0025229D">
            <w:pPr>
              <w:rPr>
                <w:sz w:val="22"/>
                <w:szCs w:val="22"/>
              </w:rPr>
            </w:pPr>
          </w:p>
          <w:p w14:paraId="54A1E9ED" w14:textId="60E572D5" w:rsidR="00693BC9" w:rsidRPr="00A663DD" w:rsidRDefault="00821C5C" w:rsidP="0025229D">
            <w:pPr>
              <w:rPr>
                <w:sz w:val="22"/>
                <w:szCs w:val="22"/>
              </w:rPr>
            </w:pPr>
            <w:r w:rsidRPr="00A663DD">
              <w:rPr>
                <w:sz w:val="22"/>
                <w:szCs w:val="22"/>
              </w:rPr>
              <w:t xml:space="preserve">No </w:t>
            </w:r>
            <w:r w:rsidR="006E7EF8" w:rsidRPr="00A663DD">
              <w:rPr>
                <w:sz w:val="22"/>
                <w:szCs w:val="22"/>
              </w:rPr>
              <w:t>documents for sub-contractors are needed at this stage.</w:t>
            </w:r>
            <w:r w:rsidR="00784A7D">
              <w:rPr>
                <w:sz w:val="22"/>
                <w:szCs w:val="22"/>
              </w:rPr>
              <w:t xml:space="preserve"> If awarded a contract, you will be advised on when and what to send in.</w:t>
            </w:r>
          </w:p>
        </w:tc>
      </w:tr>
      <w:tr w:rsidR="00B928CC" w:rsidRPr="00A663DD" w14:paraId="1B8D24E5"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00057CB6" w14:textId="77777777" w:rsidR="00B928CC" w:rsidRPr="003C2613" w:rsidRDefault="00B928CC"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6D8E110E"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Will it be required that only male providers screen male clients and female providers screen female clients? (for urine screens)</w:t>
            </w:r>
          </w:p>
          <w:p w14:paraId="7E31361A" w14:textId="77777777" w:rsidR="00B928CC"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If DFCS were able to access the results through a web portal that one of the labs set up, would that be acceptable, or would we be responsible to send them the results?</w:t>
            </w:r>
          </w:p>
        </w:tc>
        <w:tc>
          <w:tcPr>
            <w:tcW w:w="1800" w:type="dxa"/>
            <w:tcBorders>
              <w:top w:val="single" w:sz="4" w:space="0" w:color="auto"/>
              <w:left w:val="single" w:sz="4" w:space="0" w:color="auto"/>
              <w:bottom w:val="single" w:sz="4" w:space="0" w:color="auto"/>
              <w:right w:val="single" w:sz="4" w:space="0" w:color="auto"/>
            </w:tcBorders>
          </w:tcPr>
          <w:p w14:paraId="40F5805A" w14:textId="77777777" w:rsidR="00B928CC" w:rsidRPr="00A663DD" w:rsidRDefault="00B928CC"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6C48C5C4" w14:textId="678CCA07" w:rsidR="00B928CC" w:rsidRPr="00A663DD" w:rsidRDefault="00427EC2" w:rsidP="0025229D">
            <w:pPr>
              <w:rPr>
                <w:sz w:val="22"/>
                <w:szCs w:val="22"/>
              </w:rPr>
            </w:pPr>
            <w:r w:rsidRPr="00A663DD">
              <w:rPr>
                <w:sz w:val="22"/>
                <w:szCs w:val="22"/>
              </w:rPr>
              <w:t>Yes</w:t>
            </w:r>
            <w:r w:rsidR="00C53BE9" w:rsidRPr="00A663DD">
              <w:rPr>
                <w:sz w:val="22"/>
                <w:szCs w:val="22"/>
              </w:rPr>
              <w:t>, it needs to be a male collector for male clients and a female collector for female clients</w:t>
            </w:r>
            <w:r w:rsidR="00784A7D">
              <w:rPr>
                <w:sz w:val="22"/>
                <w:szCs w:val="22"/>
              </w:rPr>
              <w:t xml:space="preserve"> for all urine samples and hair follicle test collected from the genital area.</w:t>
            </w:r>
          </w:p>
          <w:p w14:paraId="7926A5E1" w14:textId="77777777" w:rsidR="00427EC2" w:rsidRPr="00A663DD" w:rsidRDefault="00427EC2" w:rsidP="0025229D">
            <w:pPr>
              <w:rPr>
                <w:sz w:val="22"/>
                <w:szCs w:val="22"/>
              </w:rPr>
            </w:pPr>
          </w:p>
          <w:p w14:paraId="4B1D2D48" w14:textId="77777777" w:rsidR="00427EC2" w:rsidRPr="00A663DD" w:rsidRDefault="00427EC2" w:rsidP="0025229D">
            <w:pPr>
              <w:rPr>
                <w:sz w:val="22"/>
                <w:szCs w:val="22"/>
              </w:rPr>
            </w:pPr>
          </w:p>
          <w:p w14:paraId="2549CEBE" w14:textId="771C7B47" w:rsidR="00427EC2" w:rsidRPr="00A663DD" w:rsidRDefault="00427EC2" w:rsidP="0025229D">
            <w:pPr>
              <w:rPr>
                <w:sz w:val="22"/>
                <w:szCs w:val="22"/>
              </w:rPr>
            </w:pPr>
            <w:r w:rsidRPr="00A663DD">
              <w:rPr>
                <w:sz w:val="22"/>
                <w:szCs w:val="22"/>
              </w:rPr>
              <w:t>You are responsible for sending DFCS their results</w:t>
            </w:r>
            <w:r w:rsidR="00784A7D">
              <w:rPr>
                <w:sz w:val="22"/>
                <w:szCs w:val="22"/>
              </w:rPr>
              <w:t xml:space="preserve"> upon request from the case manager or higher and when you submit your monthly invoices</w:t>
            </w:r>
            <w:r w:rsidRPr="00A663DD">
              <w:rPr>
                <w:sz w:val="22"/>
                <w:szCs w:val="22"/>
              </w:rPr>
              <w:t>.</w:t>
            </w:r>
          </w:p>
        </w:tc>
      </w:tr>
      <w:tr w:rsidR="00937172" w:rsidRPr="00A663DD" w14:paraId="6F173B90"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10CD1ED1" w14:textId="77777777" w:rsidR="00937172" w:rsidRPr="003C2613" w:rsidRDefault="0093717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2823DF31" w14:textId="77777777" w:rsidR="0093717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hAnsi="Times New Roman" w:cs="Times New Roman"/>
              </w:rPr>
              <w:t>Good Morning, I am reaching out to you concerning fingerprinting for qualifications for DFCS.  Would we use the same process as we have in the past to get someone qualified?</w:t>
            </w:r>
          </w:p>
        </w:tc>
        <w:tc>
          <w:tcPr>
            <w:tcW w:w="1800" w:type="dxa"/>
            <w:tcBorders>
              <w:top w:val="single" w:sz="4" w:space="0" w:color="auto"/>
              <w:left w:val="single" w:sz="4" w:space="0" w:color="auto"/>
              <w:bottom w:val="single" w:sz="4" w:space="0" w:color="auto"/>
              <w:right w:val="single" w:sz="4" w:space="0" w:color="auto"/>
            </w:tcBorders>
          </w:tcPr>
          <w:p w14:paraId="0336152D" w14:textId="77777777" w:rsidR="00937172" w:rsidRPr="00A663DD" w:rsidRDefault="00937172"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4CD6FF91" w14:textId="7BEFAD6E" w:rsidR="00937172" w:rsidRPr="00A663DD" w:rsidRDefault="00C401C8" w:rsidP="00784A7D">
            <w:pPr>
              <w:rPr>
                <w:sz w:val="22"/>
                <w:szCs w:val="22"/>
              </w:rPr>
            </w:pPr>
            <w:r w:rsidRPr="00C401C8">
              <w:rPr>
                <w:sz w:val="22"/>
                <w:szCs w:val="22"/>
              </w:rPr>
              <w:t>You will complete this process as required through the Office of Inspector General (OIG) and GAPS Enrollment and Registration Procedures for Department of Human Services (DHS) – Contractors (including OHRMD, DFCS, DAS, DCSS, OIT). This information and instructions will be provided upon an awarded contract.</w:t>
            </w:r>
            <w:r>
              <w:rPr>
                <w:sz w:val="22"/>
                <w:szCs w:val="22"/>
              </w:rPr>
              <w:t xml:space="preserve"> </w:t>
            </w:r>
            <w:r w:rsidR="00D05DE9" w:rsidRPr="00C401C8">
              <w:rPr>
                <w:sz w:val="22"/>
                <w:szCs w:val="22"/>
              </w:rPr>
              <w:t>Yes, however this is not required at this stage in the process.</w:t>
            </w:r>
          </w:p>
        </w:tc>
      </w:tr>
      <w:tr w:rsidR="00AF7DAA" w:rsidRPr="00A663DD" w14:paraId="29CF19A0" w14:textId="77777777" w:rsidTr="003E637B">
        <w:trPr>
          <w:jc w:val="center"/>
        </w:trPr>
        <w:tc>
          <w:tcPr>
            <w:tcW w:w="840" w:type="dxa"/>
            <w:tcBorders>
              <w:top w:val="single" w:sz="4" w:space="0" w:color="auto"/>
              <w:left w:val="single" w:sz="4" w:space="0" w:color="auto"/>
              <w:bottom w:val="single" w:sz="4" w:space="0" w:color="auto"/>
              <w:right w:val="single" w:sz="4" w:space="0" w:color="auto"/>
            </w:tcBorders>
          </w:tcPr>
          <w:p w14:paraId="6954E4A4" w14:textId="5905BD91" w:rsidR="00AF7DAA" w:rsidRPr="003C2613" w:rsidRDefault="00AB2D84" w:rsidP="00AB2D84">
            <w:pPr>
              <w:jc w:val="right"/>
              <w:rPr>
                <w:sz w:val="22"/>
                <w:szCs w:val="22"/>
              </w:rPr>
            </w:pPr>
            <w:r>
              <w:rPr>
                <w:sz w:val="22"/>
                <w:szCs w:val="22"/>
              </w:rPr>
              <w:t>24.</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8D465FB" w14:textId="0833E532"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#1, Did DFCS intend the cancel the 2017 RFP that was awarded to Avertest, LLC d/b/a Averhealth? </w:t>
            </w:r>
          </w:p>
          <w:p w14:paraId="56D806D0" w14:textId="77777777" w:rsidR="00732A7A" w:rsidRPr="003E637B" w:rsidRDefault="00732A7A" w:rsidP="00FC4931">
            <w:pPr>
              <w:pStyle w:val="ListParagraph"/>
              <w:spacing w:after="160" w:line="256" w:lineRule="auto"/>
              <w:ind w:left="0"/>
              <w:contextualSpacing/>
              <w:rPr>
                <w:rFonts w:ascii="Times New Roman" w:eastAsia="Times New Roman" w:hAnsi="Times New Roman" w:cs="Times New Roman"/>
              </w:rPr>
            </w:pPr>
          </w:p>
          <w:p w14:paraId="20DF781C" w14:textId="77777777" w:rsidR="00EC7E49" w:rsidRPr="003E637B" w:rsidRDefault="00EC7E49" w:rsidP="00FC4931">
            <w:pPr>
              <w:pStyle w:val="ListParagraph"/>
              <w:spacing w:after="160" w:line="256" w:lineRule="auto"/>
              <w:ind w:left="0"/>
              <w:contextualSpacing/>
              <w:rPr>
                <w:rFonts w:ascii="Times New Roman" w:eastAsia="Times New Roman" w:hAnsi="Times New Roman" w:cs="Times New Roman"/>
              </w:rPr>
            </w:pPr>
          </w:p>
          <w:p w14:paraId="458D9864" w14:textId="77777777" w:rsidR="00EC7E49" w:rsidRPr="003E637B" w:rsidRDefault="00EC7E49" w:rsidP="00FC4931">
            <w:pPr>
              <w:pStyle w:val="ListParagraph"/>
              <w:spacing w:after="160" w:line="256" w:lineRule="auto"/>
              <w:ind w:left="0"/>
              <w:contextualSpacing/>
              <w:rPr>
                <w:rFonts w:ascii="Times New Roman" w:eastAsia="Times New Roman" w:hAnsi="Times New Roman" w:cs="Times New Roman"/>
              </w:rPr>
            </w:pPr>
          </w:p>
          <w:p w14:paraId="07593870" w14:textId="380F7F26"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#2, The three of the four laboratories selected are workplace oriented and do not provide legal testimony and consultations. Will courts accept testimony on test results from the agency conducting the sample collections? </w:t>
            </w:r>
          </w:p>
          <w:p w14:paraId="04D6C3AF" w14:textId="71E00B9F"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#3, The workplace laboratories selected charge $25.00 for notarized affidavits that are regularly requested by many counties. What rate will DFCS pay for notarized affidavits? </w:t>
            </w:r>
          </w:p>
          <w:p w14:paraId="214EF499" w14:textId="77777777" w:rsidR="003E637B" w:rsidRDefault="003E637B" w:rsidP="00FC4931">
            <w:pPr>
              <w:pStyle w:val="ListParagraph"/>
              <w:spacing w:after="160" w:line="256" w:lineRule="auto"/>
              <w:ind w:left="0"/>
              <w:contextualSpacing/>
              <w:rPr>
                <w:rFonts w:ascii="Times New Roman" w:eastAsia="Times New Roman" w:hAnsi="Times New Roman" w:cs="Times New Roman"/>
              </w:rPr>
            </w:pPr>
          </w:p>
          <w:p w14:paraId="3E1DBD62" w14:textId="6587AEEF"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#4, The workplace laboratories selected have a ten-business day turnaround time for notarized affidavits. Will this timing be acceptable? </w:t>
            </w:r>
          </w:p>
          <w:p w14:paraId="15F723E8" w14:textId="12E54084"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#5, The laboratories listed in the Drug Screen Services Contractual Requirements, Section 11 focus on workplace testing and use higher cutoff rates, which will reduce the number of positive tests, while also reducing the probability of identifying a substance use event, which can endanger children. Did DFCS consider this trade off when mandating the use of Quest, LabCorp, Abbott, and PharmCheck? </w:t>
            </w:r>
          </w:p>
          <w:p w14:paraId="452943D0" w14:textId="60520303"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#6, The laboratories listed in the Drug Screen Services Contractual Requirements, Section 11 focus on workplace testing. Workplace testing does not allow for directly observed, same sex urine sample collections and is prohibited by federal regulations. Does DFCS intend to stop conducting directly observed, same sex urine sample collections? </w:t>
            </w:r>
          </w:p>
          <w:p w14:paraId="25F941EE" w14:textId="77777777" w:rsidR="00EC7E49" w:rsidRPr="003E637B" w:rsidRDefault="00EC7E49" w:rsidP="00FC4931">
            <w:pPr>
              <w:pStyle w:val="ListParagraph"/>
              <w:spacing w:after="160" w:line="256" w:lineRule="auto"/>
              <w:ind w:left="0"/>
              <w:contextualSpacing/>
              <w:rPr>
                <w:rFonts w:ascii="Times New Roman" w:eastAsia="Times New Roman" w:hAnsi="Times New Roman" w:cs="Times New Roman"/>
              </w:rPr>
            </w:pPr>
          </w:p>
          <w:p w14:paraId="5B1B55CE" w14:textId="66B76DB9"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#7, The laboratories listed in the Drug Screen Services Contractual Requirements, Section 11 focus on workplace testing. Workplace testing does not allow for directly observed, same sex urine sample collections and is prohibited by federal regulations. Given that these laboratories provide training for workplace testing, how will DFCS conduct training and certification for directly observed, same sex sample collections? </w:t>
            </w:r>
          </w:p>
          <w:p w14:paraId="42B7B878" w14:textId="08AC1AFF"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Question #8, DFCS does not specify standards for the selected laboratories, which can lead to inconsistent cutoff levels. How will DFCS ensure due process on a statewide basis?</w:t>
            </w:r>
          </w:p>
          <w:p w14:paraId="1D2CBE5E" w14:textId="552CF60F"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#9, None of the allowable laboratories test hair for benzodiazepines. Can we use a different lab to test for benzodiazepines? </w:t>
            </w:r>
          </w:p>
          <w:p w14:paraId="588FEFC4" w14:textId="7397B42E" w:rsidR="00E90462" w:rsidRPr="003E637B" w:rsidRDefault="00E90462" w:rsidP="00FC4931">
            <w:pPr>
              <w:pStyle w:val="ListParagraph"/>
              <w:spacing w:after="160" w:line="256" w:lineRule="auto"/>
              <w:ind w:left="0"/>
              <w:contextualSpacing/>
              <w:rPr>
                <w:rFonts w:ascii="Times New Roman" w:eastAsia="Times New Roman" w:hAnsi="Times New Roman" w:cs="Times New Roman"/>
              </w:rPr>
            </w:pPr>
            <w:r w:rsidRPr="003E637B">
              <w:rPr>
                <w:rFonts w:ascii="Times New Roman" w:eastAsia="Times New Roman" w:hAnsi="Times New Roman" w:cs="Times New Roman"/>
              </w:rPr>
              <w:t xml:space="preserve">Question #10, Not all of the allowable laboratories test all of the substances required for the oral swab test. Will DFCS approve a 4 or 5 panel oral fluid test? </w:t>
            </w:r>
          </w:p>
          <w:p w14:paraId="24EE2751" w14:textId="77777777" w:rsidR="00AF7DAA" w:rsidRPr="003E637B" w:rsidRDefault="00AF7DAA" w:rsidP="00AF7DAA">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4BE218B" w14:textId="77777777" w:rsidR="00AF7DAA" w:rsidRPr="00A663DD" w:rsidRDefault="00732A7A" w:rsidP="00192EA8">
            <w:pPr>
              <w:autoSpaceDE w:val="0"/>
              <w:autoSpaceDN w:val="0"/>
              <w:adjustRightInd w:val="0"/>
              <w:rPr>
                <w:sz w:val="22"/>
                <w:szCs w:val="22"/>
              </w:rPr>
            </w:pPr>
            <w:r w:rsidRPr="00A663DD">
              <w:rPr>
                <w:sz w:val="22"/>
                <w:szCs w:val="22"/>
              </w:rPr>
              <w:t>Drug Screen Services Contractual Requirements, Section 11.</w:t>
            </w:r>
          </w:p>
          <w:p w14:paraId="21EAB939" w14:textId="77777777" w:rsidR="00732A7A" w:rsidRPr="00A663DD" w:rsidRDefault="00732A7A" w:rsidP="00192EA8">
            <w:pPr>
              <w:autoSpaceDE w:val="0"/>
              <w:autoSpaceDN w:val="0"/>
              <w:adjustRightInd w:val="0"/>
              <w:rPr>
                <w:sz w:val="22"/>
                <w:szCs w:val="22"/>
              </w:rPr>
            </w:pPr>
          </w:p>
          <w:p w14:paraId="0E9A2453" w14:textId="77777777" w:rsidR="00732A7A" w:rsidRPr="00A663DD" w:rsidRDefault="00732A7A" w:rsidP="00192EA8">
            <w:pPr>
              <w:autoSpaceDE w:val="0"/>
              <w:autoSpaceDN w:val="0"/>
              <w:adjustRightInd w:val="0"/>
              <w:rPr>
                <w:sz w:val="22"/>
                <w:szCs w:val="22"/>
              </w:rPr>
            </w:pPr>
          </w:p>
          <w:p w14:paraId="4D6954CA" w14:textId="77777777" w:rsidR="00732A7A" w:rsidRPr="00A663DD" w:rsidRDefault="00732A7A" w:rsidP="00192EA8">
            <w:pPr>
              <w:autoSpaceDE w:val="0"/>
              <w:autoSpaceDN w:val="0"/>
              <w:adjustRightInd w:val="0"/>
              <w:rPr>
                <w:sz w:val="22"/>
                <w:szCs w:val="22"/>
              </w:rPr>
            </w:pPr>
          </w:p>
          <w:p w14:paraId="18F09DC9" w14:textId="77777777" w:rsidR="00732A7A" w:rsidRPr="00A663DD" w:rsidRDefault="00732A7A" w:rsidP="00192EA8">
            <w:pPr>
              <w:autoSpaceDE w:val="0"/>
              <w:autoSpaceDN w:val="0"/>
              <w:adjustRightInd w:val="0"/>
              <w:rPr>
                <w:sz w:val="22"/>
                <w:szCs w:val="22"/>
              </w:rPr>
            </w:pPr>
          </w:p>
          <w:p w14:paraId="30F64594" w14:textId="77777777" w:rsidR="00732A7A" w:rsidRPr="00A663DD" w:rsidRDefault="00732A7A" w:rsidP="00192EA8">
            <w:pPr>
              <w:autoSpaceDE w:val="0"/>
              <w:autoSpaceDN w:val="0"/>
              <w:adjustRightInd w:val="0"/>
              <w:rPr>
                <w:sz w:val="22"/>
                <w:szCs w:val="22"/>
              </w:rPr>
            </w:pPr>
          </w:p>
          <w:p w14:paraId="63329226" w14:textId="77777777" w:rsidR="00732A7A" w:rsidRPr="00A663DD" w:rsidRDefault="00732A7A" w:rsidP="00192EA8">
            <w:pPr>
              <w:autoSpaceDE w:val="0"/>
              <w:autoSpaceDN w:val="0"/>
              <w:adjustRightInd w:val="0"/>
              <w:rPr>
                <w:sz w:val="22"/>
                <w:szCs w:val="22"/>
              </w:rPr>
            </w:pPr>
          </w:p>
          <w:p w14:paraId="59F6D61C" w14:textId="77777777" w:rsidR="00732A7A" w:rsidRPr="00A663DD" w:rsidRDefault="00732A7A" w:rsidP="00192EA8">
            <w:pPr>
              <w:autoSpaceDE w:val="0"/>
              <w:autoSpaceDN w:val="0"/>
              <w:adjustRightInd w:val="0"/>
              <w:rPr>
                <w:sz w:val="22"/>
                <w:szCs w:val="22"/>
              </w:rPr>
            </w:pPr>
          </w:p>
          <w:p w14:paraId="0287931C" w14:textId="77777777" w:rsidR="00732A7A" w:rsidRPr="00A663DD" w:rsidRDefault="00732A7A" w:rsidP="00192EA8">
            <w:pPr>
              <w:autoSpaceDE w:val="0"/>
              <w:autoSpaceDN w:val="0"/>
              <w:adjustRightInd w:val="0"/>
              <w:rPr>
                <w:sz w:val="22"/>
                <w:szCs w:val="22"/>
              </w:rPr>
            </w:pPr>
          </w:p>
          <w:p w14:paraId="3151E439" w14:textId="77777777" w:rsidR="00732A7A" w:rsidRPr="00A663DD" w:rsidRDefault="00732A7A" w:rsidP="00192EA8">
            <w:pPr>
              <w:autoSpaceDE w:val="0"/>
              <w:autoSpaceDN w:val="0"/>
              <w:adjustRightInd w:val="0"/>
              <w:rPr>
                <w:sz w:val="22"/>
                <w:szCs w:val="22"/>
              </w:rPr>
            </w:pPr>
          </w:p>
          <w:p w14:paraId="6C6911B3" w14:textId="77777777" w:rsidR="00AB2D84" w:rsidRDefault="00AB2D84" w:rsidP="00192EA8">
            <w:pPr>
              <w:autoSpaceDE w:val="0"/>
              <w:autoSpaceDN w:val="0"/>
              <w:adjustRightInd w:val="0"/>
              <w:rPr>
                <w:sz w:val="22"/>
                <w:szCs w:val="22"/>
              </w:rPr>
            </w:pPr>
          </w:p>
          <w:p w14:paraId="58CA69D0" w14:textId="77777777" w:rsidR="00EC7E49" w:rsidRDefault="00EC7E49" w:rsidP="00192EA8">
            <w:pPr>
              <w:autoSpaceDE w:val="0"/>
              <w:autoSpaceDN w:val="0"/>
              <w:adjustRightInd w:val="0"/>
              <w:rPr>
                <w:sz w:val="22"/>
                <w:szCs w:val="22"/>
              </w:rPr>
            </w:pPr>
          </w:p>
          <w:p w14:paraId="7E9D7DB0" w14:textId="3CD8809A" w:rsidR="00732A7A" w:rsidRPr="00A663DD" w:rsidRDefault="00732A7A" w:rsidP="00192EA8">
            <w:pPr>
              <w:autoSpaceDE w:val="0"/>
              <w:autoSpaceDN w:val="0"/>
              <w:adjustRightInd w:val="0"/>
              <w:rPr>
                <w:sz w:val="22"/>
                <w:szCs w:val="22"/>
              </w:rPr>
            </w:pPr>
            <w:r w:rsidRPr="00A663DD">
              <w:rPr>
                <w:sz w:val="22"/>
                <w:szCs w:val="22"/>
              </w:rPr>
              <w:t>Drug Screen Rate Sheet.</w:t>
            </w:r>
          </w:p>
          <w:p w14:paraId="40BE90C7" w14:textId="77777777" w:rsidR="00732A7A" w:rsidRPr="00A663DD" w:rsidRDefault="00732A7A" w:rsidP="00192EA8">
            <w:pPr>
              <w:autoSpaceDE w:val="0"/>
              <w:autoSpaceDN w:val="0"/>
              <w:adjustRightInd w:val="0"/>
              <w:rPr>
                <w:sz w:val="22"/>
                <w:szCs w:val="22"/>
              </w:rPr>
            </w:pPr>
          </w:p>
          <w:p w14:paraId="4296D237" w14:textId="77777777" w:rsidR="00732A7A" w:rsidRPr="00A663DD" w:rsidRDefault="00732A7A" w:rsidP="00192EA8">
            <w:pPr>
              <w:autoSpaceDE w:val="0"/>
              <w:autoSpaceDN w:val="0"/>
              <w:adjustRightInd w:val="0"/>
              <w:rPr>
                <w:sz w:val="22"/>
                <w:szCs w:val="22"/>
              </w:rPr>
            </w:pPr>
          </w:p>
          <w:p w14:paraId="650A6C0F" w14:textId="77777777" w:rsidR="00732A7A" w:rsidRPr="00A663DD" w:rsidRDefault="00732A7A" w:rsidP="00192EA8">
            <w:pPr>
              <w:autoSpaceDE w:val="0"/>
              <w:autoSpaceDN w:val="0"/>
              <w:adjustRightInd w:val="0"/>
              <w:rPr>
                <w:sz w:val="22"/>
                <w:szCs w:val="22"/>
              </w:rPr>
            </w:pPr>
          </w:p>
          <w:p w14:paraId="6861BFDC" w14:textId="77777777" w:rsidR="00AB2D84" w:rsidRDefault="00AB2D84" w:rsidP="00732A7A">
            <w:pPr>
              <w:autoSpaceDE w:val="0"/>
              <w:autoSpaceDN w:val="0"/>
              <w:adjustRightInd w:val="0"/>
              <w:rPr>
                <w:sz w:val="22"/>
                <w:szCs w:val="22"/>
              </w:rPr>
            </w:pPr>
          </w:p>
          <w:p w14:paraId="72283C97" w14:textId="77777777" w:rsidR="00EC7E49" w:rsidRDefault="00EC7E49" w:rsidP="00732A7A">
            <w:pPr>
              <w:autoSpaceDE w:val="0"/>
              <w:autoSpaceDN w:val="0"/>
              <w:adjustRightInd w:val="0"/>
              <w:rPr>
                <w:sz w:val="22"/>
                <w:szCs w:val="22"/>
              </w:rPr>
            </w:pPr>
          </w:p>
          <w:p w14:paraId="39F9D3DD" w14:textId="77777777" w:rsidR="00AE067B" w:rsidRDefault="00AE067B" w:rsidP="00732A7A">
            <w:pPr>
              <w:autoSpaceDE w:val="0"/>
              <w:autoSpaceDN w:val="0"/>
              <w:adjustRightInd w:val="0"/>
              <w:rPr>
                <w:sz w:val="22"/>
                <w:szCs w:val="22"/>
              </w:rPr>
            </w:pPr>
          </w:p>
          <w:p w14:paraId="68158A28" w14:textId="3AED3AE9" w:rsidR="00732A7A" w:rsidRPr="00A663DD" w:rsidRDefault="00732A7A" w:rsidP="00732A7A">
            <w:pPr>
              <w:autoSpaceDE w:val="0"/>
              <w:autoSpaceDN w:val="0"/>
              <w:adjustRightInd w:val="0"/>
              <w:rPr>
                <w:sz w:val="22"/>
                <w:szCs w:val="22"/>
              </w:rPr>
            </w:pPr>
            <w:r w:rsidRPr="00A663DD">
              <w:rPr>
                <w:sz w:val="22"/>
                <w:szCs w:val="22"/>
              </w:rPr>
              <w:t>Drug Screen Rate Sheet.</w:t>
            </w:r>
          </w:p>
          <w:p w14:paraId="688E18F5" w14:textId="77777777" w:rsidR="00732A7A" w:rsidRPr="00A663DD" w:rsidRDefault="00732A7A" w:rsidP="00192EA8">
            <w:pPr>
              <w:autoSpaceDE w:val="0"/>
              <w:autoSpaceDN w:val="0"/>
              <w:adjustRightInd w:val="0"/>
              <w:rPr>
                <w:sz w:val="22"/>
                <w:szCs w:val="22"/>
              </w:rPr>
            </w:pPr>
          </w:p>
          <w:p w14:paraId="40CB81A3" w14:textId="77777777" w:rsidR="00732A7A" w:rsidRPr="00A663DD" w:rsidRDefault="00732A7A" w:rsidP="00192EA8">
            <w:pPr>
              <w:autoSpaceDE w:val="0"/>
              <w:autoSpaceDN w:val="0"/>
              <w:adjustRightInd w:val="0"/>
              <w:rPr>
                <w:sz w:val="22"/>
                <w:szCs w:val="22"/>
              </w:rPr>
            </w:pPr>
          </w:p>
          <w:p w14:paraId="02FF741A" w14:textId="77777777" w:rsidR="00AB2D84" w:rsidRDefault="00AB2D84" w:rsidP="00192EA8">
            <w:pPr>
              <w:autoSpaceDE w:val="0"/>
              <w:autoSpaceDN w:val="0"/>
              <w:adjustRightInd w:val="0"/>
              <w:rPr>
                <w:sz w:val="22"/>
                <w:szCs w:val="22"/>
              </w:rPr>
            </w:pPr>
          </w:p>
          <w:p w14:paraId="51EE32E0" w14:textId="20EF1FAB" w:rsidR="00732A7A" w:rsidRPr="00A663DD" w:rsidRDefault="00732A7A" w:rsidP="00192EA8">
            <w:pPr>
              <w:autoSpaceDE w:val="0"/>
              <w:autoSpaceDN w:val="0"/>
              <w:adjustRightInd w:val="0"/>
              <w:rPr>
                <w:sz w:val="22"/>
                <w:szCs w:val="22"/>
              </w:rPr>
            </w:pPr>
            <w:r w:rsidRPr="00A663DD">
              <w:rPr>
                <w:sz w:val="22"/>
                <w:szCs w:val="22"/>
              </w:rPr>
              <w:t>Drug Screen Services Contractual Requirements, Section 11.</w:t>
            </w:r>
          </w:p>
          <w:p w14:paraId="5A75BFA7" w14:textId="77777777" w:rsidR="00732A7A" w:rsidRPr="00A663DD" w:rsidRDefault="00732A7A" w:rsidP="00192EA8">
            <w:pPr>
              <w:autoSpaceDE w:val="0"/>
              <w:autoSpaceDN w:val="0"/>
              <w:adjustRightInd w:val="0"/>
              <w:rPr>
                <w:sz w:val="22"/>
                <w:szCs w:val="22"/>
              </w:rPr>
            </w:pPr>
          </w:p>
          <w:p w14:paraId="0F2DC628" w14:textId="77777777" w:rsidR="00732A7A" w:rsidRPr="00A663DD" w:rsidRDefault="00732A7A" w:rsidP="00192EA8">
            <w:pPr>
              <w:autoSpaceDE w:val="0"/>
              <w:autoSpaceDN w:val="0"/>
              <w:adjustRightInd w:val="0"/>
              <w:rPr>
                <w:sz w:val="22"/>
                <w:szCs w:val="22"/>
              </w:rPr>
            </w:pPr>
          </w:p>
          <w:p w14:paraId="29002BC7" w14:textId="77777777" w:rsidR="00732A7A" w:rsidRPr="00A663DD" w:rsidRDefault="00732A7A" w:rsidP="00192EA8">
            <w:pPr>
              <w:autoSpaceDE w:val="0"/>
              <w:autoSpaceDN w:val="0"/>
              <w:adjustRightInd w:val="0"/>
              <w:rPr>
                <w:sz w:val="22"/>
                <w:szCs w:val="22"/>
              </w:rPr>
            </w:pPr>
          </w:p>
          <w:p w14:paraId="323808D7" w14:textId="77777777" w:rsidR="00732A7A" w:rsidRPr="00A663DD" w:rsidRDefault="00732A7A" w:rsidP="00192EA8">
            <w:pPr>
              <w:autoSpaceDE w:val="0"/>
              <w:autoSpaceDN w:val="0"/>
              <w:adjustRightInd w:val="0"/>
              <w:rPr>
                <w:sz w:val="22"/>
                <w:szCs w:val="22"/>
              </w:rPr>
            </w:pPr>
          </w:p>
          <w:p w14:paraId="6B9E3162" w14:textId="77777777" w:rsidR="00732A7A" w:rsidRPr="00A663DD" w:rsidRDefault="00732A7A" w:rsidP="00192EA8">
            <w:pPr>
              <w:autoSpaceDE w:val="0"/>
              <w:autoSpaceDN w:val="0"/>
              <w:adjustRightInd w:val="0"/>
              <w:rPr>
                <w:sz w:val="22"/>
                <w:szCs w:val="22"/>
              </w:rPr>
            </w:pPr>
          </w:p>
          <w:p w14:paraId="64123092" w14:textId="77777777" w:rsidR="00732A7A" w:rsidRPr="00A663DD" w:rsidRDefault="00732A7A" w:rsidP="00192EA8">
            <w:pPr>
              <w:autoSpaceDE w:val="0"/>
              <w:autoSpaceDN w:val="0"/>
              <w:adjustRightInd w:val="0"/>
              <w:rPr>
                <w:sz w:val="22"/>
                <w:szCs w:val="22"/>
              </w:rPr>
            </w:pPr>
          </w:p>
          <w:p w14:paraId="70281400" w14:textId="77777777" w:rsidR="00732A7A" w:rsidRPr="00A663DD" w:rsidRDefault="00732A7A" w:rsidP="00192EA8">
            <w:pPr>
              <w:autoSpaceDE w:val="0"/>
              <w:autoSpaceDN w:val="0"/>
              <w:adjustRightInd w:val="0"/>
              <w:rPr>
                <w:sz w:val="22"/>
                <w:szCs w:val="22"/>
              </w:rPr>
            </w:pPr>
          </w:p>
          <w:p w14:paraId="4B0C8E58" w14:textId="77777777" w:rsidR="00732A7A" w:rsidRPr="00A663DD" w:rsidRDefault="006859BC" w:rsidP="00192EA8">
            <w:pPr>
              <w:autoSpaceDE w:val="0"/>
              <w:autoSpaceDN w:val="0"/>
              <w:adjustRightInd w:val="0"/>
              <w:rPr>
                <w:sz w:val="22"/>
                <w:szCs w:val="22"/>
              </w:rPr>
            </w:pPr>
            <w:r w:rsidRPr="00A663DD">
              <w:rPr>
                <w:sz w:val="22"/>
                <w:szCs w:val="22"/>
              </w:rPr>
              <w:t>Drug Screen Services Contractual Requirements, Section 11.</w:t>
            </w:r>
          </w:p>
          <w:p w14:paraId="76CAC14C" w14:textId="77777777" w:rsidR="006859BC" w:rsidRPr="00A663DD" w:rsidRDefault="006859BC" w:rsidP="00192EA8">
            <w:pPr>
              <w:autoSpaceDE w:val="0"/>
              <w:autoSpaceDN w:val="0"/>
              <w:adjustRightInd w:val="0"/>
              <w:rPr>
                <w:sz w:val="22"/>
                <w:szCs w:val="22"/>
              </w:rPr>
            </w:pPr>
          </w:p>
          <w:p w14:paraId="03FB993F" w14:textId="77777777" w:rsidR="006859BC" w:rsidRPr="00A663DD" w:rsidRDefault="006859BC" w:rsidP="00192EA8">
            <w:pPr>
              <w:autoSpaceDE w:val="0"/>
              <w:autoSpaceDN w:val="0"/>
              <w:adjustRightInd w:val="0"/>
              <w:rPr>
                <w:sz w:val="22"/>
                <w:szCs w:val="22"/>
              </w:rPr>
            </w:pPr>
          </w:p>
          <w:p w14:paraId="4522FDC1" w14:textId="77777777" w:rsidR="006859BC" w:rsidRPr="00A663DD" w:rsidRDefault="006859BC" w:rsidP="00192EA8">
            <w:pPr>
              <w:autoSpaceDE w:val="0"/>
              <w:autoSpaceDN w:val="0"/>
              <w:adjustRightInd w:val="0"/>
              <w:rPr>
                <w:sz w:val="22"/>
                <w:szCs w:val="22"/>
              </w:rPr>
            </w:pPr>
          </w:p>
          <w:p w14:paraId="0F925926" w14:textId="77777777" w:rsidR="006859BC" w:rsidRPr="00A663DD" w:rsidRDefault="006859BC" w:rsidP="00192EA8">
            <w:pPr>
              <w:autoSpaceDE w:val="0"/>
              <w:autoSpaceDN w:val="0"/>
              <w:adjustRightInd w:val="0"/>
              <w:rPr>
                <w:sz w:val="22"/>
                <w:szCs w:val="22"/>
              </w:rPr>
            </w:pPr>
          </w:p>
          <w:p w14:paraId="58F3C73B" w14:textId="77777777" w:rsidR="006859BC" w:rsidRPr="00A663DD" w:rsidRDefault="006859BC" w:rsidP="00192EA8">
            <w:pPr>
              <w:autoSpaceDE w:val="0"/>
              <w:autoSpaceDN w:val="0"/>
              <w:adjustRightInd w:val="0"/>
              <w:rPr>
                <w:sz w:val="22"/>
                <w:szCs w:val="22"/>
              </w:rPr>
            </w:pPr>
          </w:p>
          <w:p w14:paraId="7781F937" w14:textId="77777777" w:rsidR="006859BC" w:rsidRPr="00A663DD" w:rsidRDefault="006859BC" w:rsidP="00192EA8">
            <w:pPr>
              <w:autoSpaceDE w:val="0"/>
              <w:autoSpaceDN w:val="0"/>
              <w:adjustRightInd w:val="0"/>
              <w:rPr>
                <w:sz w:val="22"/>
                <w:szCs w:val="22"/>
              </w:rPr>
            </w:pPr>
          </w:p>
          <w:p w14:paraId="28FAEE2B" w14:textId="77777777" w:rsidR="006859BC" w:rsidRPr="00A663DD" w:rsidRDefault="006859BC" w:rsidP="00192EA8">
            <w:pPr>
              <w:autoSpaceDE w:val="0"/>
              <w:autoSpaceDN w:val="0"/>
              <w:adjustRightInd w:val="0"/>
              <w:rPr>
                <w:sz w:val="22"/>
                <w:szCs w:val="22"/>
              </w:rPr>
            </w:pPr>
          </w:p>
          <w:p w14:paraId="4DA1CD30" w14:textId="77777777" w:rsidR="006859BC" w:rsidRPr="00A663DD" w:rsidRDefault="006859BC" w:rsidP="00192EA8">
            <w:pPr>
              <w:autoSpaceDE w:val="0"/>
              <w:autoSpaceDN w:val="0"/>
              <w:adjustRightInd w:val="0"/>
              <w:rPr>
                <w:sz w:val="22"/>
                <w:szCs w:val="22"/>
              </w:rPr>
            </w:pPr>
          </w:p>
          <w:p w14:paraId="46504A5F" w14:textId="77777777" w:rsidR="006859BC" w:rsidRPr="00A663DD" w:rsidRDefault="006859BC" w:rsidP="00192EA8">
            <w:pPr>
              <w:autoSpaceDE w:val="0"/>
              <w:autoSpaceDN w:val="0"/>
              <w:adjustRightInd w:val="0"/>
              <w:rPr>
                <w:sz w:val="22"/>
                <w:szCs w:val="22"/>
              </w:rPr>
            </w:pPr>
          </w:p>
          <w:p w14:paraId="29631792" w14:textId="77777777" w:rsidR="006859BC" w:rsidRPr="00A663DD" w:rsidRDefault="006859BC" w:rsidP="00192EA8">
            <w:pPr>
              <w:autoSpaceDE w:val="0"/>
              <w:autoSpaceDN w:val="0"/>
              <w:adjustRightInd w:val="0"/>
              <w:rPr>
                <w:sz w:val="22"/>
                <w:szCs w:val="22"/>
              </w:rPr>
            </w:pPr>
          </w:p>
          <w:p w14:paraId="6A05BA63" w14:textId="77777777" w:rsidR="006859BC" w:rsidRPr="00A663DD" w:rsidRDefault="006859BC" w:rsidP="00192EA8">
            <w:pPr>
              <w:autoSpaceDE w:val="0"/>
              <w:autoSpaceDN w:val="0"/>
              <w:adjustRightInd w:val="0"/>
              <w:rPr>
                <w:sz w:val="22"/>
                <w:szCs w:val="22"/>
              </w:rPr>
            </w:pPr>
          </w:p>
          <w:p w14:paraId="53DC35C4" w14:textId="77777777" w:rsidR="006859BC" w:rsidRPr="00A663DD" w:rsidRDefault="006859BC" w:rsidP="00192EA8">
            <w:pPr>
              <w:autoSpaceDE w:val="0"/>
              <w:autoSpaceDN w:val="0"/>
              <w:adjustRightInd w:val="0"/>
              <w:rPr>
                <w:sz w:val="22"/>
                <w:szCs w:val="22"/>
              </w:rPr>
            </w:pPr>
          </w:p>
          <w:p w14:paraId="37DB5BE3" w14:textId="77777777" w:rsidR="006859BC" w:rsidRPr="00A663DD" w:rsidRDefault="006859BC" w:rsidP="00192EA8">
            <w:pPr>
              <w:autoSpaceDE w:val="0"/>
              <w:autoSpaceDN w:val="0"/>
              <w:adjustRightInd w:val="0"/>
              <w:rPr>
                <w:sz w:val="22"/>
                <w:szCs w:val="22"/>
              </w:rPr>
            </w:pPr>
          </w:p>
          <w:p w14:paraId="22431D99" w14:textId="77777777" w:rsidR="006859BC" w:rsidRPr="00A663DD" w:rsidRDefault="006859BC" w:rsidP="00192EA8">
            <w:pPr>
              <w:autoSpaceDE w:val="0"/>
              <w:autoSpaceDN w:val="0"/>
              <w:adjustRightInd w:val="0"/>
              <w:rPr>
                <w:sz w:val="22"/>
                <w:szCs w:val="22"/>
              </w:rPr>
            </w:pPr>
          </w:p>
          <w:p w14:paraId="57D049CF" w14:textId="77777777" w:rsidR="006859BC" w:rsidRPr="00A663DD" w:rsidRDefault="006859BC" w:rsidP="00192EA8">
            <w:pPr>
              <w:autoSpaceDE w:val="0"/>
              <w:autoSpaceDN w:val="0"/>
              <w:adjustRightInd w:val="0"/>
              <w:rPr>
                <w:sz w:val="22"/>
                <w:szCs w:val="22"/>
              </w:rPr>
            </w:pPr>
          </w:p>
          <w:p w14:paraId="2DFC547E" w14:textId="77777777" w:rsidR="006859BC" w:rsidRPr="00A663DD" w:rsidRDefault="006859BC" w:rsidP="00192EA8">
            <w:pPr>
              <w:autoSpaceDE w:val="0"/>
              <w:autoSpaceDN w:val="0"/>
              <w:adjustRightInd w:val="0"/>
              <w:rPr>
                <w:sz w:val="22"/>
                <w:szCs w:val="22"/>
              </w:rPr>
            </w:pPr>
          </w:p>
          <w:p w14:paraId="3CB1BA28" w14:textId="77777777" w:rsidR="006859BC" w:rsidRPr="00A663DD" w:rsidRDefault="006859BC" w:rsidP="00192EA8">
            <w:pPr>
              <w:autoSpaceDE w:val="0"/>
              <w:autoSpaceDN w:val="0"/>
              <w:adjustRightInd w:val="0"/>
              <w:rPr>
                <w:sz w:val="22"/>
                <w:szCs w:val="22"/>
              </w:rPr>
            </w:pPr>
          </w:p>
          <w:p w14:paraId="5F25E419" w14:textId="77777777" w:rsidR="006859BC" w:rsidRPr="00A663DD" w:rsidRDefault="006859BC" w:rsidP="00192EA8">
            <w:pPr>
              <w:autoSpaceDE w:val="0"/>
              <w:autoSpaceDN w:val="0"/>
              <w:adjustRightInd w:val="0"/>
              <w:rPr>
                <w:sz w:val="22"/>
                <w:szCs w:val="22"/>
              </w:rPr>
            </w:pPr>
          </w:p>
          <w:p w14:paraId="33E9483B" w14:textId="77777777" w:rsidR="006859BC" w:rsidRPr="00A663DD" w:rsidRDefault="006859BC" w:rsidP="00192EA8">
            <w:pPr>
              <w:autoSpaceDE w:val="0"/>
              <w:autoSpaceDN w:val="0"/>
              <w:adjustRightInd w:val="0"/>
              <w:rPr>
                <w:sz w:val="22"/>
                <w:szCs w:val="22"/>
              </w:rPr>
            </w:pPr>
          </w:p>
          <w:p w14:paraId="5D3CF35C" w14:textId="77777777" w:rsidR="006859BC" w:rsidRPr="00A663DD" w:rsidRDefault="006859BC" w:rsidP="00192EA8">
            <w:pPr>
              <w:autoSpaceDE w:val="0"/>
              <w:autoSpaceDN w:val="0"/>
              <w:adjustRightInd w:val="0"/>
              <w:rPr>
                <w:sz w:val="22"/>
                <w:szCs w:val="22"/>
              </w:rPr>
            </w:pPr>
          </w:p>
          <w:p w14:paraId="6D09320A" w14:textId="77777777" w:rsidR="006859BC" w:rsidRPr="00A663DD" w:rsidRDefault="006859BC" w:rsidP="00192EA8">
            <w:pPr>
              <w:autoSpaceDE w:val="0"/>
              <w:autoSpaceDN w:val="0"/>
              <w:adjustRightInd w:val="0"/>
              <w:rPr>
                <w:sz w:val="22"/>
                <w:szCs w:val="22"/>
              </w:rPr>
            </w:pPr>
          </w:p>
          <w:p w14:paraId="4759ABED" w14:textId="77777777" w:rsidR="006859BC" w:rsidRPr="00A663DD" w:rsidRDefault="006859BC" w:rsidP="00192EA8">
            <w:pPr>
              <w:autoSpaceDE w:val="0"/>
              <w:autoSpaceDN w:val="0"/>
              <w:adjustRightInd w:val="0"/>
              <w:rPr>
                <w:sz w:val="22"/>
                <w:szCs w:val="22"/>
              </w:rPr>
            </w:pPr>
          </w:p>
          <w:p w14:paraId="72AF885A" w14:textId="77777777" w:rsidR="006859BC" w:rsidRPr="00A663DD" w:rsidRDefault="006859BC" w:rsidP="00192EA8">
            <w:pPr>
              <w:autoSpaceDE w:val="0"/>
              <w:autoSpaceDN w:val="0"/>
              <w:adjustRightInd w:val="0"/>
              <w:rPr>
                <w:sz w:val="22"/>
                <w:szCs w:val="22"/>
              </w:rPr>
            </w:pPr>
            <w:r w:rsidRPr="00A663DD">
              <w:rPr>
                <w:sz w:val="22"/>
                <w:szCs w:val="22"/>
              </w:rPr>
              <w:t>Drug Screening Services Contract Requirements, Section 7.b.</w:t>
            </w:r>
          </w:p>
          <w:p w14:paraId="7A0EE44D" w14:textId="77777777" w:rsidR="006859BC" w:rsidRPr="00A663DD" w:rsidRDefault="006859BC" w:rsidP="00192EA8">
            <w:pPr>
              <w:autoSpaceDE w:val="0"/>
              <w:autoSpaceDN w:val="0"/>
              <w:adjustRightInd w:val="0"/>
              <w:rPr>
                <w:sz w:val="22"/>
                <w:szCs w:val="22"/>
              </w:rPr>
            </w:pPr>
          </w:p>
          <w:p w14:paraId="05AFEAFF" w14:textId="77777777" w:rsidR="006859BC" w:rsidRPr="00A663DD" w:rsidRDefault="006859BC" w:rsidP="00192EA8">
            <w:pPr>
              <w:autoSpaceDE w:val="0"/>
              <w:autoSpaceDN w:val="0"/>
              <w:adjustRightInd w:val="0"/>
              <w:rPr>
                <w:sz w:val="22"/>
                <w:szCs w:val="22"/>
              </w:rPr>
            </w:pPr>
          </w:p>
          <w:p w14:paraId="5F672497" w14:textId="48D6DE8D" w:rsidR="006859BC" w:rsidRPr="00A663DD" w:rsidRDefault="006859BC" w:rsidP="00192EA8">
            <w:pPr>
              <w:autoSpaceDE w:val="0"/>
              <w:autoSpaceDN w:val="0"/>
              <w:adjustRightInd w:val="0"/>
              <w:rPr>
                <w:sz w:val="22"/>
                <w:szCs w:val="22"/>
              </w:rPr>
            </w:pPr>
            <w:r w:rsidRPr="00A663DD">
              <w:rPr>
                <w:sz w:val="22"/>
                <w:szCs w:val="22"/>
              </w:rPr>
              <w:t>Drug Screening Services Contract Requirements, Section 7.c.</w:t>
            </w:r>
          </w:p>
        </w:tc>
        <w:tc>
          <w:tcPr>
            <w:tcW w:w="4356" w:type="dxa"/>
            <w:tcBorders>
              <w:top w:val="single" w:sz="4" w:space="0" w:color="auto"/>
              <w:left w:val="single" w:sz="4" w:space="0" w:color="auto"/>
              <w:bottom w:val="single" w:sz="4" w:space="0" w:color="auto"/>
              <w:right w:val="single" w:sz="4" w:space="0" w:color="auto"/>
            </w:tcBorders>
          </w:tcPr>
          <w:p w14:paraId="45FBA9BE" w14:textId="45482BCA" w:rsidR="00AB2D84" w:rsidRPr="00AB2D84" w:rsidRDefault="00AB2D84" w:rsidP="00AB2D84">
            <w:pPr>
              <w:rPr>
                <w:sz w:val="22"/>
                <w:szCs w:val="22"/>
              </w:rPr>
            </w:pPr>
            <w:r w:rsidRPr="00AB2D84">
              <w:rPr>
                <w:sz w:val="22"/>
                <w:szCs w:val="22"/>
              </w:rPr>
              <w:t xml:space="preserve">When the RFP was awarded, we had no plans on canceling the contract. However, due to the numerous systemic issues with having a statewide lab and drug screen </w:t>
            </w:r>
            <w:r w:rsidR="00EC7E49">
              <w:rPr>
                <w:sz w:val="22"/>
                <w:szCs w:val="22"/>
              </w:rPr>
              <w:t xml:space="preserve">collection only </w:t>
            </w:r>
            <w:r w:rsidRPr="00AB2D84">
              <w:rPr>
                <w:sz w:val="22"/>
                <w:szCs w:val="22"/>
              </w:rPr>
              <w:t xml:space="preserve">providers, the department chose to try another plan of action. </w:t>
            </w:r>
          </w:p>
          <w:p w14:paraId="62ABC679" w14:textId="77777777" w:rsidR="00AB2D84" w:rsidRPr="00AB2D84" w:rsidRDefault="00AB2D84" w:rsidP="00AB2D84">
            <w:pPr>
              <w:rPr>
                <w:sz w:val="22"/>
                <w:szCs w:val="22"/>
              </w:rPr>
            </w:pPr>
          </w:p>
          <w:p w14:paraId="226CA3E6" w14:textId="77777777" w:rsidR="00EC7E49" w:rsidRDefault="00EC7E49" w:rsidP="00AB2D84">
            <w:pPr>
              <w:rPr>
                <w:sz w:val="22"/>
                <w:szCs w:val="22"/>
              </w:rPr>
            </w:pPr>
          </w:p>
          <w:p w14:paraId="72E9F1BC" w14:textId="641C0805" w:rsidR="00AB2D84" w:rsidRPr="00AB2D84" w:rsidRDefault="00AB2D84" w:rsidP="00AB2D84">
            <w:pPr>
              <w:rPr>
                <w:sz w:val="22"/>
                <w:szCs w:val="22"/>
              </w:rPr>
            </w:pPr>
            <w:r w:rsidRPr="00AB2D84">
              <w:rPr>
                <w:sz w:val="22"/>
                <w:szCs w:val="22"/>
              </w:rPr>
              <w:t>Courts will accept the testimony of collecting agencies. If not, the courts will subpoena the lab.</w:t>
            </w:r>
          </w:p>
          <w:p w14:paraId="13EBBB13" w14:textId="77777777" w:rsidR="00AB2D84" w:rsidRPr="00AB2D84" w:rsidRDefault="00AB2D84" w:rsidP="00AB2D84">
            <w:pPr>
              <w:rPr>
                <w:sz w:val="22"/>
                <w:szCs w:val="22"/>
              </w:rPr>
            </w:pPr>
          </w:p>
          <w:p w14:paraId="55749274" w14:textId="77777777" w:rsidR="00AB2D84" w:rsidRPr="00AB2D84" w:rsidRDefault="00AB2D84" w:rsidP="00AB2D84">
            <w:pPr>
              <w:rPr>
                <w:sz w:val="22"/>
                <w:szCs w:val="22"/>
              </w:rPr>
            </w:pPr>
          </w:p>
          <w:p w14:paraId="74236213" w14:textId="77777777" w:rsidR="00AB2D84" w:rsidRPr="00AB2D84" w:rsidRDefault="00AB2D84" w:rsidP="00AB2D84">
            <w:pPr>
              <w:rPr>
                <w:sz w:val="22"/>
                <w:szCs w:val="22"/>
              </w:rPr>
            </w:pPr>
          </w:p>
          <w:p w14:paraId="0C766F5D" w14:textId="77777777" w:rsidR="00AB2D84" w:rsidRPr="00AB2D84" w:rsidRDefault="00AB2D84" w:rsidP="00AB2D84">
            <w:pPr>
              <w:rPr>
                <w:sz w:val="22"/>
                <w:szCs w:val="22"/>
              </w:rPr>
            </w:pPr>
          </w:p>
          <w:p w14:paraId="40552FE8" w14:textId="77777777" w:rsidR="00AB2D84" w:rsidRDefault="00AB2D84" w:rsidP="00AB2D84">
            <w:pPr>
              <w:rPr>
                <w:sz w:val="22"/>
                <w:szCs w:val="22"/>
              </w:rPr>
            </w:pPr>
          </w:p>
          <w:p w14:paraId="369AEB06" w14:textId="15D8FC56" w:rsidR="00AB2D84" w:rsidRPr="00AB2D84" w:rsidRDefault="00AB2D84" w:rsidP="00AB2D84">
            <w:pPr>
              <w:rPr>
                <w:sz w:val="22"/>
                <w:szCs w:val="22"/>
              </w:rPr>
            </w:pPr>
            <w:r w:rsidRPr="00AB2D84">
              <w:rPr>
                <w:sz w:val="22"/>
                <w:szCs w:val="22"/>
              </w:rPr>
              <w:t>Current rates associated with this Application are all-inclusive.</w:t>
            </w:r>
          </w:p>
          <w:p w14:paraId="70370D68" w14:textId="77777777" w:rsidR="00AB2D84" w:rsidRPr="00AB2D84" w:rsidRDefault="00AB2D84" w:rsidP="00AB2D84">
            <w:pPr>
              <w:rPr>
                <w:sz w:val="22"/>
                <w:szCs w:val="22"/>
              </w:rPr>
            </w:pPr>
          </w:p>
          <w:p w14:paraId="261A6492" w14:textId="085842BA" w:rsidR="00AB2D84" w:rsidRPr="00AB2D84" w:rsidRDefault="00EC7E49" w:rsidP="00AB2D84">
            <w:pPr>
              <w:rPr>
                <w:sz w:val="22"/>
                <w:szCs w:val="22"/>
              </w:rPr>
            </w:pPr>
            <w:r>
              <w:rPr>
                <w:sz w:val="22"/>
                <w:szCs w:val="22"/>
              </w:rPr>
              <w:t>If at any time an affidavit is requested, the department will set up a separate code to cover the cost.</w:t>
            </w:r>
          </w:p>
          <w:p w14:paraId="5D90FEEB" w14:textId="77777777" w:rsidR="00AB2D84" w:rsidRPr="00AB2D84" w:rsidRDefault="00AB2D84" w:rsidP="00AB2D84">
            <w:pPr>
              <w:rPr>
                <w:sz w:val="22"/>
                <w:szCs w:val="22"/>
              </w:rPr>
            </w:pPr>
          </w:p>
          <w:p w14:paraId="2D3B0610" w14:textId="77777777" w:rsidR="00AE067B" w:rsidRDefault="00AE067B" w:rsidP="00AB2D84">
            <w:pPr>
              <w:rPr>
                <w:sz w:val="22"/>
                <w:szCs w:val="22"/>
              </w:rPr>
            </w:pPr>
          </w:p>
          <w:p w14:paraId="1E905AF5" w14:textId="4041893F" w:rsidR="00AB2D84" w:rsidRPr="00AB2D84" w:rsidRDefault="003E637B" w:rsidP="00AB2D84">
            <w:pPr>
              <w:rPr>
                <w:sz w:val="22"/>
                <w:szCs w:val="22"/>
              </w:rPr>
            </w:pPr>
            <w:r w:rsidRPr="00AB2D84">
              <w:rPr>
                <w:sz w:val="22"/>
                <w:szCs w:val="22"/>
              </w:rPr>
              <w:t>Yes,</w:t>
            </w:r>
            <w:r w:rsidR="00EC7E49">
              <w:rPr>
                <w:sz w:val="22"/>
                <w:szCs w:val="22"/>
              </w:rPr>
              <w:t xml:space="preserve"> for an affidavit.</w:t>
            </w:r>
          </w:p>
          <w:p w14:paraId="22FE3DD3" w14:textId="77777777" w:rsidR="00AB2D84" w:rsidRPr="00AB2D84" w:rsidRDefault="00AB2D84" w:rsidP="00AB2D84">
            <w:pPr>
              <w:rPr>
                <w:sz w:val="22"/>
                <w:szCs w:val="22"/>
              </w:rPr>
            </w:pPr>
          </w:p>
          <w:p w14:paraId="0E9692CF" w14:textId="77777777" w:rsidR="00AB2D84" w:rsidRPr="00AB2D84" w:rsidRDefault="00AB2D84" w:rsidP="00AB2D84">
            <w:pPr>
              <w:rPr>
                <w:sz w:val="22"/>
                <w:szCs w:val="22"/>
              </w:rPr>
            </w:pPr>
          </w:p>
          <w:p w14:paraId="418AC9CB" w14:textId="77777777" w:rsidR="00AB2D84" w:rsidRPr="00AB2D84" w:rsidRDefault="00AB2D84" w:rsidP="00AB2D84">
            <w:pPr>
              <w:rPr>
                <w:sz w:val="22"/>
                <w:szCs w:val="22"/>
              </w:rPr>
            </w:pPr>
          </w:p>
          <w:p w14:paraId="046C4C3D" w14:textId="77777777" w:rsidR="00AB2D84" w:rsidRPr="00AB2D84" w:rsidRDefault="00AB2D84" w:rsidP="00AB2D84">
            <w:pPr>
              <w:rPr>
                <w:sz w:val="22"/>
                <w:szCs w:val="22"/>
              </w:rPr>
            </w:pPr>
          </w:p>
          <w:p w14:paraId="49B56B52" w14:textId="2E9CC1E9" w:rsidR="00AB2D84" w:rsidRPr="00AB2D84" w:rsidRDefault="00AB2D84" w:rsidP="00AB2D84">
            <w:pPr>
              <w:rPr>
                <w:sz w:val="22"/>
                <w:szCs w:val="22"/>
              </w:rPr>
            </w:pPr>
            <w:r w:rsidRPr="00AB2D84">
              <w:rPr>
                <w:sz w:val="22"/>
                <w:szCs w:val="22"/>
              </w:rPr>
              <w:t xml:space="preserve">It was acceptable by Judges statewide when services were all-inclusive before. If further analysis is needed to detect substances, DFCS will request from the provider and the provider will request it from the lab. </w:t>
            </w:r>
          </w:p>
          <w:p w14:paraId="4FE2F43E" w14:textId="77777777" w:rsidR="00AB2D84" w:rsidRPr="00AB2D84" w:rsidRDefault="00AB2D84" w:rsidP="00AB2D84">
            <w:pPr>
              <w:rPr>
                <w:sz w:val="22"/>
                <w:szCs w:val="22"/>
              </w:rPr>
            </w:pPr>
          </w:p>
          <w:p w14:paraId="50C0C4FD" w14:textId="77777777" w:rsidR="00AB2D84" w:rsidRPr="00AB2D84" w:rsidRDefault="00AB2D84" w:rsidP="00AB2D84">
            <w:pPr>
              <w:rPr>
                <w:sz w:val="22"/>
                <w:szCs w:val="22"/>
              </w:rPr>
            </w:pPr>
          </w:p>
          <w:p w14:paraId="0E520F48" w14:textId="77777777" w:rsidR="00AB2D84" w:rsidRPr="00AB2D84" w:rsidRDefault="00AB2D84" w:rsidP="00AB2D84">
            <w:pPr>
              <w:rPr>
                <w:sz w:val="22"/>
                <w:szCs w:val="22"/>
              </w:rPr>
            </w:pPr>
          </w:p>
          <w:p w14:paraId="7D20E9CF" w14:textId="77777777" w:rsidR="00AB2D84" w:rsidRPr="00AB2D84" w:rsidRDefault="00AB2D84" w:rsidP="00AB2D84">
            <w:pPr>
              <w:rPr>
                <w:sz w:val="22"/>
                <w:szCs w:val="22"/>
              </w:rPr>
            </w:pPr>
          </w:p>
          <w:p w14:paraId="72B6B44A" w14:textId="77777777" w:rsidR="00AB2D84" w:rsidRPr="00AB2D84" w:rsidRDefault="00AB2D84" w:rsidP="00AB2D84">
            <w:pPr>
              <w:rPr>
                <w:sz w:val="22"/>
                <w:szCs w:val="22"/>
              </w:rPr>
            </w:pPr>
          </w:p>
          <w:p w14:paraId="662F7217" w14:textId="77777777" w:rsidR="00AB2D84" w:rsidRPr="00AB2D84" w:rsidRDefault="00AB2D84" w:rsidP="00AB2D84">
            <w:pPr>
              <w:rPr>
                <w:sz w:val="22"/>
                <w:szCs w:val="22"/>
              </w:rPr>
            </w:pPr>
          </w:p>
          <w:p w14:paraId="4538DC42" w14:textId="77777777" w:rsidR="00AB2D84" w:rsidRPr="00AB2D84" w:rsidRDefault="00AB2D84" w:rsidP="00AB2D84">
            <w:pPr>
              <w:rPr>
                <w:sz w:val="22"/>
                <w:szCs w:val="22"/>
              </w:rPr>
            </w:pPr>
          </w:p>
          <w:p w14:paraId="3166AC24" w14:textId="77777777" w:rsidR="00AB2D84" w:rsidRPr="00AB2D84" w:rsidRDefault="00AB2D84" w:rsidP="00AB2D84">
            <w:pPr>
              <w:rPr>
                <w:sz w:val="22"/>
                <w:szCs w:val="22"/>
              </w:rPr>
            </w:pPr>
            <w:r w:rsidRPr="00AB2D84">
              <w:rPr>
                <w:sz w:val="22"/>
                <w:szCs w:val="22"/>
              </w:rPr>
              <w:t>The labs do not define the requirements set forth for Providers, DFCS does. And DFCS is requiring same sex collectors on urine samples.</w:t>
            </w:r>
          </w:p>
          <w:p w14:paraId="4AE6A497" w14:textId="77777777" w:rsidR="00AB2D84" w:rsidRPr="00AB2D84" w:rsidRDefault="00AB2D84" w:rsidP="00AB2D84">
            <w:pPr>
              <w:rPr>
                <w:sz w:val="22"/>
                <w:szCs w:val="22"/>
              </w:rPr>
            </w:pPr>
          </w:p>
          <w:p w14:paraId="0D450196" w14:textId="77777777" w:rsidR="00AB2D84" w:rsidRPr="00AB2D84" w:rsidRDefault="00AB2D84" w:rsidP="00AB2D84">
            <w:pPr>
              <w:rPr>
                <w:sz w:val="22"/>
                <w:szCs w:val="22"/>
              </w:rPr>
            </w:pPr>
          </w:p>
          <w:p w14:paraId="2B5A8AF8" w14:textId="77777777" w:rsidR="00AB2D84" w:rsidRPr="00AB2D84" w:rsidRDefault="00AB2D84" w:rsidP="00AB2D84">
            <w:pPr>
              <w:rPr>
                <w:sz w:val="22"/>
                <w:szCs w:val="22"/>
              </w:rPr>
            </w:pPr>
          </w:p>
          <w:p w14:paraId="4B921DC4" w14:textId="77777777" w:rsidR="00AB2D84" w:rsidRPr="00AB2D84" w:rsidRDefault="00AB2D84" w:rsidP="00AB2D84">
            <w:pPr>
              <w:rPr>
                <w:sz w:val="22"/>
                <w:szCs w:val="22"/>
              </w:rPr>
            </w:pPr>
          </w:p>
          <w:p w14:paraId="3F8CC198" w14:textId="77777777" w:rsidR="00AB2D84" w:rsidRPr="00AB2D84" w:rsidRDefault="00AB2D84" w:rsidP="00AB2D84">
            <w:pPr>
              <w:rPr>
                <w:sz w:val="22"/>
                <w:szCs w:val="22"/>
              </w:rPr>
            </w:pPr>
          </w:p>
          <w:p w14:paraId="15EBB272" w14:textId="77777777" w:rsidR="00AB2D84" w:rsidRPr="00AB2D84" w:rsidRDefault="00AB2D84" w:rsidP="00AB2D84">
            <w:pPr>
              <w:rPr>
                <w:sz w:val="22"/>
                <w:szCs w:val="22"/>
              </w:rPr>
            </w:pPr>
          </w:p>
          <w:p w14:paraId="0E298B2C" w14:textId="77777777" w:rsidR="00AB2D84" w:rsidRPr="00AB2D84" w:rsidRDefault="00AB2D84" w:rsidP="00AB2D84">
            <w:pPr>
              <w:rPr>
                <w:sz w:val="22"/>
                <w:szCs w:val="22"/>
              </w:rPr>
            </w:pPr>
          </w:p>
          <w:p w14:paraId="003E07A1" w14:textId="77777777" w:rsidR="00EC7E49" w:rsidRDefault="00EC7E49" w:rsidP="00AB2D84">
            <w:pPr>
              <w:rPr>
                <w:sz w:val="22"/>
                <w:szCs w:val="22"/>
              </w:rPr>
            </w:pPr>
          </w:p>
          <w:p w14:paraId="7F69AD89" w14:textId="77777777" w:rsidR="00EC7E49" w:rsidRDefault="00EC7E49" w:rsidP="00AB2D84">
            <w:pPr>
              <w:rPr>
                <w:sz w:val="22"/>
                <w:szCs w:val="22"/>
              </w:rPr>
            </w:pPr>
          </w:p>
          <w:p w14:paraId="6ACCBC99" w14:textId="76AB60E6" w:rsidR="00AB2D84" w:rsidRPr="00AB2D84" w:rsidRDefault="00AB2D84" w:rsidP="00AB2D84">
            <w:pPr>
              <w:rPr>
                <w:sz w:val="22"/>
                <w:szCs w:val="22"/>
              </w:rPr>
            </w:pPr>
            <w:r w:rsidRPr="00AB2D84">
              <w:rPr>
                <w:sz w:val="22"/>
                <w:szCs w:val="22"/>
              </w:rPr>
              <w:t>The lab will train on collection techniques, for the various types of samples, not what sex is collecting.</w:t>
            </w:r>
          </w:p>
          <w:p w14:paraId="4B6C1A77" w14:textId="77777777" w:rsidR="00AB2D84" w:rsidRPr="00AB2D84" w:rsidRDefault="00AB2D84" w:rsidP="00AB2D84">
            <w:pPr>
              <w:rPr>
                <w:sz w:val="22"/>
                <w:szCs w:val="22"/>
              </w:rPr>
            </w:pPr>
          </w:p>
          <w:p w14:paraId="0D401BD4" w14:textId="6BBB7EA6" w:rsidR="00AB2D84" w:rsidRPr="00AB2D84" w:rsidRDefault="00AB2D84" w:rsidP="00AB2D84">
            <w:pPr>
              <w:rPr>
                <w:sz w:val="22"/>
                <w:szCs w:val="22"/>
              </w:rPr>
            </w:pPr>
          </w:p>
          <w:p w14:paraId="6F784A43" w14:textId="77777777" w:rsidR="00AB2D84" w:rsidRPr="00AB2D84" w:rsidRDefault="00AB2D84" w:rsidP="00AB2D84">
            <w:pPr>
              <w:rPr>
                <w:sz w:val="22"/>
                <w:szCs w:val="22"/>
              </w:rPr>
            </w:pPr>
          </w:p>
          <w:p w14:paraId="74C5D9A8" w14:textId="77777777" w:rsidR="00AB2D84" w:rsidRPr="00AB2D84" w:rsidRDefault="00AB2D84" w:rsidP="00AB2D84">
            <w:pPr>
              <w:rPr>
                <w:sz w:val="22"/>
                <w:szCs w:val="22"/>
              </w:rPr>
            </w:pPr>
          </w:p>
          <w:p w14:paraId="653C02D5" w14:textId="77777777" w:rsidR="00AB2D84" w:rsidRPr="00AB2D84" w:rsidRDefault="00AB2D84" w:rsidP="00AB2D84">
            <w:pPr>
              <w:rPr>
                <w:sz w:val="22"/>
                <w:szCs w:val="22"/>
              </w:rPr>
            </w:pPr>
          </w:p>
          <w:p w14:paraId="4A458882" w14:textId="77777777" w:rsidR="00AB2D84" w:rsidRPr="00AB2D84" w:rsidRDefault="00AB2D84" w:rsidP="00AB2D84">
            <w:pPr>
              <w:rPr>
                <w:sz w:val="22"/>
                <w:szCs w:val="22"/>
              </w:rPr>
            </w:pPr>
          </w:p>
          <w:p w14:paraId="6892C8FA" w14:textId="77777777" w:rsidR="00AB2D84" w:rsidRPr="00AB2D84" w:rsidRDefault="00AB2D84" w:rsidP="00AB2D84">
            <w:pPr>
              <w:rPr>
                <w:sz w:val="22"/>
                <w:szCs w:val="22"/>
              </w:rPr>
            </w:pPr>
          </w:p>
          <w:p w14:paraId="62351248" w14:textId="77777777" w:rsidR="00AB2D84" w:rsidRPr="00AB2D84" w:rsidRDefault="00AB2D84" w:rsidP="00AB2D84">
            <w:pPr>
              <w:rPr>
                <w:sz w:val="22"/>
                <w:szCs w:val="22"/>
              </w:rPr>
            </w:pPr>
          </w:p>
          <w:p w14:paraId="290B50D7" w14:textId="77777777" w:rsidR="00AB2D84" w:rsidRPr="00AB2D84" w:rsidRDefault="00AB2D84" w:rsidP="00AB2D84">
            <w:pPr>
              <w:rPr>
                <w:sz w:val="22"/>
                <w:szCs w:val="22"/>
              </w:rPr>
            </w:pPr>
          </w:p>
          <w:p w14:paraId="3229052C" w14:textId="77777777" w:rsidR="00AB2D84" w:rsidRPr="00AB2D84" w:rsidRDefault="00AB2D84" w:rsidP="00AB2D84">
            <w:pPr>
              <w:rPr>
                <w:sz w:val="22"/>
                <w:szCs w:val="22"/>
              </w:rPr>
            </w:pPr>
          </w:p>
          <w:p w14:paraId="6AB8443F" w14:textId="77777777" w:rsidR="00AB2D84" w:rsidRPr="00AB2D84" w:rsidRDefault="00AB2D84" w:rsidP="00AB2D84">
            <w:pPr>
              <w:rPr>
                <w:sz w:val="22"/>
                <w:szCs w:val="22"/>
              </w:rPr>
            </w:pPr>
          </w:p>
          <w:p w14:paraId="01AC5DC4" w14:textId="7857B936" w:rsidR="00AF7DAA" w:rsidRDefault="00103E5D" w:rsidP="00B928CC">
            <w:pPr>
              <w:rPr>
                <w:sz w:val="22"/>
                <w:szCs w:val="22"/>
              </w:rPr>
            </w:pPr>
            <w:r>
              <w:rPr>
                <w:sz w:val="22"/>
                <w:szCs w:val="22"/>
              </w:rPr>
              <w:t>DFCS will monitor inconsistent results or levels throughout the contract timeframe and adjust as needed.</w:t>
            </w:r>
          </w:p>
          <w:p w14:paraId="2BD476FE" w14:textId="77777777" w:rsidR="00103E5D" w:rsidRDefault="00103E5D" w:rsidP="00B928CC">
            <w:pPr>
              <w:rPr>
                <w:sz w:val="22"/>
                <w:szCs w:val="22"/>
              </w:rPr>
            </w:pPr>
          </w:p>
          <w:p w14:paraId="556F696E" w14:textId="77777777" w:rsidR="00103E5D" w:rsidRDefault="00103E5D" w:rsidP="00B928CC">
            <w:pPr>
              <w:rPr>
                <w:sz w:val="22"/>
                <w:szCs w:val="22"/>
              </w:rPr>
            </w:pPr>
          </w:p>
          <w:p w14:paraId="7A9E0595" w14:textId="77777777" w:rsidR="00103E5D" w:rsidRDefault="00103E5D" w:rsidP="00B928CC">
            <w:pPr>
              <w:rPr>
                <w:sz w:val="22"/>
                <w:szCs w:val="22"/>
              </w:rPr>
            </w:pPr>
          </w:p>
          <w:p w14:paraId="50A7114E" w14:textId="68894A5C" w:rsidR="00103E5D" w:rsidRDefault="00103E5D" w:rsidP="00B928CC">
            <w:pPr>
              <w:rPr>
                <w:sz w:val="22"/>
                <w:szCs w:val="22"/>
              </w:rPr>
            </w:pPr>
            <w:r>
              <w:rPr>
                <w:sz w:val="22"/>
                <w:szCs w:val="22"/>
              </w:rPr>
              <w:t xml:space="preserve">The identified labs have partners that do test for </w:t>
            </w:r>
            <w:r w:rsidRPr="00103E5D">
              <w:rPr>
                <w:sz w:val="22"/>
                <w:szCs w:val="22"/>
              </w:rPr>
              <w:t>benzodiazepines</w:t>
            </w:r>
            <w:r>
              <w:rPr>
                <w:sz w:val="22"/>
                <w:szCs w:val="22"/>
              </w:rPr>
              <w:t>, so the needs will be met.</w:t>
            </w:r>
          </w:p>
          <w:p w14:paraId="738EAFDC" w14:textId="77777777" w:rsidR="00103E5D" w:rsidRDefault="00103E5D" w:rsidP="00B928CC">
            <w:pPr>
              <w:rPr>
                <w:sz w:val="22"/>
                <w:szCs w:val="22"/>
              </w:rPr>
            </w:pPr>
          </w:p>
          <w:p w14:paraId="6D87C222" w14:textId="77777777" w:rsidR="00103E5D" w:rsidRDefault="00103E5D" w:rsidP="00B928CC">
            <w:pPr>
              <w:rPr>
                <w:sz w:val="22"/>
                <w:szCs w:val="22"/>
              </w:rPr>
            </w:pPr>
          </w:p>
          <w:p w14:paraId="156CE210" w14:textId="77777777" w:rsidR="00103E5D" w:rsidRDefault="00103E5D" w:rsidP="00B928CC">
            <w:pPr>
              <w:rPr>
                <w:sz w:val="22"/>
                <w:szCs w:val="22"/>
              </w:rPr>
            </w:pPr>
          </w:p>
          <w:p w14:paraId="12F3B0B7" w14:textId="07441401" w:rsidR="00103E5D" w:rsidRPr="00A663DD" w:rsidRDefault="00103E5D" w:rsidP="00B928CC">
            <w:pPr>
              <w:rPr>
                <w:sz w:val="22"/>
                <w:szCs w:val="22"/>
              </w:rPr>
            </w:pPr>
            <w:r w:rsidRPr="00103E5D">
              <w:rPr>
                <w:sz w:val="22"/>
                <w:szCs w:val="22"/>
              </w:rPr>
              <w:t xml:space="preserve">The identified labs have </w:t>
            </w:r>
            <w:r>
              <w:rPr>
                <w:sz w:val="22"/>
                <w:szCs w:val="22"/>
              </w:rPr>
              <w:t>verified</w:t>
            </w:r>
            <w:r w:rsidRPr="00103E5D">
              <w:rPr>
                <w:sz w:val="22"/>
                <w:szCs w:val="22"/>
              </w:rPr>
              <w:t xml:space="preserve"> th</w:t>
            </w:r>
            <w:r>
              <w:rPr>
                <w:sz w:val="22"/>
                <w:szCs w:val="22"/>
              </w:rPr>
              <w:t>ey</w:t>
            </w:r>
            <w:r w:rsidRPr="00103E5D">
              <w:rPr>
                <w:sz w:val="22"/>
                <w:szCs w:val="22"/>
              </w:rPr>
              <w:t xml:space="preserve"> do test</w:t>
            </w:r>
            <w:r>
              <w:rPr>
                <w:sz w:val="22"/>
                <w:szCs w:val="22"/>
              </w:rPr>
              <w:t xml:space="preserve"> for all substances or have partner labs that can complete </w:t>
            </w:r>
            <w:r w:rsidR="003E637B">
              <w:rPr>
                <w:sz w:val="22"/>
                <w:szCs w:val="22"/>
              </w:rPr>
              <w:t>those tests</w:t>
            </w:r>
            <w:r>
              <w:rPr>
                <w:sz w:val="22"/>
                <w:szCs w:val="22"/>
              </w:rPr>
              <w:t>.</w:t>
            </w:r>
          </w:p>
        </w:tc>
      </w:tr>
      <w:tr w:rsidR="00AF7DAA" w:rsidRPr="00A663DD" w14:paraId="09C07B1A"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0916CAFF" w14:textId="77777777" w:rsidR="00AF7DAA" w:rsidRPr="003C2613" w:rsidRDefault="00AF7DAA"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4A765122" w14:textId="777777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 am in the process of applying for the upcoming drug screen provider contract.  I have a question regarding the following from the minutes provided from the last meeting: If the urine instant-cup is presumptive negative, do we send it to the lab? Answer:  Correct. How will this work, as in the past for instant-cup we would only send to the lab if a substance were presumptive positive.  The lab would give us a definite result.  What are we to tell the lab to do with the specimen?  You cannot test a negative.  Is the lab to then test for all substances?</w:t>
            </w:r>
          </w:p>
          <w:p w14:paraId="38135D8B" w14:textId="77777777" w:rsidR="00AF7DAA" w:rsidRPr="00A663DD" w:rsidRDefault="00AF7DAA" w:rsidP="00AF7DAA">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9F86F51" w14:textId="77777777" w:rsidR="00AF7DAA" w:rsidRPr="00A663DD" w:rsidRDefault="00AF7DAA"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75B33360" w14:textId="395F9D20" w:rsidR="00AF7DAA" w:rsidRDefault="001775F7" w:rsidP="00B928CC">
            <w:pPr>
              <w:rPr>
                <w:sz w:val="22"/>
                <w:szCs w:val="22"/>
              </w:rPr>
            </w:pPr>
            <w:r w:rsidRPr="00A663DD">
              <w:rPr>
                <w:sz w:val="22"/>
                <w:szCs w:val="22"/>
              </w:rPr>
              <w:t xml:space="preserve">Yes. For the new services, you would </w:t>
            </w:r>
            <w:r w:rsidR="000B272D">
              <w:rPr>
                <w:sz w:val="22"/>
                <w:szCs w:val="22"/>
              </w:rPr>
              <w:t>send in</w:t>
            </w:r>
            <w:r w:rsidRPr="00A663DD">
              <w:rPr>
                <w:sz w:val="22"/>
                <w:szCs w:val="22"/>
              </w:rPr>
              <w:t xml:space="preserve"> an insta-cup for all results (positive and negative)</w:t>
            </w:r>
            <w:r w:rsidR="006576EE" w:rsidRPr="00A663DD">
              <w:rPr>
                <w:sz w:val="22"/>
                <w:szCs w:val="22"/>
              </w:rPr>
              <w:t xml:space="preserve"> </w:t>
            </w:r>
            <w:r w:rsidR="003E637B" w:rsidRPr="00A663DD">
              <w:rPr>
                <w:sz w:val="22"/>
                <w:szCs w:val="22"/>
              </w:rPr>
              <w:t>to</w:t>
            </w:r>
            <w:r w:rsidR="006576EE" w:rsidRPr="00A663DD">
              <w:rPr>
                <w:sz w:val="22"/>
                <w:szCs w:val="22"/>
              </w:rPr>
              <w:t xml:space="preserve"> receive payment.</w:t>
            </w:r>
          </w:p>
          <w:p w14:paraId="48E9492F" w14:textId="77777777" w:rsidR="000B272D" w:rsidRDefault="000B272D" w:rsidP="00B928CC">
            <w:pPr>
              <w:rPr>
                <w:sz w:val="22"/>
                <w:szCs w:val="22"/>
              </w:rPr>
            </w:pPr>
          </w:p>
          <w:p w14:paraId="565C8729" w14:textId="77777777" w:rsidR="000B272D" w:rsidRDefault="000B272D" w:rsidP="00B928CC">
            <w:pPr>
              <w:rPr>
                <w:sz w:val="22"/>
                <w:szCs w:val="22"/>
              </w:rPr>
            </w:pPr>
          </w:p>
          <w:p w14:paraId="1D4A5DFC" w14:textId="77777777" w:rsidR="000B272D" w:rsidRDefault="000B272D" w:rsidP="00B928CC">
            <w:pPr>
              <w:rPr>
                <w:sz w:val="22"/>
                <w:szCs w:val="22"/>
              </w:rPr>
            </w:pPr>
          </w:p>
          <w:p w14:paraId="449FE643" w14:textId="77777777" w:rsidR="000B272D" w:rsidRDefault="000B272D" w:rsidP="00B928CC">
            <w:pPr>
              <w:rPr>
                <w:sz w:val="22"/>
                <w:szCs w:val="22"/>
              </w:rPr>
            </w:pPr>
          </w:p>
          <w:p w14:paraId="62C3C74B" w14:textId="77777777" w:rsidR="000B272D" w:rsidRDefault="000B272D" w:rsidP="00B928CC">
            <w:pPr>
              <w:rPr>
                <w:sz w:val="22"/>
                <w:szCs w:val="22"/>
              </w:rPr>
            </w:pPr>
          </w:p>
          <w:p w14:paraId="15B72DD7" w14:textId="77777777" w:rsidR="000B272D" w:rsidRDefault="000B272D" w:rsidP="00B928CC">
            <w:pPr>
              <w:rPr>
                <w:sz w:val="22"/>
                <w:szCs w:val="22"/>
              </w:rPr>
            </w:pPr>
          </w:p>
          <w:p w14:paraId="005F2572" w14:textId="77777777" w:rsidR="000B272D" w:rsidRDefault="000B272D" w:rsidP="00B928CC">
            <w:pPr>
              <w:rPr>
                <w:sz w:val="22"/>
                <w:szCs w:val="22"/>
              </w:rPr>
            </w:pPr>
          </w:p>
          <w:p w14:paraId="02BBC844" w14:textId="77777777" w:rsidR="000B272D" w:rsidRDefault="000B272D" w:rsidP="00B928CC">
            <w:pPr>
              <w:rPr>
                <w:sz w:val="22"/>
                <w:szCs w:val="22"/>
              </w:rPr>
            </w:pPr>
          </w:p>
          <w:p w14:paraId="59E14089" w14:textId="77777777" w:rsidR="000B272D" w:rsidRDefault="000B272D" w:rsidP="00B928CC">
            <w:pPr>
              <w:rPr>
                <w:sz w:val="22"/>
                <w:szCs w:val="22"/>
              </w:rPr>
            </w:pPr>
          </w:p>
          <w:p w14:paraId="2AD35DC1" w14:textId="251B1070" w:rsidR="000B272D" w:rsidRPr="00A663DD" w:rsidRDefault="000B272D" w:rsidP="00B928CC">
            <w:pPr>
              <w:rPr>
                <w:sz w:val="22"/>
                <w:szCs w:val="22"/>
              </w:rPr>
            </w:pPr>
            <w:r>
              <w:rPr>
                <w:sz w:val="22"/>
                <w:szCs w:val="22"/>
              </w:rPr>
              <w:t xml:space="preserve">You will collect the urine and send in for a urine panel. Insta-cups are used only when DFCS request them in emergency situations, that are followed up with lab results. </w:t>
            </w:r>
          </w:p>
        </w:tc>
      </w:tr>
      <w:tr w:rsidR="005B74F8" w:rsidRPr="00A663DD" w14:paraId="224CA54C"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383F3A96" w14:textId="77777777" w:rsidR="005B74F8" w:rsidRPr="003C2613" w:rsidRDefault="005B74F8"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331F126B" w14:textId="77777777" w:rsidR="00410D48" w:rsidRPr="00A663DD" w:rsidRDefault="00E90462" w:rsidP="004D3811">
            <w:pPr>
              <w:pStyle w:val="ListParagraph"/>
              <w:spacing w:after="160" w:line="256" w:lineRule="auto"/>
              <w:ind w:left="0"/>
              <w:contextualSpacing/>
              <w:rPr>
                <w:rFonts w:ascii="Times New Roman" w:hAnsi="Times New Roman" w:cs="Times New Roman"/>
              </w:rPr>
            </w:pPr>
            <w:r w:rsidRPr="00A663DD">
              <w:rPr>
                <w:rFonts w:ascii="Times New Roman" w:hAnsi="Times New Roman" w:cs="Times New Roman"/>
              </w:rPr>
              <w:t>I hope this message finds all of you in Atlanta well &amp; safe.  I have a question about the 1</w:t>
            </w:r>
            <w:r w:rsidRPr="00A663DD">
              <w:rPr>
                <w:rFonts w:ascii="Times New Roman" w:hAnsi="Times New Roman" w:cs="Times New Roman"/>
                <w:vertAlign w:val="superscript"/>
              </w:rPr>
              <w:t>st</w:t>
            </w:r>
            <w:r w:rsidRPr="00A663DD">
              <w:rPr>
                <w:rFonts w:ascii="Times New Roman" w:hAnsi="Times New Roman" w:cs="Times New Roman"/>
              </w:rPr>
              <w:t xml:space="preserve"> round organizational chart submittal.  Do you want the dates of the completed drug screen trainings for each collector or should this section be left entirely blank until after the contract is awarded?  In other words, should we fill in the date box for the completed urine, hair &amp; oral trainings, leave the sweat patch training date box empty for now, and fill in the annual training dates?  </w:t>
            </w:r>
          </w:p>
          <w:p w14:paraId="6CB7516C" w14:textId="4A126392"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 xml:space="preserve">I copied and pasted the questions &amp; answers about trainings below but wanted to ask for a more specific answer just in case.  We are looking forward to the process.  </w:t>
            </w:r>
          </w:p>
          <w:p w14:paraId="4FBBA0A2" w14:textId="777777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Do the current collectors need to complete the sweat patch training prior to application submittal?</w:t>
            </w:r>
          </w:p>
          <w:p w14:paraId="6C0E3F31" w14:textId="77777777" w:rsidR="00E90462" w:rsidRPr="00A663DD" w:rsidRDefault="00E90462" w:rsidP="004D3811">
            <w:pPr>
              <w:pStyle w:val="ListParagraph"/>
              <w:numPr>
                <w:ilvl w:val="0"/>
                <w:numId w:val="14"/>
              </w:numPr>
              <w:spacing w:after="160" w:line="256" w:lineRule="auto"/>
              <w:contextualSpacing/>
              <w:rPr>
                <w:rFonts w:ascii="Times New Roman" w:eastAsia="Times New Roman" w:hAnsi="Times New Roman" w:cs="Times New Roman"/>
              </w:rPr>
            </w:pPr>
            <w:r w:rsidRPr="00A663DD">
              <w:rPr>
                <w:rFonts w:ascii="Times New Roman" w:eastAsia="Times New Roman" w:hAnsi="Times New Roman" w:cs="Times New Roman"/>
                <w:b/>
                <w:bCs/>
              </w:rPr>
              <w:t>No. You will need to complete the trainings as soon as your application is accepted. You will want to do this for all your potential staff.</w:t>
            </w:r>
          </w:p>
          <w:p w14:paraId="799B1A8E" w14:textId="777777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Can staff trainings be conducted after the contract is awarded?</w:t>
            </w:r>
          </w:p>
          <w:p w14:paraId="4E56BF2F" w14:textId="77777777" w:rsidR="00E90462" w:rsidRPr="00A663DD" w:rsidRDefault="00E90462" w:rsidP="004D3811">
            <w:pPr>
              <w:pStyle w:val="ListParagraph"/>
              <w:numPr>
                <w:ilvl w:val="0"/>
                <w:numId w:val="12"/>
              </w:numPr>
              <w:spacing w:after="160" w:line="256" w:lineRule="auto"/>
              <w:contextualSpacing/>
              <w:rPr>
                <w:rFonts w:ascii="Times New Roman" w:eastAsia="Times New Roman" w:hAnsi="Times New Roman" w:cs="Times New Roman"/>
              </w:rPr>
            </w:pPr>
            <w:r w:rsidRPr="00A663DD">
              <w:rPr>
                <w:rFonts w:ascii="Times New Roman" w:eastAsia="Times New Roman" w:hAnsi="Times New Roman" w:cs="Times New Roman"/>
                <w:b/>
                <w:bCs/>
              </w:rPr>
              <w:t>Yes, once we out up an approval list, then you will start getting your staff trained.</w:t>
            </w:r>
          </w:p>
          <w:p w14:paraId="729D3679" w14:textId="2C2393D2" w:rsidR="00E90462" w:rsidRDefault="00E90462" w:rsidP="00E90462">
            <w:pPr>
              <w:pStyle w:val="ListParagraph"/>
              <w:ind w:left="1440"/>
              <w:rPr>
                <w:rFonts w:ascii="Times New Roman" w:eastAsia="Times New Roman" w:hAnsi="Times New Roman" w:cs="Times New Roman"/>
              </w:rPr>
            </w:pPr>
          </w:p>
          <w:p w14:paraId="6BEAA9D7" w14:textId="2482930B" w:rsidR="000B272D" w:rsidRDefault="000B272D" w:rsidP="00E90462">
            <w:pPr>
              <w:pStyle w:val="ListParagraph"/>
              <w:ind w:left="1440"/>
              <w:rPr>
                <w:rFonts w:ascii="Times New Roman" w:eastAsia="Times New Roman" w:hAnsi="Times New Roman" w:cs="Times New Roman"/>
              </w:rPr>
            </w:pPr>
          </w:p>
          <w:p w14:paraId="404FE33D" w14:textId="77777777" w:rsidR="000B272D" w:rsidRPr="00A663DD" w:rsidRDefault="000B272D" w:rsidP="00E90462">
            <w:pPr>
              <w:pStyle w:val="ListParagraph"/>
              <w:ind w:left="1440"/>
              <w:rPr>
                <w:rFonts w:ascii="Times New Roman" w:eastAsia="Times New Roman" w:hAnsi="Times New Roman" w:cs="Times New Roman"/>
              </w:rPr>
            </w:pPr>
          </w:p>
          <w:p w14:paraId="143FA530" w14:textId="77777777" w:rsidR="00E90462" w:rsidRPr="00A663DD" w:rsidRDefault="00E90462" w:rsidP="004D3811">
            <w:pPr>
              <w:pStyle w:val="ListParagraph"/>
              <w:spacing w:after="160" w:line="256" w:lineRule="auto"/>
              <w:ind w:left="0"/>
              <w:contextualSpacing/>
              <w:rPr>
                <w:rFonts w:ascii="Times New Roman" w:hAnsi="Times New Roman" w:cs="Times New Roman"/>
              </w:rPr>
            </w:pPr>
            <w:r w:rsidRPr="00A663DD">
              <w:rPr>
                <w:rFonts w:ascii="Times New Roman" w:hAnsi="Times New Roman" w:cs="Times New Roman"/>
                <w:b/>
                <w:bCs/>
              </w:rPr>
              <w:t>Question:</w:t>
            </w:r>
            <w:r w:rsidRPr="00A663DD">
              <w:rPr>
                <w:rFonts w:ascii="Times New Roman" w:hAnsi="Times New Roman" w:cs="Times New Roman"/>
              </w:rPr>
              <w:t xml:space="preserve"> Org Chart Instructions Tab: Should the “required documents” for each collector be sent as individual files i.e. separate PDFs for Determination Letter, Driver’s License, &amp; Resume or do we send in 1 file for each collector, i.e. 1 PDF file for each which includes the Determination Letter, Driver’s License &amp; Resume? </w:t>
            </w:r>
            <w:r w:rsidRPr="00A663DD">
              <w:rPr>
                <w:rStyle w:val="Emphasis"/>
                <w:b/>
                <w:bCs/>
              </w:rPr>
              <w:t>Citation of relevant section of the Application:</w:t>
            </w:r>
            <w:r w:rsidRPr="00A663DD">
              <w:rPr>
                <w:rStyle w:val="Emphasis"/>
              </w:rPr>
              <w:t xml:space="preserve"> </w:t>
            </w:r>
            <w:r w:rsidRPr="00A663DD">
              <w:rPr>
                <w:rStyle w:val="Emphasis"/>
                <w:i w:val="0"/>
                <w:iCs w:val="0"/>
              </w:rPr>
              <w:t>Org Chart</w:t>
            </w:r>
            <w:r w:rsidRPr="00A663DD">
              <w:rPr>
                <w:rStyle w:val="Emphasis"/>
              </w:rPr>
              <w:t xml:space="preserve"> </w:t>
            </w:r>
            <w:r w:rsidRPr="00A663DD">
              <w:rPr>
                <w:rStyle w:val="Emphasis"/>
                <w:i w:val="0"/>
                <w:iCs w:val="0"/>
              </w:rPr>
              <w:t>“Org Chart Instructions” Tab “Documents Provided” &amp; Message in Driver’s License, Determination Letter and Resume Boxes, implying the documents are “attached”.</w:t>
            </w:r>
          </w:p>
        </w:tc>
        <w:tc>
          <w:tcPr>
            <w:tcW w:w="1800" w:type="dxa"/>
            <w:tcBorders>
              <w:top w:val="single" w:sz="4" w:space="0" w:color="auto"/>
              <w:left w:val="single" w:sz="4" w:space="0" w:color="auto"/>
              <w:bottom w:val="single" w:sz="4" w:space="0" w:color="auto"/>
              <w:right w:val="single" w:sz="4" w:space="0" w:color="auto"/>
            </w:tcBorders>
          </w:tcPr>
          <w:p w14:paraId="68B0E532" w14:textId="7F4A03F8" w:rsidR="005B74F8" w:rsidRPr="00A663DD" w:rsidRDefault="000B52F7" w:rsidP="00192EA8">
            <w:pPr>
              <w:autoSpaceDE w:val="0"/>
              <w:autoSpaceDN w:val="0"/>
              <w:adjustRightInd w:val="0"/>
              <w:rPr>
                <w:sz w:val="22"/>
                <w:szCs w:val="22"/>
              </w:rPr>
            </w:pPr>
            <w:r w:rsidRPr="00A663DD">
              <w:rPr>
                <w:sz w:val="22"/>
                <w:szCs w:val="22"/>
              </w:rPr>
              <w:t xml:space="preserve">C. </w:t>
            </w:r>
            <w:r w:rsidR="005D5841" w:rsidRPr="00A663DD">
              <w:rPr>
                <w:sz w:val="22"/>
                <w:szCs w:val="22"/>
              </w:rPr>
              <w:t>Drug Screen Organizational Chart</w:t>
            </w:r>
            <w:r w:rsidRPr="00A663DD">
              <w:rPr>
                <w:sz w:val="22"/>
                <w:szCs w:val="22"/>
              </w:rPr>
              <w:t xml:space="preserve"> </w:t>
            </w:r>
          </w:p>
        </w:tc>
        <w:tc>
          <w:tcPr>
            <w:tcW w:w="4356" w:type="dxa"/>
            <w:tcBorders>
              <w:top w:val="single" w:sz="4" w:space="0" w:color="auto"/>
              <w:left w:val="single" w:sz="4" w:space="0" w:color="auto"/>
              <w:bottom w:val="single" w:sz="4" w:space="0" w:color="auto"/>
              <w:right w:val="single" w:sz="4" w:space="0" w:color="auto"/>
            </w:tcBorders>
          </w:tcPr>
          <w:p w14:paraId="67349FC7" w14:textId="77777777" w:rsidR="005B74F8" w:rsidRPr="00A663DD" w:rsidRDefault="002D04A9" w:rsidP="00B928CC">
            <w:pPr>
              <w:rPr>
                <w:sz w:val="22"/>
                <w:szCs w:val="22"/>
              </w:rPr>
            </w:pPr>
            <w:r w:rsidRPr="00A663DD">
              <w:rPr>
                <w:sz w:val="22"/>
                <w:szCs w:val="22"/>
              </w:rPr>
              <w:t>Currently, you do not need to fill in any dates.</w:t>
            </w:r>
          </w:p>
          <w:p w14:paraId="56C1E3FD" w14:textId="77777777" w:rsidR="002D04A9" w:rsidRPr="00A663DD" w:rsidRDefault="002D04A9" w:rsidP="00B928CC">
            <w:pPr>
              <w:rPr>
                <w:sz w:val="22"/>
                <w:szCs w:val="22"/>
              </w:rPr>
            </w:pPr>
          </w:p>
          <w:p w14:paraId="28E820B0" w14:textId="77777777" w:rsidR="002D04A9" w:rsidRPr="00A663DD" w:rsidRDefault="002D04A9" w:rsidP="00B928CC">
            <w:pPr>
              <w:rPr>
                <w:sz w:val="22"/>
                <w:szCs w:val="22"/>
              </w:rPr>
            </w:pPr>
          </w:p>
          <w:p w14:paraId="23DF1139" w14:textId="77777777" w:rsidR="002D04A9" w:rsidRPr="00A663DD" w:rsidRDefault="002D04A9" w:rsidP="00B928CC">
            <w:pPr>
              <w:rPr>
                <w:sz w:val="22"/>
                <w:szCs w:val="22"/>
              </w:rPr>
            </w:pPr>
          </w:p>
          <w:p w14:paraId="25D28C28" w14:textId="77777777" w:rsidR="002D04A9" w:rsidRPr="00A663DD" w:rsidRDefault="002D04A9" w:rsidP="00B928CC">
            <w:pPr>
              <w:rPr>
                <w:sz w:val="22"/>
                <w:szCs w:val="22"/>
              </w:rPr>
            </w:pPr>
          </w:p>
          <w:p w14:paraId="51905623" w14:textId="77777777" w:rsidR="002D04A9" w:rsidRPr="00A663DD" w:rsidRDefault="002D04A9" w:rsidP="00B928CC">
            <w:pPr>
              <w:rPr>
                <w:sz w:val="22"/>
                <w:szCs w:val="22"/>
              </w:rPr>
            </w:pPr>
          </w:p>
          <w:p w14:paraId="633BE116" w14:textId="77777777" w:rsidR="002D04A9" w:rsidRPr="00A663DD" w:rsidRDefault="002D04A9" w:rsidP="00B928CC">
            <w:pPr>
              <w:rPr>
                <w:sz w:val="22"/>
                <w:szCs w:val="22"/>
              </w:rPr>
            </w:pPr>
          </w:p>
          <w:p w14:paraId="54890CF6" w14:textId="77777777" w:rsidR="002D04A9" w:rsidRPr="00A663DD" w:rsidRDefault="002D04A9" w:rsidP="00B928CC">
            <w:pPr>
              <w:rPr>
                <w:sz w:val="22"/>
                <w:szCs w:val="22"/>
              </w:rPr>
            </w:pPr>
          </w:p>
          <w:p w14:paraId="62458193" w14:textId="5C35A644" w:rsidR="002D04A9" w:rsidRPr="00A663DD" w:rsidRDefault="002D04A9" w:rsidP="00B928CC">
            <w:pPr>
              <w:rPr>
                <w:sz w:val="22"/>
                <w:szCs w:val="22"/>
              </w:rPr>
            </w:pPr>
          </w:p>
          <w:p w14:paraId="11385EEA" w14:textId="3A9DF32D" w:rsidR="00410D48" w:rsidRPr="00A663DD" w:rsidRDefault="00410D48" w:rsidP="00B928CC">
            <w:pPr>
              <w:rPr>
                <w:sz w:val="22"/>
                <w:szCs w:val="22"/>
              </w:rPr>
            </w:pPr>
          </w:p>
          <w:p w14:paraId="5886D9B7" w14:textId="485B2F8D" w:rsidR="00410D48" w:rsidRPr="00A663DD" w:rsidRDefault="00410D48" w:rsidP="00B928CC">
            <w:pPr>
              <w:rPr>
                <w:sz w:val="22"/>
                <w:szCs w:val="22"/>
              </w:rPr>
            </w:pPr>
          </w:p>
          <w:p w14:paraId="6D3C078A" w14:textId="32FA38BD" w:rsidR="00410D48" w:rsidRPr="00A663DD" w:rsidRDefault="00410D48" w:rsidP="00B928CC">
            <w:pPr>
              <w:rPr>
                <w:sz w:val="22"/>
                <w:szCs w:val="22"/>
              </w:rPr>
            </w:pPr>
          </w:p>
          <w:p w14:paraId="445F6B06" w14:textId="1B99A025" w:rsidR="00410D48" w:rsidRPr="00A663DD" w:rsidRDefault="00410D48" w:rsidP="00B928CC">
            <w:pPr>
              <w:rPr>
                <w:sz w:val="22"/>
                <w:szCs w:val="22"/>
              </w:rPr>
            </w:pPr>
          </w:p>
          <w:p w14:paraId="6FA1728C" w14:textId="3646C351" w:rsidR="00410D48" w:rsidRPr="00A663DD" w:rsidRDefault="00410D48" w:rsidP="00B928CC">
            <w:pPr>
              <w:rPr>
                <w:sz w:val="22"/>
                <w:szCs w:val="22"/>
              </w:rPr>
            </w:pPr>
          </w:p>
          <w:p w14:paraId="53BFC43B" w14:textId="6895BD97" w:rsidR="00410D48" w:rsidRPr="00A663DD" w:rsidRDefault="00410D48" w:rsidP="00B928CC">
            <w:pPr>
              <w:rPr>
                <w:sz w:val="22"/>
                <w:szCs w:val="22"/>
              </w:rPr>
            </w:pPr>
          </w:p>
          <w:p w14:paraId="53972F62" w14:textId="6A01A129" w:rsidR="006E4ABE" w:rsidRPr="00A663DD" w:rsidRDefault="006E4ABE" w:rsidP="00B928CC">
            <w:pPr>
              <w:rPr>
                <w:sz w:val="22"/>
                <w:szCs w:val="22"/>
              </w:rPr>
            </w:pPr>
          </w:p>
          <w:p w14:paraId="5B908493" w14:textId="523ADDB5" w:rsidR="006E4ABE" w:rsidRPr="00A663DD" w:rsidRDefault="006E4ABE" w:rsidP="00B928CC">
            <w:pPr>
              <w:rPr>
                <w:sz w:val="22"/>
                <w:szCs w:val="22"/>
              </w:rPr>
            </w:pPr>
          </w:p>
          <w:p w14:paraId="37584E95" w14:textId="51CB7E33" w:rsidR="006E4ABE" w:rsidRPr="00A663DD" w:rsidRDefault="006E4ABE" w:rsidP="00B928CC">
            <w:pPr>
              <w:rPr>
                <w:sz w:val="22"/>
                <w:szCs w:val="22"/>
              </w:rPr>
            </w:pPr>
          </w:p>
          <w:p w14:paraId="06B53CBA" w14:textId="77777777" w:rsidR="006E4ABE" w:rsidRPr="00A663DD" w:rsidRDefault="006E4ABE" w:rsidP="00B928CC">
            <w:pPr>
              <w:rPr>
                <w:sz w:val="22"/>
                <w:szCs w:val="22"/>
              </w:rPr>
            </w:pPr>
          </w:p>
          <w:p w14:paraId="7600FD54" w14:textId="77777777" w:rsidR="0076068E" w:rsidRPr="00A663DD" w:rsidRDefault="0076068E" w:rsidP="00B928CC">
            <w:pPr>
              <w:rPr>
                <w:sz w:val="22"/>
                <w:szCs w:val="22"/>
              </w:rPr>
            </w:pPr>
          </w:p>
          <w:p w14:paraId="0644520F" w14:textId="7D0461A9" w:rsidR="0076068E" w:rsidRPr="00A663DD" w:rsidRDefault="00992A36" w:rsidP="00B928CC">
            <w:pPr>
              <w:rPr>
                <w:sz w:val="22"/>
                <w:szCs w:val="22"/>
              </w:rPr>
            </w:pPr>
            <w:r w:rsidRPr="00A663DD">
              <w:rPr>
                <w:sz w:val="22"/>
                <w:szCs w:val="22"/>
              </w:rPr>
              <w:t xml:space="preserve">Clarification: this is </w:t>
            </w:r>
            <w:r w:rsidR="0076068E" w:rsidRPr="00A663DD">
              <w:rPr>
                <w:sz w:val="22"/>
                <w:szCs w:val="22"/>
              </w:rPr>
              <w:t xml:space="preserve">correct. </w:t>
            </w:r>
            <w:r w:rsidRPr="00A663DD">
              <w:rPr>
                <w:sz w:val="22"/>
                <w:szCs w:val="22"/>
              </w:rPr>
              <w:t xml:space="preserve">You will need to complete </w:t>
            </w:r>
            <w:r w:rsidR="00950622" w:rsidRPr="00A663DD">
              <w:rPr>
                <w:sz w:val="22"/>
                <w:szCs w:val="22"/>
              </w:rPr>
              <w:t xml:space="preserve">the sweat patch training </w:t>
            </w:r>
            <w:r w:rsidR="000B272D">
              <w:rPr>
                <w:sz w:val="22"/>
                <w:szCs w:val="22"/>
              </w:rPr>
              <w:t xml:space="preserve">if your agency is awarded a contract. </w:t>
            </w:r>
          </w:p>
          <w:p w14:paraId="3276593C" w14:textId="77777777" w:rsidR="00950622" w:rsidRPr="00A663DD" w:rsidRDefault="00950622" w:rsidP="00B928CC">
            <w:pPr>
              <w:rPr>
                <w:sz w:val="22"/>
                <w:szCs w:val="22"/>
              </w:rPr>
            </w:pPr>
          </w:p>
          <w:p w14:paraId="1509C19D" w14:textId="77777777" w:rsidR="00950622" w:rsidRPr="00A663DD" w:rsidRDefault="00950622" w:rsidP="00B928CC">
            <w:pPr>
              <w:rPr>
                <w:sz w:val="22"/>
                <w:szCs w:val="22"/>
              </w:rPr>
            </w:pPr>
          </w:p>
          <w:p w14:paraId="125833BF" w14:textId="77777777" w:rsidR="00950622" w:rsidRPr="00A663DD" w:rsidRDefault="00950622" w:rsidP="00B928CC">
            <w:pPr>
              <w:rPr>
                <w:sz w:val="22"/>
                <w:szCs w:val="22"/>
              </w:rPr>
            </w:pPr>
          </w:p>
          <w:p w14:paraId="2C0BE2FE" w14:textId="77777777" w:rsidR="00950622" w:rsidRPr="00A663DD" w:rsidRDefault="00950622" w:rsidP="00B928CC">
            <w:pPr>
              <w:rPr>
                <w:sz w:val="22"/>
                <w:szCs w:val="22"/>
              </w:rPr>
            </w:pPr>
          </w:p>
          <w:p w14:paraId="7F8CB6FA" w14:textId="77777777" w:rsidR="00950622" w:rsidRPr="00A663DD" w:rsidRDefault="00950622" w:rsidP="00B928CC">
            <w:pPr>
              <w:rPr>
                <w:sz w:val="22"/>
                <w:szCs w:val="22"/>
              </w:rPr>
            </w:pPr>
          </w:p>
          <w:p w14:paraId="4CBD6F4D" w14:textId="77777777" w:rsidR="00950622" w:rsidRPr="00A663DD" w:rsidRDefault="00950622" w:rsidP="00B928CC">
            <w:pPr>
              <w:rPr>
                <w:sz w:val="22"/>
                <w:szCs w:val="22"/>
              </w:rPr>
            </w:pPr>
          </w:p>
          <w:p w14:paraId="001B27B6" w14:textId="77777777" w:rsidR="00950622" w:rsidRPr="00A663DD" w:rsidRDefault="00950622" w:rsidP="00B928CC">
            <w:pPr>
              <w:rPr>
                <w:sz w:val="22"/>
                <w:szCs w:val="22"/>
              </w:rPr>
            </w:pPr>
          </w:p>
          <w:p w14:paraId="069860B4" w14:textId="77777777" w:rsidR="00950622" w:rsidRPr="00A663DD" w:rsidRDefault="00950622" w:rsidP="00B928CC">
            <w:pPr>
              <w:rPr>
                <w:sz w:val="22"/>
                <w:szCs w:val="22"/>
              </w:rPr>
            </w:pPr>
          </w:p>
          <w:p w14:paraId="4D54D0B8" w14:textId="77777777" w:rsidR="006435A2" w:rsidRPr="00A663DD" w:rsidRDefault="006435A2" w:rsidP="00B928CC">
            <w:pPr>
              <w:rPr>
                <w:sz w:val="22"/>
                <w:szCs w:val="22"/>
              </w:rPr>
            </w:pPr>
            <w:r w:rsidRPr="00A663DD">
              <w:rPr>
                <w:sz w:val="22"/>
                <w:szCs w:val="22"/>
              </w:rPr>
              <w:t>Clarification: This is correct. As soon as the approval list is u</w:t>
            </w:r>
            <w:r w:rsidR="0057184D" w:rsidRPr="00A663DD">
              <w:rPr>
                <w:sz w:val="22"/>
                <w:szCs w:val="22"/>
              </w:rPr>
              <w:t xml:space="preserve">ploaded to the website, you should begin </w:t>
            </w:r>
            <w:r w:rsidR="005D5841" w:rsidRPr="00A663DD">
              <w:rPr>
                <w:sz w:val="22"/>
                <w:szCs w:val="22"/>
              </w:rPr>
              <w:t>trainings for your staff.</w:t>
            </w:r>
          </w:p>
          <w:p w14:paraId="7E61931B" w14:textId="77777777" w:rsidR="005D5841" w:rsidRPr="00A663DD" w:rsidRDefault="005D5841" w:rsidP="00B928CC">
            <w:pPr>
              <w:rPr>
                <w:sz w:val="22"/>
                <w:szCs w:val="22"/>
              </w:rPr>
            </w:pPr>
          </w:p>
          <w:p w14:paraId="6694E994" w14:textId="77777777" w:rsidR="005D5841" w:rsidRPr="00A663DD" w:rsidRDefault="005D5841" w:rsidP="00B928CC">
            <w:pPr>
              <w:rPr>
                <w:sz w:val="22"/>
                <w:szCs w:val="22"/>
              </w:rPr>
            </w:pPr>
          </w:p>
          <w:p w14:paraId="00E23C4E" w14:textId="77777777" w:rsidR="005D5841" w:rsidRPr="00A663DD" w:rsidRDefault="005D5841" w:rsidP="00B928CC">
            <w:pPr>
              <w:rPr>
                <w:sz w:val="22"/>
                <w:szCs w:val="22"/>
              </w:rPr>
            </w:pPr>
          </w:p>
          <w:p w14:paraId="0B8AA88D" w14:textId="77777777" w:rsidR="005D5841" w:rsidRPr="00A663DD" w:rsidRDefault="005D5841" w:rsidP="00B928CC">
            <w:pPr>
              <w:rPr>
                <w:sz w:val="22"/>
                <w:szCs w:val="22"/>
              </w:rPr>
            </w:pPr>
          </w:p>
          <w:p w14:paraId="4496E9B3" w14:textId="77777777" w:rsidR="005D5841" w:rsidRPr="00A663DD" w:rsidRDefault="005D5841" w:rsidP="00B928CC">
            <w:pPr>
              <w:rPr>
                <w:sz w:val="22"/>
                <w:szCs w:val="22"/>
              </w:rPr>
            </w:pPr>
          </w:p>
          <w:p w14:paraId="6555A94C" w14:textId="5FBB0210" w:rsidR="005D5841" w:rsidRPr="00A663DD" w:rsidRDefault="005D5841" w:rsidP="00B928CC">
            <w:pPr>
              <w:rPr>
                <w:sz w:val="22"/>
                <w:szCs w:val="22"/>
              </w:rPr>
            </w:pPr>
            <w:r w:rsidRPr="00A663DD">
              <w:rPr>
                <w:sz w:val="22"/>
                <w:szCs w:val="22"/>
              </w:rPr>
              <w:t>Yes, this is correct.</w:t>
            </w:r>
          </w:p>
        </w:tc>
      </w:tr>
      <w:tr w:rsidR="00E90462" w:rsidRPr="00A663DD" w14:paraId="303925CE"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716E2288" w14:textId="77777777" w:rsidR="00E90462" w:rsidRPr="003C2613" w:rsidRDefault="00E9046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292FB804" w14:textId="77777777"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hAnsi="Times New Roman" w:cs="Times New Roman"/>
              </w:rPr>
              <w:t xml:space="preserve">Question #1 Question, </w:t>
            </w:r>
            <w:r w:rsidRPr="00A663DD">
              <w:rPr>
                <w:rFonts w:ascii="Times New Roman" w:hAnsi="Times New Roman" w:cs="Times New Roman"/>
                <w:i/>
                <w:iCs/>
              </w:rPr>
              <w:t>Provider Qualification</w:t>
            </w:r>
            <w:r w:rsidRPr="00A663DD">
              <w:rPr>
                <w:rFonts w:ascii="Times New Roman" w:hAnsi="Times New Roman" w:cs="Times New Roman"/>
              </w:rPr>
              <w:t>, does the reference letter has to tell how many ds screens were conducted by Ravens Nest Foundation, for each year or just in total?</w:t>
            </w:r>
          </w:p>
        </w:tc>
        <w:tc>
          <w:tcPr>
            <w:tcW w:w="1800" w:type="dxa"/>
            <w:tcBorders>
              <w:top w:val="single" w:sz="4" w:space="0" w:color="auto"/>
              <w:left w:val="single" w:sz="4" w:space="0" w:color="auto"/>
              <w:bottom w:val="single" w:sz="4" w:space="0" w:color="auto"/>
              <w:right w:val="single" w:sz="4" w:space="0" w:color="auto"/>
            </w:tcBorders>
          </w:tcPr>
          <w:p w14:paraId="26B327A1" w14:textId="77777777" w:rsidR="00E90462" w:rsidRPr="00A663DD" w:rsidRDefault="00E90462"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56E0B628" w14:textId="3FE76B8F" w:rsidR="00E90462" w:rsidRDefault="007F3563" w:rsidP="00B928CC">
            <w:pPr>
              <w:rPr>
                <w:sz w:val="22"/>
                <w:szCs w:val="22"/>
              </w:rPr>
            </w:pPr>
            <w:r w:rsidRPr="007F3563">
              <w:rPr>
                <w:sz w:val="22"/>
                <w:szCs w:val="22"/>
              </w:rPr>
              <w:t xml:space="preserve">We have taken into consideration the responses from all providers and have decided that reference letters can </w:t>
            </w:r>
            <w:r w:rsidR="000B272D">
              <w:rPr>
                <w:sz w:val="22"/>
                <w:szCs w:val="22"/>
              </w:rPr>
              <w:t xml:space="preserve">include the number of drug screens performed, but it is not mandatory.  </w:t>
            </w:r>
          </w:p>
          <w:p w14:paraId="42040B7A" w14:textId="79EEBD4A" w:rsidR="007F3563" w:rsidRPr="00A663DD" w:rsidRDefault="007F3563" w:rsidP="00B928CC">
            <w:pPr>
              <w:rPr>
                <w:sz w:val="22"/>
                <w:szCs w:val="22"/>
              </w:rPr>
            </w:pPr>
          </w:p>
        </w:tc>
      </w:tr>
      <w:tr w:rsidR="00E90462" w:rsidRPr="00A663DD" w14:paraId="01AEFEB3"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1B6C2B8D" w14:textId="77777777" w:rsidR="00E90462" w:rsidRPr="003C2613" w:rsidRDefault="00E9046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1FCF804A" w14:textId="777777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On the organizational chart the training part is missing will that be sent at a later date?  </w:t>
            </w:r>
          </w:p>
          <w:p w14:paraId="767955F8" w14:textId="777777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Is there an age requirement for our employees to provide services for the department of family and children services?</w:t>
            </w:r>
          </w:p>
        </w:tc>
        <w:tc>
          <w:tcPr>
            <w:tcW w:w="1800" w:type="dxa"/>
            <w:tcBorders>
              <w:top w:val="single" w:sz="4" w:space="0" w:color="auto"/>
              <w:left w:val="single" w:sz="4" w:space="0" w:color="auto"/>
              <w:bottom w:val="single" w:sz="4" w:space="0" w:color="auto"/>
              <w:right w:val="single" w:sz="4" w:space="0" w:color="auto"/>
            </w:tcBorders>
          </w:tcPr>
          <w:p w14:paraId="27E4090D" w14:textId="77777777" w:rsidR="00E90462" w:rsidRPr="00A663DD" w:rsidRDefault="00E90462"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4586CCB1" w14:textId="7F4E4B90" w:rsidR="00E90462" w:rsidRPr="00A663DD" w:rsidRDefault="00DE12A8" w:rsidP="00B928CC">
            <w:pPr>
              <w:rPr>
                <w:sz w:val="22"/>
                <w:szCs w:val="22"/>
              </w:rPr>
            </w:pPr>
            <w:r w:rsidRPr="00A663DD">
              <w:rPr>
                <w:sz w:val="22"/>
                <w:szCs w:val="22"/>
              </w:rPr>
              <w:t>Yes. Once awarded a contract, you will receive the full organizational chart document to complete.</w:t>
            </w:r>
          </w:p>
          <w:p w14:paraId="1E68D5E4" w14:textId="77777777" w:rsidR="00DE12A8" w:rsidRPr="00A663DD" w:rsidRDefault="00DE12A8" w:rsidP="00B928CC">
            <w:pPr>
              <w:rPr>
                <w:sz w:val="22"/>
                <w:szCs w:val="22"/>
              </w:rPr>
            </w:pPr>
          </w:p>
          <w:p w14:paraId="723BF83C" w14:textId="4CE3B9C8" w:rsidR="00DE12A8" w:rsidRPr="00A663DD" w:rsidRDefault="00DE12A8" w:rsidP="00B928CC">
            <w:pPr>
              <w:rPr>
                <w:sz w:val="22"/>
                <w:szCs w:val="22"/>
              </w:rPr>
            </w:pPr>
            <w:r w:rsidRPr="00A663DD">
              <w:rPr>
                <w:sz w:val="22"/>
                <w:szCs w:val="22"/>
              </w:rPr>
              <w:t>Yes. 18 years and older.</w:t>
            </w:r>
          </w:p>
        </w:tc>
      </w:tr>
      <w:tr w:rsidR="00E90462" w:rsidRPr="00A663DD" w14:paraId="2AD5C932"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316DD7E5" w14:textId="77777777" w:rsidR="00E90462" w:rsidRPr="003C2613" w:rsidRDefault="00E9046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5E002EE1" w14:textId="777777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It was indicated that Providers are responsible for supplies. Explain what supplies and the cost for the supplies.</w:t>
            </w:r>
          </w:p>
          <w:p w14:paraId="0EA9EF7D" w14:textId="77777777" w:rsidR="006128FF" w:rsidRPr="00A663DD" w:rsidRDefault="006128FF" w:rsidP="004D3811">
            <w:pPr>
              <w:pStyle w:val="ListParagraph"/>
              <w:spacing w:after="160" w:line="256" w:lineRule="auto"/>
              <w:ind w:left="0"/>
              <w:contextualSpacing/>
              <w:rPr>
                <w:rFonts w:ascii="Times New Roman" w:eastAsia="Times New Roman" w:hAnsi="Times New Roman" w:cs="Times New Roman"/>
              </w:rPr>
            </w:pPr>
          </w:p>
          <w:p w14:paraId="4E313B10" w14:textId="77777777" w:rsidR="00964F54" w:rsidRPr="00A663DD" w:rsidRDefault="00964F54" w:rsidP="004D3811">
            <w:pPr>
              <w:pStyle w:val="ListParagraph"/>
              <w:spacing w:after="160" w:line="256" w:lineRule="auto"/>
              <w:ind w:left="0"/>
              <w:contextualSpacing/>
              <w:rPr>
                <w:rFonts w:ascii="Times New Roman" w:eastAsia="Times New Roman" w:hAnsi="Times New Roman" w:cs="Times New Roman"/>
              </w:rPr>
            </w:pPr>
          </w:p>
          <w:p w14:paraId="4813518B" w14:textId="057E02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Has there been any negotiation with the listed labs to get a discounted price for providers, based on the volume?</w:t>
            </w:r>
          </w:p>
          <w:p w14:paraId="1965F4B5" w14:textId="2C1624FE" w:rsidR="0039368E" w:rsidRDefault="0039368E" w:rsidP="004D3811">
            <w:pPr>
              <w:pStyle w:val="ListParagraph"/>
              <w:spacing w:after="160" w:line="256" w:lineRule="auto"/>
              <w:ind w:left="0"/>
              <w:contextualSpacing/>
              <w:rPr>
                <w:rFonts w:ascii="Times New Roman" w:eastAsia="Times New Roman" w:hAnsi="Times New Roman" w:cs="Times New Roman"/>
              </w:rPr>
            </w:pPr>
          </w:p>
          <w:p w14:paraId="6895E828" w14:textId="77777777" w:rsidR="000B272D" w:rsidRPr="00A663DD" w:rsidRDefault="000B272D" w:rsidP="004D3811">
            <w:pPr>
              <w:pStyle w:val="ListParagraph"/>
              <w:spacing w:after="160" w:line="256" w:lineRule="auto"/>
              <w:ind w:left="0"/>
              <w:contextualSpacing/>
              <w:rPr>
                <w:rFonts w:ascii="Times New Roman" w:eastAsia="Times New Roman" w:hAnsi="Times New Roman" w:cs="Times New Roman"/>
              </w:rPr>
            </w:pPr>
          </w:p>
          <w:p w14:paraId="36A65429" w14:textId="77777777" w:rsidR="00463775"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For clarity, providers collect the sample (Urine, hair, etc.) and drop them off to one of the listed labs daily?</w:t>
            </w:r>
          </w:p>
          <w:p w14:paraId="282C193D" w14:textId="5951EAB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ab/>
            </w:r>
          </w:p>
          <w:p w14:paraId="27E51F53" w14:textId="36086A69" w:rsidR="007F3563"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Providers are to pay for the cost of supplies, the cost of the tests and the cost for drug screen results, all before they are paid for the client?</w:t>
            </w:r>
          </w:p>
          <w:p w14:paraId="7BE70267" w14:textId="68541576" w:rsidR="007F3563" w:rsidRDefault="007F3563" w:rsidP="004D3811">
            <w:pPr>
              <w:pStyle w:val="ListParagraph"/>
              <w:spacing w:after="160" w:line="256" w:lineRule="auto"/>
              <w:ind w:left="0"/>
              <w:contextualSpacing/>
              <w:rPr>
                <w:rFonts w:ascii="Times New Roman" w:eastAsia="Times New Roman" w:hAnsi="Times New Roman" w:cs="Times New Roman"/>
              </w:rPr>
            </w:pPr>
          </w:p>
          <w:p w14:paraId="7CC84D5E" w14:textId="77777777" w:rsidR="007F3563" w:rsidRDefault="007F3563" w:rsidP="004D3811">
            <w:pPr>
              <w:pStyle w:val="ListParagraph"/>
              <w:spacing w:after="160" w:line="256" w:lineRule="auto"/>
              <w:ind w:left="0"/>
              <w:contextualSpacing/>
              <w:rPr>
                <w:rFonts w:ascii="Times New Roman" w:eastAsia="Times New Roman" w:hAnsi="Times New Roman" w:cs="Times New Roman"/>
              </w:rPr>
            </w:pPr>
          </w:p>
          <w:p w14:paraId="741AEC75" w14:textId="05ABB901"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In order to determine profitability over cost, is there any way to determine the number of previous referrals or needed tests in a given area?</w:t>
            </w:r>
          </w:p>
          <w:p w14:paraId="47EE2E9A" w14:textId="725CB0DA"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Will all DS providers be placed on a list once approved that will be circulated to the counties? </w:t>
            </w:r>
          </w:p>
          <w:p w14:paraId="68F97EC6" w14:textId="77777777" w:rsidR="00ED201C" w:rsidRPr="00A663DD" w:rsidRDefault="00ED201C" w:rsidP="004D3811">
            <w:pPr>
              <w:pStyle w:val="ListParagraph"/>
              <w:spacing w:after="160" w:line="256" w:lineRule="auto"/>
              <w:ind w:left="0"/>
              <w:contextualSpacing/>
              <w:rPr>
                <w:rFonts w:ascii="Times New Roman" w:eastAsia="Times New Roman" w:hAnsi="Times New Roman" w:cs="Times New Roman"/>
              </w:rPr>
            </w:pPr>
          </w:p>
          <w:p w14:paraId="177EAB94" w14:textId="77777777"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Who is the point of contact in each county for marketing?</w:t>
            </w:r>
          </w:p>
          <w:p w14:paraId="6DFBB78F" w14:textId="77777777" w:rsidR="00C2419F" w:rsidRPr="00A663DD" w:rsidRDefault="00C2419F" w:rsidP="004D3811">
            <w:pPr>
              <w:pStyle w:val="ListParagraph"/>
              <w:spacing w:after="160" w:line="256" w:lineRule="auto"/>
              <w:ind w:left="0"/>
              <w:contextualSpacing/>
              <w:rPr>
                <w:rFonts w:ascii="Times New Roman" w:eastAsia="Times New Roman" w:hAnsi="Times New Roman" w:cs="Times New Roman"/>
              </w:rPr>
            </w:pPr>
          </w:p>
          <w:p w14:paraId="78EF7F54" w14:textId="77777777" w:rsidR="007F3563" w:rsidRDefault="007F3563" w:rsidP="004D3811">
            <w:pPr>
              <w:pStyle w:val="ListParagraph"/>
              <w:spacing w:after="160" w:line="256" w:lineRule="auto"/>
              <w:ind w:left="0"/>
              <w:contextualSpacing/>
              <w:rPr>
                <w:rFonts w:ascii="Times New Roman" w:eastAsia="Times New Roman" w:hAnsi="Times New Roman" w:cs="Times New Roman"/>
              </w:rPr>
            </w:pPr>
          </w:p>
          <w:p w14:paraId="71891A3D" w14:textId="54AC8176"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What is the Co-star Fiscal Manual?</w:t>
            </w:r>
          </w:p>
          <w:p w14:paraId="753980CD" w14:textId="77777777" w:rsidR="004171D8" w:rsidRPr="00A663DD" w:rsidRDefault="004171D8" w:rsidP="004D3811">
            <w:pPr>
              <w:pStyle w:val="ListParagraph"/>
              <w:spacing w:after="160" w:line="256" w:lineRule="auto"/>
              <w:ind w:left="0"/>
              <w:contextualSpacing/>
              <w:rPr>
                <w:rFonts w:ascii="Times New Roman" w:eastAsia="Times New Roman" w:hAnsi="Times New Roman" w:cs="Times New Roman"/>
              </w:rPr>
            </w:pPr>
          </w:p>
          <w:p w14:paraId="44FE7F98" w14:textId="77777777" w:rsidR="007F3563" w:rsidRDefault="007F3563" w:rsidP="004D3811">
            <w:pPr>
              <w:pStyle w:val="ListParagraph"/>
              <w:spacing w:after="160" w:line="256" w:lineRule="auto"/>
              <w:ind w:left="0"/>
              <w:contextualSpacing/>
              <w:rPr>
                <w:rFonts w:ascii="Times New Roman" w:eastAsia="Times New Roman" w:hAnsi="Times New Roman" w:cs="Times New Roman"/>
              </w:rPr>
            </w:pPr>
          </w:p>
          <w:p w14:paraId="33C08F52" w14:textId="16F4B633"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What is a batch sheet and who provides it?</w:t>
            </w:r>
          </w:p>
          <w:p w14:paraId="49F75958" w14:textId="77777777" w:rsidR="007F3563" w:rsidRDefault="007F3563" w:rsidP="004D3811">
            <w:pPr>
              <w:pStyle w:val="ListParagraph"/>
              <w:spacing w:after="160" w:line="256" w:lineRule="auto"/>
              <w:ind w:left="0"/>
              <w:contextualSpacing/>
              <w:rPr>
                <w:rFonts w:ascii="Times New Roman" w:eastAsia="Times New Roman" w:hAnsi="Times New Roman" w:cs="Times New Roman"/>
              </w:rPr>
            </w:pPr>
          </w:p>
          <w:p w14:paraId="7D470BAF" w14:textId="7A9890C9" w:rsidR="00E90462" w:rsidRPr="00A663DD" w:rsidRDefault="00E90462" w:rsidP="004D381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Where are invoices submitted?</w:t>
            </w:r>
          </w:p>
          <w:p w14:paraId="474521E5" w14:textId="77777777" w:rsidR="006C6B94" w:rsidRPr="00A663DD" w:rsidRDefault="006C6B94" w:rsidP="00E90462">
            <w:pPr>
              <w:pStyle w:val="ListParagraph"/>
              <w:spacing w:after="160" w:line="256" w:lineRule="auto"/>
              <w:ind w:left="0"/>
              <w:contextualSpacing/>
              <w:rPr>
                <w:rFonts w:ascii="Times New Roman" w:eastAsia="Times New Roman" w:hAnsi="Times New Roman" w:cs="Times New Roman"/>
              </w:rPr>
            </w:pPr>
          </w:p>
          <w:p w14:paraId="11F41B99" w14:textId="77777777" w:rsidR="00370BE7" w:rsidRDefault="00370BE7" w:rsidP="00E90462">
            <w:pPr>
              <w:pStyle w:val="ListParagraph"/>
              <w:spacing w:after="160" w:line="256" w:lineRule="auto"/>
              <w:ind w:left="0"/>
              <w:contextualSpacing/>
              <w:rPr>
                <w:rFonts w:ascii="Times New Roman" w:eastAsia="Times New Roman" w:hAnsi="Times New Roman" w:cs="Times New Roman"/>
              </w:rPr>
            </w:pPr>
          </w:p>
          <w:p w14:paraId="2998430B" w14:textId="12DBB67A" w:rsidR="00E90462" w:rsidRPr="00A663DD" w:rsidRDefault="00E90462" w:rsidP="00E90462">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Please explain the DHS OIG Clearance process.</w:t>
            </w:r>
          </w:p>
          <w:p w14:paraId="1806F470" w14:textId="77777777" w:rsidR="006C6B94" w:rsidRPr="00A663DD" w:rsidRDefault="006C6B94" w:rsidP="00E90462">
            <w:pPr>
              <w:pStyle w:val="ListParagraph"/>
              <w:spacing w:after="160" w:line="256" w:lineRule="auto"/>
              <w:ind w:left="0"/>
              <w:contextualSpacing/>
              <w:rPr>
                <w:rFonts w:ascii="Times New Roman" w:eastAsia="Times New Roman" w:hAnsi="Times New Roman" w:cs="Times New Roman"/>
              </w:rPr>
            </w:pPr>
          </w:p>
          <w:p w14:paraId="5150CA3F" w14:textId="0B5D5EB5" w:rsidR="00E90462" w:rsidRPr="00A663DD" w:rsidRDefault="00E90462" w:rsidP="00E90462">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We contacted insurance companies to get an idea of the cost. Two of them indicated that they no longer provided coverage for DHS/DFCS involved companies.  Does anyone have any idea why? Can current providers or DHS provide insurance companies who do? </w:t>
            </w:r>
          </w:p>
          <w:p w14:paraId="236BB725" w14:textId="24A310E2" w:rsidR="00E90462" w:rsidRPr="00A663DD" w:rsidRDefault="00E90462" w:rsidP="00E90462">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When will providers know when they have been approved and how will they be contacted?</w:t>
            </w:r>
          </w:p>
          <w:p w14:paraId="1C5FF9D8" w14:textId="77777777" w:rsidR="00651233" w:rsidRPr="00A663DD" w:rsidRDefault="00651233" w:rsidP="00E90462">
            <w:pPr>
              <w:pStyle w:val="ListParagraph"/>
              <w:spacing w:after="160" w:line="256" w:lineRule="auto"/>
              <w:ind w:left="0"/>
              <w:contextualSpacing/>
              <w:rPr>
                <w:rFonts w:ascii="Times New Roman" w:eastAsia="Times New Roman" w:hAnsi="Times New Roman" w:cs="Times New Roman"/>
              </w:rPr>
            </w:pPr>
          </w:p>
          <w:p w14:paraId="765DBB43" w14:textId="79CBD965" w:rsidR="00E90462" w:rsidRPr="00A663DD" w:rsidRDefault="00E90462" w:rsidP="00E90462">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Is this contract for FY2021?</w:t>
            </w:r>
          </w:p>
          <w:p w14:paraId="04E5FBB8" w14:textId="172D4A0C" w:rsidR="00E90462" w:rsidRPr="00A663DD" w:rsidRDefault="00E90462" w:rsidP="00FC4931">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 xml:space="preserve">Please tell what DHS policy is with regard to COVID-19 safety. Can providers meet clients at local DFCS offices in order to promote safety. There is a lot of risk in entering client’s homes at this time. This is for the safety of an elderly person who may be living in the home, or a child, or someone in the high-risk category.  </w:t>
            </w:r>
          </w:p>
        </w:tc>
        <w:tc>
          <w:tcPr>
            <w:tcW w:w="1800" w:type="dxa"/>
            <w:tcBorders>
              <w:top w:val="single" w:sz="4" w:space="0" w:color="auto"/>
              <w:left w:val="single" w:sz="4" w:space="0" w:color="auto"/>
              <w:bottom w:val="single" w:sz="4" w:space="0" w:color="auto"/>
              <w:right w:val="single" w:sz="4" w:space="0" w:color="auto"/>
            </w:tcBorders>
          </w:tcPr>
          <w:p w14:paraId="05F6776C" w14:textId="77777777" w:rsidR="00E90462" w:rsidRPr="00A663DD" w:rsidRDefault="00E90462"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6CFC9A23" w14:textId="4541B9B4" w:rsidR="006128FF" w:rsidRPr="00A663DD" w:rsidRDefault="002C15C0" w:rsidP="00B928CC">
            <w:pPr>
              <w:rPr>
                <w:sz w:val="22"/>
                <w:szCs w:val="22"/>
              </w:rPr>
            </w:pPr>
            <w:r w:rsidRPr="00A663DD">
              <w:rPr>
                <w:sz w:val="22"/>
                <w:szCs w:val="22"/>
              </w:rPr>
              <w:t>All necessary s</w:t>
            </w:r>
            <w:r w:rsidR="00D0529E" w:rsidRPr="00A663DD">
              <w:rPr>
                <w:sz w:val="22"/>
                <w:szCs w:val="22"/>
              </w:rPr>
              <w:t xml:space="preserve">upplies are listed in the </w:t>
            </w:r>
            <w:r w:rsidRPr="00A663DD">
              <w:rPr>
                <w:sz w:val="22"/>
                <w:szCs w:val="22"/>
              </w:rPr>
              <w:t>drug screening services contractual requirements (attachment F.)</w:t>
            </w:r>
            <w:r w:rsidR="00964F54" w:rsidRPr="00A663DD">
              <w:rPr>
                <w:sz w:val="22"/>
                <w:szCs w:val="22"/>
              </w:rPr>
              <w:t xml:space="preserve"> </w:t>
            </w:r>
            <w:r w:rsidR="006128FF" w:rsidRPr="00A663DD">
              <w:rPr>
                <w:sz w:val="22"/>
                <w:szCs w:val="22"/>
              </w:rPr>
              <w:t xml:space="preserve">As for the cost of the supplies, </w:t>
            </w:r>
            <w:r w:rsidR="00063697" w:rsidRPr="00A663DD">
              <w:rPr>
                <w:sz w:val="22"/>
                <w:szCs w:val="22"/>
              </w:rPr>
              <w:t>this is based on the lab of your choice</w:t>
            </w:r>
            <w:r w:rsidR="0039368E" w:rsidRPr="00A663DD">
              <w:rPr>
                <w:sz w:val="22"/>
                <w:szCs w:val="22"/>
              </w:rPr>
              <w:t xml:space="preserve"> that is listed in the contractual requirements. </w:t>
            </w:r>
          </w:p>
          <w:p w14:paraId="1A146FAD" w14:textId="51B3B89E" w:rsidR="0039368E" w:rsidRPr="00A663DD" w:rsidRDefault="0039368E" w:rsidP="00B928CC">
            <w:pPr>
              <w:rPr>
                <w:sz w:val="22"/>
                <w:szCs w:val="22"/>
              </w:rPr>
            </w:pPr>
          </w:p>
          <w:p w14:paraId="7F7CDC58" w14:textId="77777777" w:rsidR="00C2419F" w:rsidRPr="00A663DD" w:rsidRDefault="00C2419F" w:rsidP="00B928CC">
            <w:pPr>
              <w:rPr>
                <w:sz w:val="22"/>
                <w:szCs w:val="22"/>
              </w:rPr>
            </w:pPr>
          </w:p>
          <w:p w14:paraId="76BE5D23" w14:textId="5C9CDD6E" w:rsidR="00964F54" w:rsidRPr="00A663DD" w:rsidRDefault="0071285C" w:rsidP="00B928CC">
            <w:pPr>
              <w:rPr>
                <w:sz w:val="22"/>
                <w:szCs w:val="22"/>
              </w:rPr>
            </w:pPr>
            <w:r>
              <w:rPr>
                <w:sz w:val="22"/>
                <w:szCs w:val="22"/>
              </w:rPr>
              <w:t>Providers would negotiate rates with the designated labs, not DFCS.</w:t>
            </w:r>
          </w:p>
          <w:p w14:paraId="6DC8715A" w14:textId="3DB17CC9" w:rsidR="00964F54" w:rsidRPr="00A663DD" w:rsidRDefault="00964F54" w:rsidP="00B928CC">
            <w:pPr>
              <w:rPr>
                <w:sz w:val="22"/>
                <w:szCs w:val="22"/>
              </w:rPr>
            </w:pPr>
          </w:p>
          <w:p w14:paraId="5D0D04DB" w14:textId="57803D98" w:rsidR="00964F54" w:rsidRPr="00A663DD" w:rsidRDefault="00964F54" w:rsidP="00B928CC">
            <w:pPr>
              <w:rPr>
                <w:sz w:val="22"/>
                <w:szCs w:val="22"/>
              </w:rPr>
            </w:pPr>
          </w:p>
          <w:p w14:paraId="6DC7C99B" w14:textId="248E33E6" w:rsidR="00964F54" w:rsidRPr="00A663DD" w:rsidRDefault="00964F54" w:rsidP="00B928CC">
            <w:pPr>
              <w:rPr>
                <w:sz w:val="22"/>
                <w:szCs w:val="22"/>
              </w:rPr>
            </w:pPr>
          </w:p>
          <w:p w14:paraId="447159B4" w14:textId="77777777" w:rsidR="00964F54" w:rsidRPr="00A663DD" w:rsidRDefault="00964F54" w:rsidP="00B928CC">
            <w:pPr>
              <w:rPr>
                <w:sz w:val="22"/>
                <w:szCs w:val="22"/>
              </w:rPr>
            </w:pPr>
          </w:p>
          <w:p w14:paraId="420ED706" w14:textId="77777777" w:rsidR="00C2419F" w:rsidRPr="00A663DD" w:rsidRDefault="00C2419F" w:rsidP="00B928CC">
            <w:pPr>
              <w:rPr>
                <w:sz w:val="22"/>
                <w:szCs w:val="22"/>
              </w:rPr>
            </w:pPr>
          </w:p>
          <w:p w14:paraId="224048AE" w14:textId="77777777" w:rsidR="000B272D" w:rsidRDefault="000B272D" w:rsidP="00B928CC">
            <w:pPr>
              <w:rPr>
                <w:sz w:val="22"/>
                <w:szCs w:val="22"/>
              </w:rPr>
            </w:pPr>
          </w:p>
          <w:p w14:paraId="500FF042" w14:textId="77777777" w:rsidR="000B272D" w:rsidRDefault="000B272D" w:rsidP="00B928CC">
            <w:pPr>
              <w:rPr>
                <w:sz w:val="22"/>
                <w:szCs w:val="22"/>
              </w:rPr>
            </w:pPr>
          </w:p>
          <w:p w14:paraId="7E69CA4E" w14:textId="17310EC2" w:rsidR="00964F54" w:rsidRPr="00A663DD" w:rsidRDefault="00964F54" w:rsidP="00B928CC">
            <w:pPr>
              <w:rPr>
                <w:sz w:val="22"/>
                <w:szCs w:val="22"/>
              </w:rPr>
            </w:pPr>
            <w:r w:rsidRPr="00A663DD">
              <w:rPr>
                <w:sz w:val="22"/>
                <w:szCs w:val="22"/>
              </w:rPr>
              <w:t>Correct.</w:t>
            </w:r>
          </w:p>
          <w:p w14:paraId="281215F0" w14:textId="4B8B2A41" w:rsidR="0039368E" w:rsidRPr="00A663DD" w:rsidRDefault="0039368E" w:rsidP="00B928CC">
            <w:pPr>
              <w:rPr>
                <w:sz w:val="22"/>
                <w:szCs w:val="22"/>
              </w:rPr>
            </w:pPr>
          </w:p>
          <w:p w14:paraId="34E0CD9D" w14:textId="2F3CDD3F" w:rsidR="00964F54" w:rsidRPr="00A663DD" w:rsidRDefault="00964F54" w:rsidP="00B928CC">
            <w:pPr>
              <w:rPr>
                <w:sz w:val="22"/>
                <w:szCs w:val="22"/>
              </w:rPr>
            </w:pPr>
          </w:p>
          <w:p w14:paraId="25181D71" w14:textId="77777777" w:rsidR="007F3563" w:rsidRDefault="007F3563" w:rsidP="00B928CC">
            <w:pPr>
              <w:rPr>
                <w:sz w:val="22"/>
                <w:szCs w:val="22"/>
              </w:rPr>
            </w:pPr>
          </w:p>
          <w:p w14:paraId="03417BD3" w14:textId="77777777" w:rsidR="000B272D" w:rsidRDefault="000B272D" w:rsidP="00B928CC">
            <w:pPr>
              <w:rPr>
                <w:sz w:val="22"/>
                <w:szCs w:val="22"/>
              </w:rPr>
            </w:pPr>
          </w:p>
          <w:p w14:paraId="4D00923A" w14:textId="39AAB08A" w:rsidR="00964F54" w:rsidRPr="00A663DD" w:rsidRDefault="00F864A8" w:rsidP="00B928CC">
            <w:pPr>
              <w:rPr>
                <w:sz w:val="22"/>
                <w:szCs w:val="22"/>
              </w:rPr>
            </w:pPr>
            <w:r w:rsidRPr="00A663DD">
              <w:rPr>
                <w:sz w:val="22"/>
                <w:szCs w:val="22"/>
              </w:rPr>
              <w:t xml:space="preserve">Correct. </w:t>
            </w:r>
            <w:r w:rsidR="0071285C">
              <w:rPr>
                <w:sz w:val="22"/>
                <w:szCs w:val="22"/>
              </w:rPr>
              <w:t xml:space="preserve">This is why financial audits are completed during the Application process to ensure </w:t>
            </w:r>
            <w:r w:rsidR="000B272D">
              <w:rPr>
                <w:sz w:val="22"/>
                <w:szCs w:val="22"/>
              </w:rPr>
              <w:t>an</w:t>
            </w:r>
            <w:r w:rsidR="0071285C">
              <w:rPr>
                <w:sz w:val="22"/>
                <w:szCs w:val="22"/>
              </w:rPr>
              <w:t xml:space="preserve"> agency/individual is financial viable to perform these services.</w:t>
            </w:r>
          </w:p>
          <w:p w14:paraId="7E3B50A7" w14:textId="77777777" w:rsidR="0039368E" w:rsidRPr="00A663DD" w:rsidRDefault="0039368E" w:rsidP="00B928CC">
            <w:pPr>
              <w:rPr>
                <w:sz w:val="22"/>
                <w:szCs w:val="22"/>
              </w:rPr>
            </w:pPr>
          </w:p>
          <w:p w14:paraId="357B4434" w14:textId="0E759353" w:rsidR="00463775" w:rsidRDefault="00463775" w:rsidP="00B928CC">
            <w:pPr>
              <w:rPr>
                <w:sz w:val="22"/>
                <w:szCs w:val="22"/>
              </w:rPr>
            </w:pPr>
          </w:p>
          <w:p w14:paraId="4FA19A5D" w14:textId="77777777" w:rsidR="007F3563" w:rsidRPr="00A663DD" w:rsidRDefault="007F3563" w:rsidP="00B928CC">
            <w:pPr>
              <w:rPr>
                <w:sz w:val="22"/>
                <w:szCs w:val="22"/>
              </w:rPr>
            </w:pPr>
          </w:p>
          <w:p w14:paraId="12B3F50F" w14:textId="77777777" w:rsidR="0071285C" w:rsidRDefault="0071285C" w:rsidP="00B928CC">
            <w:pPr>
              <w:rPr>
                <w:sz w:val="22"/>
                <w:szCs w:val="22"/>
              </w:rPr>
            </w:pPr>
          </w:p>
          <w:p w14:paraId="414375E4" w14:textId="77777777" w:rsidR="007F3563" w:rsidRDefault="007F3563" w:rsidP="00B928CC">
            <w:pPr>
              <w:rPr>
                <w:sz w:val="22"/>
                <w:szCs w:val="22"/>
              </w:rPr>
            </w:pPr>
          </w:p>
          <w:p w14:paraId="1DBF9F37" w14:textId="24C55465" w:rsidR="00463775" w:rsidRPr="00A663DD" w:rsidRDefault="000530E9" w:rsidP="00B928CC">
            <w:pPr>
              <w:rPr>
                <w:sz w:val="22"/>
                <w:szCs w:val="22"/>
              </w:rPr>
            </w:pPr>
            <w:r w:rsidRPr="00A663DD">
              <w:rPr>
                <w:sz w:val="22"/>
                <w:szCs w:val="22"/>
              </w:rPr>
              <w:t>Yes. Please refer to attachment O</w:t>
            </w:r>
            <w:r w:rsidR="003965DE" w:rsidRPr="00A663DD">
              <w:rPr>
                <w:sz w:val="22"/>
                <w:szCs w:val="22"/>
              </w:rPr>
              <w:t xml:space="preserve">: </w:t>
            </w:r>
            <w:r w:rsidR="001E7A7B" w:rsidRPr="00A663DD">
              <w:rPr>
                <w:sz w:val="22"/>
                <w:szCs w:val="22"/>
              </w:rPr>
              <w:t>Historical #’s Trend by County and Regi</w:t>
            </w:r>
            <w:r w:rsidR="002711A0" w:rsidRPr="00A663DD">
              <w:rPr>
                <w:sz w:val="22"/>
                <w:szCs w:val="22"/>
              </w:rPr>
              <w:t>on.</w:t>
            </w:r>
          </w:p>
          <w:p w14:paraId="021D40C4" w14:textId="77777777" w:rsidR="002711A0" w:rsidRPr="00A663DD" w:rsidRDefault="002711A0" w:rsidP="00B928CC">
            <w:pPr>
              <w:rPr>
                <w:sz w:val="22"/>
                <w:szCs w:val="22"/>
              </w:rPr>
            </w:pPr>
          </w:p>
          <w:p w14:paraId="3A1BE5D5" w14:textId="77777777" w:rsidR="002711A0" w:rsidRPr="00A663DD" w:rsidRDefault="002711A0" w:rsidP="00B928CC">
            <w:pPr>
              <w:rPr>
                <w:sz w:val="22"/>
                <w:szCs w:val="22"/>
              </w:rPr>
            </w:pPr>
          </w:p>
          <w:p w14:paraId="1023032E" w14:textId="540E8571" w:rsidR="002711A0" w:rsidRPr="00A663DD" w:rsidRDefault="00ED201C" w:rsidP="00B928CC">
            <w:pPr>
              <w:rPr>
                <w:sz w:val="22"/>
                <w:szCs w:val="22"/>
              </w:rPr>
            </w:pPr>
            <w:r w:rsidRPr="00A663DD">
              <w:rPr>
                <w:sz w:val="22"/>
                <w:szCs w:val="22"/>
              </w:rPr>
              <w:t>Yes.</w:t>
            </w:r>
            <w:r w:rsidR="0071285C">
              <w:rPr>
                <w:sz w:val="22"/>
                <w:szCs w:val="22"/>
              </w:rPr>
              <w:t xml:space="preserve"> The list will go out weekly to the counties. It is up to individual awarded providers to market their services with the counties they wish to serve once awarded a contract.</w:t>
            </w:r>
          </w:p>
          <w:p w14:paraId="1AD2BD7C" w14:textId="77777777" w:rsidR="00ED201C" w:rsidRPr="00A663DD" w:rsidRDefault="00ED201C" w:rsidP="00B928CC">
            <w:pPr>
              <w:rPr>
                <w:sz w:val="22"/>
                <w:szCs w:val="22"/>
              </w:rPr>
            </w:pPr>
          </w:p>
          <w:p w14:paraId="7CCC3844" w14:textId="6B5A5090" w:rsidR="00C2419F" w:rsidRPr="00A663DD" w:rsidRDefault="00FF6B8E" w:rsidP="00B928CC">
            <w:pPr>
              <w:rPr>
                <w:sz w:val="22"/>
                <w:szCs w:val="22"/>
              </w:rPr>
            </w:pPr>
            <w:r w:rsidRPr="00A663DD">
              <w:rPr>
                <w:sz w:val="22"/>
                <w:szCs w:val="22"/>
              </w:rPr>
              <w:t xml:space="preserve">You are advised to reach out to your local DFCS County offices </w:t>
            </w:r>
            <w:r w:rsidR="00B26D16" w:rsidRPr="00A663DD">
              <w:rPr>
                <w:sz w:val="22"/>
                <w:szCs w:val="22"/>
              </w:rPr>
              <w:t>to market your business.</w:t>
            </w:r>
            <w:r w:rsidR="0071285C">
              <w:rPr>
                <w:sz w:val="22"/>
                <w:szCs w:val="22"/>
              </w:rPr>
              <w:t xml:space="preserve"> All providers receive a county leadership contact list monthly.</w:t>
            </w:r>
          </w:p>
          <w:p w14:paraId="4B7E3C29" w14:textId="77777777" w:rsidR="00ED201C" w:rsidRPr="00A663DD" w:rsidRDefault="00FF6B8E" w:rsidP="00B928CC">
            <w:pPr>
              <w:rPr>
                <w:sz w:val="22"/>
                <w:szCs w:val="22"/>
              </w:rPr>
            </w:pPr>
            <w:r w:rsidRPr="00A663DD">
              <w:rPr>
                <w:sz w:val="22"/>
                <w:szCs w:val="22"/>
              </w:rPr>
              <w:t xml:space="preserve"> </w:t>
            </w:r>
          </w:p>
          <w:p w14:paraId="11B1E2AB" w14:textId="77777777" w:rsidR="007F3563" w:rsidRDefault="007F3563" w:rsidP="00B928CC">
            <w:pPr>
              <w:rPr>
                <w:sz w:val="22"/>
                <w:szCs w:val="22"/>
              </w:rPr>
            </w:pPr>
          </w:p>
          <w:p w14:paraId="5797E61D" w14:textId="7271C57B" w:rsidR="00C2419F" w:rsidRPr="00A663DD" w:rsidRDefault="00630349" w:rsidP="00B928CC">
            <w:pPr>
              <w:rPr>
                <w:sz w:val="22"/>
                <w:szCs w:val="22"/>
              </w:rPr>
            </w:pPr>
            <w:r w:rsidRPr="00A663DD">
              <w:rPr>
                <w:sz w:val="22"/>
                <w:szCs w:val="22"/>
              </w:rPr>
              <w:t xml:space="preserve">The Co-Star Fiscal Manual </w:t>
            </w:r>
            <w:r w:rsidR="0025463B" w:rsidRPr="00A663DD">
              <w:rPr>
                <w:sz w:val="22"/>
                <w:szCs w:val="22"/>
              </w:rPr>
              <w:t>is derived from DFCS Policy</w:t>
            </w:r>
            <w:r w:rsidR="00B609D8" w:rsidRPr="00A663DD">
              <w:rPr>
                <w:sz w:val="22"/>
                <w:szCs w:val="22"/>
              </w:rPr>
              <w:t>. It is a list of U</w:t>
            </w:r>
            <w:r w:rsidR="001F42BB" w:rsidRPr="00A663DD">
              <w:rPr>
                <w:sz w:val="22"/>
                <w:szCs w:val="22"/>
              </w:rPr>
              <w:t>AS Entitlements</w:t>
            </w:r>
            <w:r w:rsidR="00B609D8" w:rsidRPr="00A663DD">
              <w:rPr>
                <w:sz w:val="22"/>
                <w:szCs w:val="22"/>
              </w:rPr>
              <w:t xml:space="preserve"> Codes</w:t>
            </w:r>
            <w:r w:rsidR="0071285C">
              <w:rPr>
                <w:sz w:val="22"/>
                <w:szCs w:val="22"/>
              </w:rPr>
              <w:t>. It defines all services, rates, and procedures for service provision.</w:t>
            </w:r>
          </w:p>
          <w:p w14:paraId="06222EA9" w14:textId="77777777" w:rsidR="004171D8" w:rsidRPr="00A663DD" w:rsidRDefault="004171D8" w:rsidP="00B928CC">
            <w:pPr>
              <w:rPr>
                <w:sz w:val="22"/>
                <w:szCs w:val="22"/>
              </w:rPr>
            </w:pPr>
          </w:p>
          <w:p w14:paraId="500D4525" w14:textId="62B3EBA0" w:rsidR="004171D8" w:rsidRPr="00A663DD" w:rsidRDefault="004171D8" w:rsidP="00B928CC">
            <w:pPr>
              <w:rPr>
                <w:sz w:val="22"/>
                <w:szCs w:val="22"/>
              </w:rPr>
            </w:pPr>
            <w:r w:rsidRPr="00A663DD">
              <w:rPr>
                <w:sz w:val="22"/>
                <w:szCs w:val="22"/>
              </w:rPr>
              <w:t xml:space="preserve">A batch sheet is a list of all invoices you would submit monthly. LaWanda Proctor will </w:t>
            </w:r>
            <w:r w:rsidR="0071285C">
              <w:rPr>
                <w:sz w:val="22"/>
                <w:szCs w:val="22"/>
              </w:rPr>
              <w:t>send out</w:t>
            </w:r>
            <w:r w:rsidRPr="00A663DD">
              <w:rPr>
                <w:sz w:val="22"/>
                <w:szCs w:val="22"/>
              </w:rPr>
              <w:t xml:space="preserve"> this form once a contract is awarded.</w:t>
            </w:r>
          </w:p>
          <w:p w14:paraId="66710D6C" w14:textId="77777777" w:rsidR="007F3563" w:rsidRDefault="007F3563" w:rsidP="00B928CC">
            <w:pPr>
              <w:rPr>
                <w:sz w:val="22"/>
                <w:szCs w:val="22"/>
              </w:rPr>
            </w:pPr>
          </w:p>
          <w:p w14:paraId="1AD479F5" w14:textId="312B5538" w:rsidR="004171D8" w:rsidRPr="00A663DD" w:rsidRDefault="00B0364E" w:rsidP="00B928CC">
            <w:pPr>
              <w:rPr>
                <w:sz w:val="22"/>
                <w:szCs w:val="22"/>
              </w:rPr>
            </w:pPr>
            <w:r w:rsidRPr="00A663DD">
              <w:rPr>
                <w:sz w:val="22"/>
                <w:szCs w:val="22"/>
              </w:rPr>
              <w:t xml:space="preserve">Invoices are submitted to the servicing </w:t>
            </w:r>
            <w:r w:rsidR="006C6B94" w:rsidRPr="00A663DD">
              <w:rPr>
                <w:sz w:val="22"/>
                <w:szCs w:val="22"/>
              </w:rPr>
              <w:t>DFCS C</w:t>
            </w:r>
            <w:r w:rsidRPr="00A663DD">
              <w:rPr>
                <w:sz w:val="22"/>
                <w:szCs w:val="22"/>
              </w:rPr>
              <w:t xml:space="preserve">ounty </w:t>
            </w:r>
            <w:r w:rsidR="00370BE7">
              <w:rPr>
                <w:sz w:val="22"/>
                <w:szCs w:val="22"/>
              </w:rPr>
              <w:t>Contract Liaison</w:t>
            </w:r>
            <w:r w:rsidRPr="00A663DD">
              <w:rPr>
                <w:sz w:val="22"/>
                <w:szCs w:val="22"/>
              </w:rPr>
              <w:t>.</w:t>
            </w:r>
            <w:r w:rsidR="00370BE7">
              <w:rPr>
                <w:sz w:val="22"/>
                <w:szCs w:val="22"/>
              </w:rPr>
              <w:t xml:space="preserve"> A list will be provided upon contract award and weekly thereafter. </w:t>
            </w:r>
            <w:r w:rsidRPr="00A663DD">
              <w:rPr>
                <w:sz w:val="22"/>
                <w:szCs w:val="22"/>
              </w:rPr>
              <w:t xml:space="preserve"> </w:t>
            </w:r>
          </w:p>
          <w:p w14:paraId="2F08AC2E" w14:textId="77777777" w:rsidR="007F3563" w:rsidRDefault="007F3563" w:rsidP="00B928CC">
            <w:pPr>
              <w:rPr>
                <w:sz w:val="22"/>
                <w:szCs w:val="22"/>
              </w:rPr>
            </w:pPr>
          </w:p>
          <w:p w14:paraId="03C69904" w14:textId="77777777" w:rsidR="007F3563" w:rsidRDefault="007F3563" w:rsidP="00B928CC">
            <w:pPr>
              <w:rPr>
                <w:sz w:val="22"/>
                <w:szCs w:val="22"/>
              </w:rPr>
            </w:pPr>
          </w:p>
          <w:p w14:paraId="61B95232" w14:textId="7AC21C5A" w:rsidR="006C6B94" w:rsidRPr="00A663DD" w:rsidRDefault="006C6B94" w:rsidP="00B928CC">
            <w:pPr>
              <w:rPr>
                <w:sz w:val="22"/>
                <w:szCs w:val="22"/>
              </w:rPr>
            </w:pPr>
            <w:r w:rsidRPr="00A663DD">
              <w:rPr>
                <w:sz w:val="22"/>
                <w:szCs w:val="22"/>
              </w:rPr>
              <w:t xml:space="preserve">The DHS OIG Clearance process will be </w:t>
            </w:r>
            <w:r w:rsidR="00370BE7">
              <w:rPr>
                <w:sz w:val="22"/>
                <w:szCs w:val="22"/>
              </w:rPr>
              <w:t>sent</w:t>
            </w:r>
            <w:r w:rsidRPr="00A663DD">
              <w:rPr>
                <w:sz w:val="22"/>
                <w:szCs w:val="22"/>
              </w:rPr>
              <w:t xml:space="preserve"> to all awarded contract</w:t>
            </w:r>
            <w:r w:rsidR="00370BE7">
              <w:rPr>
                <w:sz w:val="22"/>
                <w:szCs w:val="22"/>
              </w:rPr>
              <w:t>ed providers</w:t>
            </w:r>
            <w:r w:rsidRPr="00A663DD">
              <w:rPr>
                <w:sz w:val="22"/>
                <w:szCs w:val="22"/>
              </w:rPr>
              <w:t xml:space="preserve">. </w:t>
            </w:r>
          </w:p>
          <w:p w14:paraId="30F6AD40" w14:textId="77777777" w:rsidR="006C6B94" w:rsidRPr="00A663DD" w:rsidRDefault="006C6B94" w:rsidP="00B928CC">
            <w:pPr>
              <w:rPr>
                <w:sz w:val="22"/>
                <w:szCs w:val="22"/>
              </w:rPr>
            </w:pPr>
          </w:p>
          <w:p w14:paraId="29F3D4D5" w14:textId="77777777" w:rsidR="006C6B94" w:rsidRPr="00A663DD" w:rsidRDefault="006C6B94" w:rsidP="00B928CC">
            <w:pPr>
              <w:rPr>
                <w:sz w:val="22"/>
                <w:szCs w:val="22"/>
              </w:rPr>
            </w:pPr>
          </w:p>
          <w:p w14:paraId="05A8D2D2" w14:textId="38E7A95B" w:rsidR="00C86FB4" w:rsidRPr="00A663DD" w:rsidRDefault="00C86FB4" w:rsidP="00B928CC">
            <w:pPr>
              <w:rPr>
                <w:sz w:val="22"/>
                <w:szCs w:val="22"/>
              </w:rPr>
            </w:pPr>
            <w:r w:rsidRPr="00A663DD">
              <w:rPr>
                <w:sz w:val="22"/>
                <w:szCs w:val="22"/>
              </w:rPr>
              <w:t xml:space="preserve">No, we do </w:t>
            </w:r>
            <w:r w:rsidR="00370BE7">
              <w:rPr>
                <w:sz w:val="22"/>
                <w:szCs w:val="22"/>
              </w:rPr>
              <w:t>not recommend</w:t>
            </w:r>
            <w:r w:rsidRPr="00A663DD">
              <w:rPr>
                <w:sz w:val="22"/>
                <w:szCs w:val="22"/>
              </w:rPr>
              <w:t xml:space="preserve"> insurance</w:t>
            </w:r>
            <w:r w:rsidR="000B272D">
              <w:rPr>
                <w:sz w:val="22"/>
                <w:szCs w:val="22"/>
              </w:rPr>
              <w:t xml:space="preserve"> companies</w:t>
            </w:r>
            <w:r w:rsidR="00370BE7">
              <w:rPr>
                <w:sz w:val="22"/>
                <w:szCs w:val="22"/>
              </w:rPr>
              <w:t xml:space="preserve"> that provide the mandatory </w:t>
            </w:r>
            <w:r w:rsidRPr="00A663DD">
              <w:rPr>
                <w:sz w:val="22"/>
                <w:szCs w:val="22"/>
              </w:rPr>
              <w:t>coverage for DHS/</w:t>
            </w:r>
            <w:r w:rsidR="00370BE7">
              <w:rPr>
                <w:sz w:val="22"/>
                <w:szCs w:val="22"/>
              </w:rPr>
              <w:t>D</w:t>
            </w:r>
            <w:r w:rsidRPr="00A663DD">
              <w:rPr>
                <w:sz w:val="22"/>
                <w:szCs w:val="22"/>
              </w:rPr>
              <w:t xml:space="preserve">FCS </w:t>
            </w:r>
            <w:r w:rsidR="00370BE7">
              <w:rPr>
                <w:sz w:val="22"/>
                <w:szCs w:val="22"/>
              </w:rPr>
              <w:t>awarded providers</w:t>
            </w:r>
            <w:r w:rsidRPr="00A663DD">
              <w:rPr>
                <w:sz w:val="22"/>
                <w:szCs w:val="22"/>
              </w:rPr>
              <w:t xml:space="preserve">. </w:t>
            </w:r>
            <w:r w:rsidR="00542688" w:rsidRPr="00A663DD">
              <w:rPr>
                <w:sz w:val="22"/>
                <w:szCs w:val="22"/>
              </w:rPr>
              <w:t xml:space="preserve">We would </w:t>
            </w:r>
            <w:r w:rsidR="006638C8" w:rsidRPr="00A663DD">
              <w:rPr>
                <w:sz w:val="22"/>
                <w:szCs w:val="22"/>
              </w:rPr>
              <w:t>recommend</w:t>
            </w:r>
            <w:r w:rsidR="00542688" w:rsidRPr="00A663DD">
              <w:rPr>
                <w:sz w:val="22"/>
                <w:szCs w:val="22"/>
              </w:rPr>
              <w:t xml:space="preserve"> you ask your peer</w:t>
            </w:r>
            <w:r w:rsidR="006638C8" w:rsidRPr="00A663DD">
              <w:rPr>
                <w:sz w:val="22"/>
                <w:szCs w:val="22"/>
              </w:rPr>
              <w:t xml:space="preserve">s who they use to provide coverage. </w:t>
            </w:r>
          </w:p>
          <w:p w14:paraId="4BCCCAC3" w14:textId="77777777" w:rsidR="006638C8" w:rsidRPr="00A663DD" w:rsidRDefault="006638C8" w:rsidP="00B928CC">
            <w:pPr>
              <w:rPr>
                <w:sz w:val="22"/>
                <w:szCs w:val="22"/>
              </w:rPr>
            </w:pPr>
          </w:p>
          <w:p w14:paraId="237DE395" w14:textId="77777777" w:rsidR="006638C8" w:rsidRPr="00A663DD" w:rsidRDefault="006638C8" w:rsidP="00B928CC">
            <w:pPr>
              <w:rPr>
                <w:sz w:val="22"/>
                <w:szCs w:val="22"/>
              </w:rPr>
            </w:pPr>
          </w:p>
          <w:p w14:paraId="58B14B50" w14:textId="77777777" w:rsidR="006638C8" w:rsidRPr="00A663DD" w:rsidRDefault="006638C8" w:rsidP="00B928CC">
            <w:pPr>
              <w:rPr>
                <w:sz w:val="22"/>
                <w:szCs w:val="22"/>
              </w:rPr>
            </w:pPr>
          </w:p>
          <w:p w14:paraId="065E5B46" w14:textId="10C059F4" w:rsidR="006638C8" w:rsidRPr="00A663DD" w:rsidRDefault="00651233" w:rsidP="00B928CC">
            <w:pPr>
              <w:rPr>
                <w:sz w:val="22"/>
                <w:szCs w:val="22"/>
              </w:rPr>
            </w:pPr>
            <w:r w:rsidRPr="00A663DD">
              <w:rPr>
                <w:sz w:val="22"/>
                <w:szCs w:val="22"/>
              </w:rPr>
              <w:t>La</w:t>
            </w:r>
            <w:r w:rsidR="007F3563">
              <w:rPr>
                <w:sz w:val="22"/>
                <w:szCs w:val="22"/>
              </w:rPr>
              <w:t>W</w:t>
            </w:r>
            <w:r w:rsidRPr="00A663DD">
              <w:rPr>
                <w:sz w:val="22"/>
                <w:szCs w:val="22"/>
              </w:rPr>
              <w:t>anda Proctor will notify all providers once the approved list has been uploaded to the webpage.</w:t>
            </w:r>
          </w:p>
          <w:p w14:paraId="710C23F1" w14:textId="77777777" w:rsidR="00651233" w:rsidRPr="00A663DD" w:rsidRDefault="00651233" w:rsidP="00B928CC">
            <w:pPr>
              <w:rPr>
                <w:sz w:val="22"/>
                <w:szCs w:val="22"/>
              </w:rPr>
            </w:pPr>
          </w:p>
          <w:p w14:paraId="1736E1B5" w14:textId="77777777" w:rsidR="00651233" w:rsidRPr="00A663DD" w:rsidRDefault="00651233" w:rsidP="00B928CC">
            <w:pPr>
              <w:rPr>
                <w:sz w:val="22"/>
                <w:szCs w:val="22"/>
              </w:rPr>
            </w:pPr>
          </w:p>
          <w:p w14:paraId="1E12A5AC" w14:textId="77777777" w:rsidR="00651233" w:rsidRPr="00A663DD" w:rsidRDefault="00651233" w:rsidP="00B928CC">
            <w:pPr>
              <w:rPr>
                <w:sz w:val="22"/>
                <w:szCs w:val="22"/>
              </w:rPr>
            </w:pPr>
            <w:r w:rsidRPr="00A663DD">
              <w:rPr>
                <w:sz w:val="22"/>
                <w:szCs w:val="22"/>
              </w:rPr>
              <w:t>Yes this contract is for FY2021.</w:t>
            </w:r>
          </w:p>
          <w:p w14:paraId="2BD7F70C" w14:textId="77777777" w:rsidR="00651233" w:rsidRPr="00A663DD" w:rsidRDefault="00651233" w:rsidP="00B928CC">
            <w:pPr>
              <w:rPr>
                <w:sz w:val="22"/>
                <w:szCs w:val="22"/>
              </w:rPr>
            </w:pPr>
          </w:p>
          <w:p w14:paraId="5B5018D7" w14:textId="2A58D696" w:rsidR="00651233" w:rsidRPr="00A663DD" w:rsidRDefault="00424F13" w:rsidP="00B928CC">
            <w:pPr>
              <w:rPr>
                <w:sz w:val="22"/>
                <w:szCs w:val="22"/>
              </w:rPr>
            </w:pPr>
            <w:r w:rsidRPr="00A663DD">
              <w:rPr>
                <w:sz w:val="22"/>
                <w:szCs w:val="22"/>
              </w:rPr>
              <w:t xml:space="preserve">Currently, there are no services being completed at the local DFCS County offices. </w:t>
            </w:r>
            <w:r w:rsidR="00B50F1D" w:rsidRPr="00A663DD">
              <w:rPr>
                <w:sz w:val="22"/>
                <w:szCs w:val="22"/>
              </w:rPr>
              <w:t>DHS is following the CDC Guidelines regarding COVID-19 for safety</w:t>
            </w:r>
            <w:r w:rsidR="00370BE7">
              <w:rPr>
                <w:sz w:val="22"/>
                <w:szCs w:val="22"/>
              </w:rPr>
              <w:t xml:space="preserve"> and providers will be expected to follow the CDC Guidelines while performing services.</w:t>
            </w:r>
          </w:p>
        </w:tc>
      </w:tr>
      <w:tr w:rsidR="00E90462" w:rsidRPr="00A663DD" w14:paraId="02B2DF56"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66945BE1" w14:textId="77777777" w:rsidR="00E90462" w:rsidRPr="003C2613" w:rsidRDefault="00E90462"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6495A2F9" w14:textId="77777777" w:rsidR="00E90462" w:rsidRPr="00A663DD" w:rsidRDefault="00E90462" w:rsidP="00E90462">
            <w:pPr>
              <w:pStyle w:val="ListParagraph"/>
              <w:spacing w:after="160" w:line="256" w:lineRule="auto"/>
              <w:ind w:left="0"/>
              <w:contextualSpacing/>
              <w:rPr>
                <w:rFonts w:ascii="Times New Roman" w:eastAsia="Times New Roman" w:hAnsi="Times New Roman" w:cs="Times New Roman"/>
              </w:rPr>
            </w:pPr>
            <w:r w:rsidRPr="00A663DD">
              <w:rPr>
                <w:rFonts w:ascii="Times New Roman" w:eastAsia="Times New Roman" w:hAnsi="Times New Roman" w:cs="Times New Roman"/>
              </w:rPr>
              <w:t>Seeking clarification on QUESTION #1:  We have partnered with DFCS for years by providing other services but have not ever done drug screens. We can get a letter of recommendation from the director but not about drug screens - are we eligible?</w:t>
            </w:r>
          </w:p>
          <w:p w14:paraId="5B9A1B4C" w14:textId="77777777" w:rsidR="00E90462" w:rsidRPr="00A663DD" w:rsidRDefault="00E90462" w:rsidP="004D3811">
            <w:pPr>
              <w:pStyle w:val="ListParagraph"/>
              <w:numPr>
                <w:ilvl w:val="0"/>
                <w:numId w:val="11"/>
              </w:numPr>
              <w:spacing w:after="160" w:line="256" w:lineRule="auto"/>
              <w:contextualSpacing/>
              <w:rPr>
                <w:rFonts w:ascii="Times New Roman" w:eastAsia="Times New Roman" w:hAnsi="Times New Roman" w:cs="Times New Roman"/>
                <w:b/>
                <w:bCs/>
              </w:rPr>
            </w:pPr>
            <w:r w:rsidRPr="00A663DD">
              <w:rPr>
                <w:rFonts w:ascii="Times New Roman" w:eastAsia="Times New Roman" w:hAnsi="Times New Roman" w:cs="Times New Roman"/>
                <w:b/>
                <w:bCs/>
              </w:rPr>
              <w:t>You must have 3 years of experience providing drug screens as an Agency which is part of the application process.</w:t>
            </w:r>
          </w:p>
        </w:tc>
        <w:tc>
          <w:tcPr>
            <w:tcW w:w="1800" w:type="dxa"/>
            <w:tcBorders>
              <w:top w:val="single" w:sz="4" w:space="0" w:color="auto"/>
              <w:left w:val="single" w:sz="4" w:space="0" w:color="auto"/>
              <w:bottom w:val="single" w:sz="4" w:space="0" w:color="auto"/>
              <w:right w:val="single" w:sz="4" w:space="0" w:color="auto"/>
            </w:tcBorders>
          </w:tcPr>
          <w:p w14:paraId="42162194" w14:textId="77777777" w:rsidR="00E90462" w:rsidRPr="00A663DD" w:rsidRDefault="00E90462"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661304FA" w14:textId="5CA729F4" w:rsidR="00E90462" w:rsidRPr="00A663DD" w:rsidRDefault="007F3563" w:rsidP="00B928CC">
            <w:pPr>
              <w:rPr>
                <w:sz w:val="22"/>
                <w:szCs w:val="22"/>
              </w:rPr>
            </w:pPr>
            <w:r w:rsidRPr="007F3563">
              <w:rPr>
                <w:color w:val="000000"/>
                <w:sz w:val="22"/>
                <w:szCs w:val="22"/>
              </w:rPr>
              <w:t>We have taken into consideration the responses from all providers and have decided that reference letters can be a combination of human services experience and drug screening experience to be eligible. All combined experience must equate to 3 years.</w:t>
            </w:r>
          </w:p>
        </w:tc>
      </w:tr>
      <w:tr w:rsidR="00E82D54" w:rsidRPr="00A663DD" w14:paraId="4C3ACD8D"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64154A3A" w14:textId="77777777" w:rsidR="00E82D54" w:rsidRPr="003C2613" w:rsidRDefault="00E82D54"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1FCD8809" w14:textId="5C73F9FD" w:rsidR="00E82D54" w:rsidRPr="00A663DD" w:rsidRDefault="00E82D54" w:rsidP="00247AB3">
            <w:r w:rsidRPr="00E82D54">
              <w:t>We did a Financial Audit last year December 2019, but it was for 2018. When this was done it was in the last 7 months. But for another year. Doe this count.</w:t>
            </w:r>
          </w:p>
        </w:tc>
        <w:tc>
          <w:tcPr>
            <w:tcW w:w="1800" w:type="dxa"/>
            <w:tcBorders>
              <w:top w:val="single" w:sz="4" w:space="0" w:color="auto"/>
              <w:left w:val="single" w:sz="4" w:space="0" w:color="auto"/>
              <w:bottom w:val="single" w:sz="4" w:space="0" w:color="auto"/>
              <w:right w:val="single" w:sz="4" w:space="0" w:color="auto"/>
            </w:tcBorders>
          </w:tcPr>
          <w:p w14:paraId="2AE88981" w14:textId="77777777" w:rsidR="00E82D54" w:rsidRPr="00A663DD" w:rsidRDefault="00E82D54"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35EFD13C" w14:textId="684A3CCB" w:rsidR="00E82D54" w:rsidRPr="007F3563" w:rsidRDefault="00E82D54" w:rsidP="003E637B">
            <w:pPr>
              <w:rPr>
                <w:color w:val="000000"/>
                <w:sz w:val="22"/>
                <w:szCs w:val="22"/>
              </w:rPr>
            </w:pPr>
            <w:r>
              <w:rPr>
                <w:color w:val="000000"/>
                <w:sz w:val="22"/>
                <w:szCs w:val="22"/>
              </w:rPr>
              <w:t xml:space="preserve">Please refer to attachment B: Service Provider Qualification Profile. It states, </w:t>
            </w:r>
            <w:r w:rsidRPr="00E82D54">
              <w:rPr>
                <w:color w:val="000000"/>
                <w:sz w:val="22"/>
                <w:szCs w:val="22"/>
              </w:rPr>
              <w:t xml:space="preserve">Service provider must provide a copy of its most recent annual audited financial reports/statements (must be within 12 months of application.)  </w:t>
            </w:r>
          </w:p>
        </w:tc>
      </w:tr>
      <w:tr w:rsidR="00247AB3" w:rsidRPr="00A663DD" w14:paraId="025D0037"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24280482" w14:textId="77777777" w:rsidR="00247AB3" w:rsidRPr="003C2613" w:rsidRDefault="00247AB3"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3112C975" w14:textId="77777777" w:rsidR="00247AB3" w:rsidRPr="00E82D54" w:rsidRDefault="00247AB3" w:rsidP="00247AB3">
            <w:r w:rsidRPr="00E82D54">
              <w:t xml:space="preserve">Good afternoon, </w:t>
            </w:r>
          </w:p>
          <w:p w14:paraId="38C75429" w14:textId="77777777" w:rsidR="00247AB3" w:rsidRPr="00E82D54" w:rsidRDefault="00247AB3" w:rsidP="00247AB3"/>
          <w:p w14:paraId="2E41A554" w14:textId="5E1B31B8" w:rsidR="00247AB3" w:rsidRPr="0069289D" w:rsidRDefault="00247AB3" w:rsidP="003E637B">
            <w:r w:rsidRPr="00E82D54">
              <w:t>I am interested in becoming a provider for services.  Do you have a need in DeKalb or surrounding areas?</w:t>
            </w:r>
            <w:r w:rsidRPr="0069289D">
              <w:t xml:space="preserve"> </w:t>
            </w:r>
          </w:p>
        </w:tc>
        <w:tc>
          <w:tcPr>
            <w:tcW w:w="1800" w:type="dxa"/>
            <w:tcBorders>
              <w:top w:val="single" w:sz="4" w:space="0" w:color="auto"/>
              <w:left w:val="single" w:sz="4" w:space="0" w:color="auto"/>
              <w:bottom w:val="single" w:sz="4" w:space="0" w:color="auto"/>
              <w:right w:val="single" w:sz="4" w:space="0" w:color="auto"/>
            </w:tcBorders>
          </w:tcPr>
          <w:p w14:paraId="2770408A" w14:textId="77777777" w:rsidR="00247AB3" w:rsidRPr="00A663DD" w:rsidRDefault="00247AB3"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1868AA61" w14:textId="773B7872" w:rsidR="00247AB3" w:rsidRDefault="00247AB3" w:rsidP="00B928CC">
            <w:pPr>
              <w:rPr>
                <w:color w:val="000000"/>
                <w:sz w:val="22"/>
                <w:szCs w:val="22"/>
              </w:rPr>
            </w:pPr>
            <w:r w:rsidRPr="00E82D54">
              <w:rPr>
                <w:color w:val="000000"/>
                <w:sz w:val="22"/>
                <w:szCs w:val="22"/>
              </w:rPr>
              <w:t>Please refer to attachment O: Historical #’s Trend by County and Region.</w:t>
            </w:r>
          </w:p>
        </w:tc>
      </w:tr>
      <w:tr w:rsidR="00E82D54" w:rsidRPr="00A663DD" w14:paraId="3C3FDB94"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497ECDEC" w14:textId="77777777" w:rsidR="00E82D54" w:rsidRPr="003C2613" w:rsidRDefault="00E82D54"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2F750328" w14:textId="77777777" w:rsidR="00E82D54" w:rsidRPr="003E637B" w:rsidRDefault="00E82D54" w:rsidP="00E82D54">
            <w:pPr>
              <w:pStyle w:val="PlainText"/>
              <w:rPr>
                <w:rFonts w:ascii="Times New Roman" w:hAnsi="Times New Roman"/>
                <w:sz w:val="24"/>
                <w:szCs w:val="24"/>
              </w:rPr>
            </w:pPr>
            <w:r w:rsidRPr="003E637B">
              <w:rPr>
                <w:rFonts w:ascii="Times New Roman" w:hAnsi="Times New Roman"/>
                <w:sz w:val="24"/>
                <w:szCs w:val="24"/>
              </w:rPr>
              <w:t>Question #1: Where can we find the DHS clearance Letter? (Doc F. Drug screen services contract requirements under #5.)</w:t>
            </w:r>
          </w:p>
          <w:p w14:paraId="3706D6B8" w14:textId="77777777" w:rsidR="00E82D54" w:rsidRPr="003E637B" w:rsidRDefault="00E82D54" w:rsidP="00E82D54">
            <w:pPr>
              <w:pStyle w:val="PlainText"/>
              <w:rPr>
                <w:rFonts w:ascii="Times New Roman" w:hAnsi="Times New Roman"/>
                <w:sz w:val="24"/>
                <w:szCs w:val="24"/>
              </w:rPr>
            </w:pPr>
          </w:p>
          <w:p w14:paraId="1C682BBC" w14:textId="77777777" w:rsidR="00E82D54" w:rsidRPr="003E637B" w:rsidRDefault="00E82D54" w:rsidP="00E82D54">
            <w:pPr>
              <w:pStyle w:val="PlainText"/>
              <w:rPr>
                <w:rFonts w:ascii="Times New Roman" w:hAnsi="Times New Roman"/>
                <w:sz w:val="24"/>
                <w:szCs w:val="24"/>
              </w:rPr>
            </w:pPr>
            <w:r w:rsidRPr="003E637B">
              <w:rPr>
                <w:rFonts w:ascii="Times New Roman" w:hAnsi="Times New Roman"/>
                <w:sz w:val="24"/>
                <w:szCs w:val="24"/>
              </w:rPr>
              <w:t>Question #2: We are in need of the "contractor affidavit under O.C.G.A 13-10-91 (b)(1)" but the link in the 3rd paragraph on the "security immigration compliance exemption" does not work. Can you please advise where to find it?</w:t>
            </w:r>
          </w:p>
          <w:p w14:paraId="63628B6F" w14:textId="77777777" w:rsidR="00E82D54" w:rsidRPr="003E637B" w:rsidRDefault="00E82D54" w:rsidP="00E82D54">
            <w:pPr>
              <w:pStyle w:val="PlainText"/>
              <w:rPr>
                <w:rFonts w:ascii="Times New Roman" w:hAnsi="Times New Roman"/>
                <w:sz w:val="24"/>
                <w:szCs w:val="24"/>
              </w:rPr>
            </w:pPr>
          </w:p>
          <w:p w14:paraId="568C0DBF" w14:textId="77777777" w:rsidR="00E82D54" w:rsidRPr="003E637B" w:rsidRDefault="00E82D54" w:rsidP="00E82D54">
            <w:pPr>
              <w:pStyle w:val="PlainText"/>
              <w:rPr>
                <w:rFonts w:ascii="Times New Roman" w:hAnsi="Times New Roman"/>
                <w:sz w:val="24"/>
                <w:szCs w:val="24"/>
              </w:rPr>
            </w:pPr>
            <w:r w:rsidRPr="003E637B">
              <w:rPr>
                <w:rFonts w:ascii="Times New Roman" w:hAnsi="Times New Roman"/>
                <w:sz w:val="24"/>
                <w:szCs w:val="24"/>
              </w:rPr>
              <w:t>Question 3#: Are you all talking about Doc O for the historical service trend?</w:t>
            </w:r>
          </w:p>
          <w:p w14:paraId="55F82BDB" w14:textId="77777777" w:rsidR="00E82D54" w:rsidRPr="003E637B" w:rsidRDefault="00E82D54" w:rsidP="00E82D54">
            <w:pPr>
              <w:pStyle w:val="PlainText"/>
              <w:rPr>
                <w:rFonts w:ascii="Times New Roman" w:hAnsi="Times New Roman"/>
                <w:sz w:val="24"/>
                <w:szCs w:val="24"/>
              </w:rPr>
            </w:pPr>
          </w:p>
          <w:p w14:paraId="20AEBE4A" w14:textId="72630998" w:rsidR="00E82D54" w:rsidRPr="003E637B" w:rsidRDefault="00E82D54" w:rsidP="003E637B">
            <w:pPr>
              <w:pStyle w:val="PlainText"/>
              <w:rPr>
                <w:rFonts w:ascii="Times New Roman" w:eastAsia="Times New Roman" w:hAnsi="Times New Roman"/>
              </w:rPr>
            </w:pPr>
            <w:r w:rsidRPr="003E637B">
              <w:rPr>
                <w:rFonts w:ascii="Times New Roman" w:hAnsi="Times New Roman"/>
                <w:sz w:val="24"/>
                <w:szCs w:val="24"/>
              </w:rPr>
              <w:t>Question 4#: Will LabCorp need to sign the " drug screening services contractual requirements" document?</w:t>
            </w:r>
          </w:p>
        </w:tc>
        <w:tc>
          <w:tcPr>
            <w:tcW w:w="1800" w:type="dxa"/>
            <w:tcBorders>
              <w:top w:val="single" w:sz="4" w:space="0" w:color="auto"/>
              <w:left w:val="single" w:sz="4" w:space="0" w:color="auto"/>
              <w:bottom w:val="single" w:sz="4" w:space="0" w:color="auto"/>
              <w:right w:val="single" w:sz="4" w:space="0" w:color="auto"/>
            </w:tcBorders>
          </w:tcPr>
          <w:p w14:paraId="6AC6D168" w14:textId="77777777" w:rsidR="00E82D54" w:rsidRPr="00A663DD" w:rsidRDefault="00E82D54"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77E40A74" w14:textId="77777777" w:rsidR="00E82D54" w:rsidRDefault="00247AB3" w:rsidP="00B928CC">
            <w:pPr>
              <w:rPr>
                <w:color w:val="000000"/>
                <w:sz w:val="22"/>
                <w:szCs w:val="22"/>
              </w:rPr>
            </w:pPr>
            <w:r>
              <w:rPr>
                <w:color w:val="000000"/>
                <w:sz w:val="22"/>
                <w:szCs w:val="22"/>
              </w:rPr>
              <w:t>This is not needed</w:t>
            </w:r>
            <w:r w:rsidRPr="00247AB3">
              <w:rPr>
                <w:color w:val="000000"/>
                <w:sz w:val="22"/>
                <w:szCs w:val="22"/>
              </w:rPr>
              <w:t xml:space="preserve"> at this stage in the Application process. Will be required later if awarded a contract.</w:t>
            </w:r>
          </w:p>
          <w:p w14:paraId="683AB706" w14:textId="77777777" w:rsidR="00247AB3" w:rsidRDefault="00247AB3" w:rsidP="00B928CC">
            <w:pPr>
              <w:rPr>
                <w:color w:val="000000"/>
                <w:sz w:val="22"/>
                <w:szCs w:val="22"/>
              </w:rPr>
            </w:pPr>
          </w:p>
          <w:p w14:paraId="374477FE" w14:textId="77777777" w:rsidR="00247AB3" w:rsidRDefault="00247AB3" w:rsidP="00B928CC">
            <w:pPr>
              <w:rPr>
                <w:color w:val="000000"/>
                <w:sz w:val="22"/>
                <w:szCs w:val="22"/>
              </w:rPr>
            </w:pPr>
          </w:p>
          <w:p w14:paraId="4A66F6AC" w14:textId="77777777" w:rsidR="00247AB3" w:rsidRDefault="003E637B" w:rsidP="00B928CC">
            <w:pPr>
              <w:rPr>
                <w:color w:val="000000"/>
                <w:sz w:val="22"/>
                <w:szCs w:val="22"/>
              </w:rPr>
            </w:pPr>
            <w:r>
              <w:rPr>
                <w:color w:val="000000"/>
                <w:sz w:val="22"/>
                <w:szCs w:val="22"/>
              </w:rPr>
              <w:t xml:space="preserve">When completing this form, you do not need to click on the click unless you are needing additional forms. </w:t>
            </w:r>
            <w:r w:rsidR="00247AB3">
              <w:rPr>
                <w:color w:val="000000"/>
                <w:sz w:val="22"/>
                <w:szCs w:val="22"/>
              </w:rPr>
              <w:t xml:space="preserve"> </w:t>
            </w:r>
          </w:p>
          <w:p w14:paraId="2AA19B7C" w14:textId="77777777" w:rsidR="003E637B" w:rsidRDefault="003E637B" w:rsidP="00B928CC">
            <w:pPr>
              <w:rPr>
                <w:color w:val="000000"/>
                <w:sz w:val="22"/>
                <w:szCs w:val="22"/>
              </w:rPr>
            </w:pPr>
          </w:p>
          <w:p w14:paraId="09572C25" w14:textId="77777777" w:rsidR="003E637B" w:rsidRDefault="003E637B" w:rsidP="00B928CC">
            <w:pPr>
              <w:rPr>
                <w:color w:val="000000"/>
                <w:sz w:val="22"/>
                <w:szCs w:val="22"/>
              </w:rPr>
            </w:pPr>
          </w:p>
          <w:p w14:paraId="2D144279" w14:textId="77777777" w:rsidR="003E637B" w:rsidRDefault="003E637B" w:rsidP="00B928CC">
            <w:pPr>
              <w:rPr>
                <w:color w:val="000000"/>
                <w:sz w:val="22"/>
                <w:szCs w:val="22"/>
              </w:rPr>
            </w:pPr>
          </w:p>
          <w:p w14:paraId="23E380B8" w14:textId="77777777" w:rsidR="003E637B" w:rsidRDefault="003E637B" w:rsidP="00B928CC">
            <w:pPr>
              <w:rPr>
                <w:color w:val="000000"/>
                <w:sz w:val="22"/>
                <w:szCs w:val="22"/>
              </w:rPr>
            </w:pPr>
          </w:p>
          <w:p w14:paraId="175D7C88" w14:textId="77777777" w:rsidR="003E637B" w:rsidRDefault="003E637B" w:rsidP="00B928CC">
            <w:pPr>
              <w:rPr>
                <w:color w:val="000000"/>
                <w:sz w:val="22"/>
                <w:szCs w:val="22"/>
              </w:rPr>
            </w:pPr>
          </w:p>
          <w:p w14:paraId="41877F7B" w14:textId="77777777" w:rsidR="003E637B" w:rsidRDefault="003E637B" w:rsidP="00B928CC">
            <w:pPr>
              <w:rPr>
                <w:color w:val="000000"/>
                <w:sz w:val="22"/>
                <w:szCs w:val="22"/>
              </w:rPr>
            </w:pPr>
          </w:p>
          <w:p w14:paraId="44083D3C" w14:textId="77777777" w:rsidR="003E637B" w:rsidRDefault="003E637B" w:rsidP="00B928CC">
            <w:pPr>
              <w:rPr>
                <w:color w:val="000000"/>
                <w:sz w:val="22"/>
                <w:szCs w:val="22"/>
              </w:rPr>
            </w:pPr>
            <w:r>
              <w:rPr>
                <w:color w:val="000000"/>
                <w:sz w:val="22"/>
                <w:szCs w:val="22"/>
              </w:rPr>
              <w:t>Yes</w:t>
            </w:r>
          </w:p>
          <w:p w14:paraId="3100F017" w14:textId="77777777" w:rsidR="003E637B" w:rsidRDefault="003E637B" w:rsidP="00B928CC">
            <w:pPr>
              <w:rPr>
                <w:color w:val="000000"/>
                <w:sz w:val="22"/>
                <w:szCs w:val="22"/>
              </w:rPr>
            </w:pPr>
          </w:p>
          <w:p w14:paraId="1209EBD2" w14:textId="77777777" w:rsidR="003E637B" w:rsidRDefault="003E637B" w:rsidP="00B928CC">
            <w:pPr>
              <w:rPr>
                <w:color w:val="000000"/>
                <w:sz w:val="22"/>
                <w:szCs w:val="22"/>
              </w:rPr>
            </w:pPr>
          </w:p>
          <w:p w14:paraId="58F77D59" w14:textId="77777777" w:rsidR="003E637B" w:rsidRDefault="003E637B" w:rsidP="00B928CC">
            <w:pPr>
              <w:rPr>
                <w:color w:val="000000"/>
                <w:sz w:val="22"/>
                <w:szCs w:val="22"/>
              </w:rPr>
            </w:pPr>
          </w:p>
          <w:p w14:paraId="685C6948" w14:textId="498A3F4D" w:rsidR="003E637B" w:rsidRPr="007F3563" w:rsidRDefault="003E637B" w:rsidP="00B928CC">
            <w:pPr>
              <w:rPr>
                <w:color w:val="000000"/>
                <w:sz w:val="22"/>
                <w:szCs w:val="22"/>
              </w:rPr>
            </w:pPr>
            <w:r w:rsidRPr="003E637B">
              <w:rPr>
                <w:color w:val="000000"/>
                <w:sz w:val="22"/>
                <w:szCs w:val="22"/>
              </w:rPr>
              <w:t>No. Providers will negotiate and work out any arrangements with the labs themselves.</w:t>
            </w:r>
          </w:p>
        </w:tc>
      </w:tr>
      <w:tr w:rsidR="00E82D54" w:rsidRPr="00A663DD" w14:paraId="17E825C2" w14:textId="77777777" w:rsidTr="00E82D54">
        <w:trPr>
          <w:jc w:val="center"/>
        </w:trPr>
        <w:tc>
          <w:tcPr>
            <w:tcW w:w="840" w:type="dxa"/>
            <w:tcBorders>
              <w:top w:val="single" w:sz="4" w:space="0" w:color="auto"/>
              <w:left w:val="single" w:sz="4" w:space="0" w:color="auto"/>
              <w:bottom w:val="single" w:sz="4" w:space="0" w:color="auto"/>
              <w:right w:val="single" w:sz="4" w:space="0" w:color="auto"/>
            </w:tcBorders>
          </w:tcPr>
          <w:p w14:paraId="2DBF85A6" w14:textId="77777777" w:rsidR="00E82D54" w:rsidRPr="003C2613" w:rsidRDefault="00E82D54" w:rsidP="00C24EBB">
            <w:pPr>
              <w:numPr>
                <w:ilvl w:val="0"/>
                <w:numId w:val="15"/>
              </w:numPr>
              <w:rPr>
                <w:sz w:val="22"/>
                <w:szCs w:val="22"/>
              </w:rPr>
            </w:pPr>
          </w:p>
        </w:tc>
        <w:tc>
          <w:tcPr>
            <w:tcW w:w="3840" w:type="dxa"/>
            <w:tcBorders>
              <w:top w:val="single" w:sz="4" w:space="0" w:color="auto"/>
              <w:left w:val="single" w:sz="4" w:space="0" w:color="auto"/>
              <w:bottom w:val="single" w:sz="4" w:space="0" w:color="auto"/>
              <w:right w:val="single" w:sz="4" w:space="0" w:color="auto"/>
            </w:tcBorders>
          </w:tcPr>
          <w:p w14:paraId="1570B712" w14:textId="77777777" w:rsidR="003E637B" w:rsidRPr="003E637B" w:rsidRDefault="003E637B" w:rsidP="003E637B">
            <w:pPr>
              <w:spacing w:line="260" w:lineRule="exact"/>
            </w:pPr>
            <w:r w:rsidRPr="003E637B">
              <w:rPr>
                <w:color w:val="000000"/>
              </w:rPr>
              <w:t>To Whom It May Concern,</w:t>
            </w:r>
          </w:p>
          <w:p w14:paraId="202BFD1D" w14:textId="77777777" w:rsidR="003E637B" w:rsidRPr="003E637B" w:rsidRDefault="003E637B" w:rsidP="003E637B">
            <w:pPr>
              <w:spacing w:line="260" w:lineRule="exact"/>
            </w:pPr>
          </w:p>
          <w:p w14:paraId="2776EB87" w14:textId="030B2871" w:rsidR="00E82D54" w:rsidRPr="00A663DD" w:rsidRDefault="003E637B" w:rsidP="003E637B">
            <w:pPr>
              <w:spacing w:line="260" w:lineRule="exact"/>
            </w:pPr>
            <w:r w:rsidRPr="003E637B">
              <w:rPr>
                <w:color w:val="000000"/>
              </w:rPr>
              <w:t>I am interested in becoming a contractor with The Georgia Department of Human Services/DFCS for CCFA Services.  Am I able to currently complete an application for Qualified Contractors?</w:t>
            </w:r>
          </w:p>
        </w:tc>
        <w:tc>
          <w:tcPr>
            <w:tcW w:w="1800" w:type="dxa"/>
            <w:tcBorders>
              <w:top w:val="single" w:sz="4" w:space="0" w:color="auto"/>
              <w:left w:val="single" w:sz="4" w:space="0" w:color="auto"/>
              <w:bottom w:val="single" w:sz="4" w:space="0" w:color="auto"/>
              <w:right w:val="single" w:sz="4" w:space="0" w:color="auto"/>
            </w:tcBorders>
          </w:tcPr>
          <w:p w14:paraId="183652B1" w14:textId="77777777" w:rsidR="00E82D54" w:rsidRPr="00A663DD" w:rsidRDefault="00E82D54" w:rsidP="00192EA8">
            <w:pPr>
              <w:autoSpaceDE w:val="0"/>
              <w:autoSpaceDN w:val="0"/>
              <w:adjustRightInd w:val="0"/>
              <w:rPr>
                <w:sz w:val="22"/>
                <w:szCs w:val="22"/>
              </w:rPr>
            </w:pPr>
          </w:p>
        </w:tc>
        <w:tc>
          <w:tcPr>
            <w:tcW w:w="4356" w:type="dxa"/>
            <w:tcBorders>
              <w:top w:val="single" w:sz="4" w:space="0" w:color="auto"/>
              <w:left w:val="single" w:sz="4" w:space="0" w:color="auto"/>
              <w:bottom w:val="single" w:sz="4" w:space="0" w:color="auto"/>
              <w:right w:val="single" w:sz="4" w:space="0" w:color="auto"/>
            </w:tcBorders>
          </w:tcPr>
          <w:p w14:paraId="770F1010" w14:textId="0AC63EC7" w:rsidR="00E82D54" w:rsidRPr="007F3563" w:rsidRDefault="003E637B" w:rsidP="00B928CC">
            <w:pPr>
              <w:rPr>
                <w:color w:val="000000"/>
                <w:sz w:val="22"/>
                <w:szCs w:val="22"/>
              </w:rPr>
            </w:pPr>
            <w:r w:rsidRPr="003E637B">
              <w:rPr>
                <w:color w:val="000000"/>
                <w:sz w:val="22"/>
                <w:szCs w:val="22"/>
              </w:rPr>
              <w:t xml:space="preserve">This application is only pertaining to becoming a drug screen provider. Please contact Ericka Smith at </w:t>
            </w:r>
            <w:hyperlink r:id="rId16" w:history="1">
              <w:r w:rsidRPr="00A46522">
                <w:rPr>
                  <w:rStyle w:val="Hyperlink"/>
                  <w:sz w:val="22"/>
                  <w:szCs w:val="22"/>
                </w:rPr>
                <w:t>Ericka.Smith@dhs.ga.gov</w:t>
              </w:r>
            </w:hyperlink>
            <w:r>
              <w:rPr>
                <w:color w:val="000000"/>
                <w:sz w:val="22"/>
                <w:szCs w:val="22"/>
              </w:rPr>
              <w:t xml:space="preserve"> </w:t>
            </w:r>
            <w:r w:rsidRPr="003E637B">
              <w:rPr>
                <w:color w:val="000000"/>
                <w:sz w:val="22"/>
                <w:szCs w:val="22"/>
              </w:rPr>
              <w:t>pertaining to support services.</w:t>
            </w:r>
          </w:p>
        </w:tc>
      </w:tr>
    </w:tbl>
    <w:p w14:paraId="232EAB07" w14:textId="77777777" w:rsidR="00E90462" w:rsidRPr="003C2613" w:rsidRDefault="00E90462"/>
    <w:sectPr w:rsidR="00E90462" w:rsidRPr="003C2613" w:rsidSect="00621811">
      <w:headerReference w:type="default" r:id="rId17"/>
      <w:footerReference w:type="default" r:id="rId18"/>
      <w:pgSz w:w="12240" w:h="15840" w:code="1"/>
      <w:pgMar w:top="1440" w:right="1800" w:bottom="1440"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C61D9" w14:textId="77777777" w:rsidR="004B61F2" w:rsidRDefault="004B61F2">
      <w:r>
        <w:separator/>
      </w:r>
    </w:p>
  </w:endnote>
  <w:endnote w:type="continuationSeparator" w:id="0">
    <w:p w14:paraId="1FB314CB" w14:textId="77777777" w:rsidR="004B61F2" w:rsidRDefault="004B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3D6A2" w14:textId="77777777" w:rsidR="0028585A" w:rsidRPr="00CF3EB5" w:rsidRDefault="006313EA" w:rsidP="00E31DC2">
    <w:pPr>
      <w:pStyle w:val="Footer"/>
      <w:rPr>
        <w:rFonts w:ascii="Arial" w:hAnsi="Arial" w:cs="Arial"/>
        <w:sz w:val="18"/>
        <w:szCs w:val="18"/>
      </w:rPr>
    </w:pPr>
    <w:r>
      <w:rPr>
        <w:rFonts w:ascii="Arial" w:hAnsi="Arial" w:cs="Arial"/>
        <w:sz w:val="18"/>
        <w:szCs w:val="18"/>
      </w:rPr>
      <w:t xml:space="preserve">Revised </w:t>
    </w:r>
    <w:r w:rsidR="006D3507">
      <w:rPr>
        <w:rFonts w:ascii="Arial" w:hAnsi="Arial" w:cs="Arial"/>
        <w:sz w:val="18"/>
        <w:szCs w:val="18"/>
      </w:rPr>
      <w:t>02/11</w:t>
    </w:r>
    <w:r w:rsidR="00621811">
      <w:rPr>
        <w:rFonts w:ascii="Arial" w:hAnsi="Arial" w:cs="Arial"/>
        <w:sz w:val="18"/>
        <w:szCs w:val="18"/>
      </w:rPr>
      <w:t>/11</w:t>
    </w:r>
    <w:r>
      <w:rPr>
        <w:rFonts w:ascii="Arial" w:hAnsi="Arial" w:cs="Arial"/>
        <w:sz w:val="18"/>
        <w:szCs w:val="18"/>
      </w:rPr>
      <w:tab/>
    </w:r>
    <w:r>
      <w:rPr>
        <w:rFonts w:ascii="Arial" w:hAnsi="Arial" w:cs="Arial"/>
        <w:sz w:val="18"/>
        <w:szCs w:val="18"/>
      </w:rPr>
      <w:tab/>
      <w:t>SPD-SPR004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EC12A" w14:textId="77777777" w:rsidR="004B61F2" w:rsidRDefault="004B61F2">
      <w:r>
        <w:separator/>
      </w:r>
    </w:p>
  </w:footnote>
  <w:footnote w:type="continuationSeparator" w:id="0">
    <w:p w14:paraId="0CB253DE" w14:textId="77777777" w:rsidR="004B61F2" w:rsidRDefault="004B6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7937C" w14:textId="0E7AC23E" w:rsidR="00D278DF" w:rsidRDefault="002E207A" w:rsidP="00CF3EB5">
    <w:pPr>
      <w:pStyle w:val="Header"/>
      <w:jc w:val="center"/>
    </w:pPr>
    <w:r>
      <w:rPr>
        <w:noProof/>
      </w:rPr>
      <w:drawing>
        <wp:inline distT="0" distB="0" distL="0" distR="0" wp14:anchorId="474B99E3" wp14:editId="611219F5">
          <wp:extent cx="97536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E8B"/>
    <w:multiLevelType w:val="hybridMultilevel"/>
    <w:tmpl w:val="1FAE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0BD0"/>
    <w:multiLevelType w:val="hybridMultilevel"/>
    <w:tmpl w:val="CB52A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09A6"/>
    <w:multiLevelType w:val="multilevel"/>
    <w:tmpl w:val="CB88A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A366B"/>
    <w:multiLevelType w:val="hybridMultilevel"/>
    <w:tmpl w:val="C8BC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9A46D9"/>
    <w:multiLevelType w:val="multilevel"/>
    <w:tmpl w:val="5966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62A2D"/>
    <w:multiLevelType w:val="hybridMultilevel"/>
    <w:tmpl w:val="13924A58"/>
    <w:lvl w:ilvl="0" w:tplc="8502213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5255A9"/>
    <w:multiLevelType w:val="hybridMultilevel"/>
    <w:tmpl w:val="E804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23B77"/>
    <w:multiLevelType w:val="hybridMultilevel"/>
    <w:tmpl w:val="D31C504C"/>
    <w:lvl w:ilvl="0" w:tplc="1D20A5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77FD5"/>
    <w:multiLevelType w:val="hybridMultilevel"/>
    <w:tmpl w:val="BA5E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F6C"/>
    <w:multiLevelType w:val="hybridMultilevel"/>
    <w:tmpl w:val="BBE4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2436D"/>
    <w:multiLevelType w:val="hybridMultilevel"/>
    <w:tmpl w:val="BE6E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53E8D"/>
    <w:multiLevelType w:val="hybridMultilevel"/>
    <w:tmpl w:val="58AC519E"/>
    <w:lvl w:ilvl="0" w:tplc="66CCFA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DD74CA"/>
    <w:multiLevelType w:val="hybridMultilevel"/>
    <w:tmpl w:val="7298B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D641DB"/>
    <w:multiLevelType w:val="hybridMultilevel"/>
    <w:tmpl w:val="82707F86"/>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3CE68AC"/>
    <w:multiLevelType w:val="hybridMultilevel"/>
    <w:tmpl w:val="AF12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67574B"/>
    <w:multiLevelType w:val="hybridMultilevel"/>
    <w:tmpl w:val="201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3"/>
  </w:num>
  <w:num w:numId="5">
    <w:abstractNumId w:val="7"/>
  </w:num>
  <w:num w:numId="6">
    <w:abstractNumId w:val="3"/>
  </w:num>
  <w:num w:numId="7">
    <w:abstractNumId w:val="9"/>
  </w:num>
  <w:num w:numId="8">
    <w:abstractNumId w:val="1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12"/>
  </w:num>
  <w:num w:numId="14">
    <w:abstractNumId w:val="10"/>
  </w:num>
  <w:num w:numId="15">
    <w:abstractNumId w:val="8"/>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6146"/>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0189D"/>
    <w:rsid w:val="00003635"/>
    <w:rsid w:val="00006E06"/>
    <w:rsid w:val="00015E54"/>
    <w:rsid w:val="00027788"/>
    <w:rsid w:val="000364E3"/>
    <w:rsid w:val="00052E46"/>
    <w:rsid w:val="000530E9"/>
    <w:rsid w:val="00055FC5"/>
    <w:rsid w:val="0006037D"/>
    <w:rsid w:val="00063697"/>
    <w:rsid w:val="00063788"/>
    <w:rsid w:val="000777CD"/>
    <w:rsid w:val="000B272D"/>
    <w:rsid w:val="000B2B7F"/>
    <w:rsid w:val="000B52F7"/>
    <w:rsid w:val="00103778"/>
    <w:rsid w:val="00103E5D"/>
    <w:rsid w:val="00117A3F"/>
    <w:rsid w:val="0013502C"/>
    <w:rsid w:val="001414B6"/>
    <w:rsid w:val="00153275"/>
    <w:rsid w:val="0015687E"/>
    <w:rsid w:val="001775F7"/>
    <w:rsid w:val="00180312"/>
    <w:rsid w:val="00185FEF"/>
    <w:rsid w:val="00192EA8"/>
    <w:rsid w:val="001A47DF"/>
    <w:rsid w:val="001B59B8"/>
    <w:rsid w:val="001B605F"/>
    <w:rsid w:val="001C20E2"/>
    <w:rsid w:val="001C7112"/>
    <w:rsid w:val="001D18F4"/>
    <w:rsid w:val="001E5D51"/>
    <w:rsid w:val="001E7A7B"/>
    <w:rsid w:val="001F0820"/>
    <w:rsid w:val="001F0DDF"/>
    <w:rsid w:val="001F42BB"/>
    <w:rsid w:val="001F757C"/>
    <w:rsid w:val="00206298"/>
    <w:rsid w:val="00210DFD"/>
    <w:rsid w:val="002327FF"/>
    <w:rsid w:val="00247AB3"/>
    <w:rsid w:val="0025229D"/>
    <w:rsid w:val="0025463B"/>
    <w:rsid w:val="00255C38"/>
    <w:rsid w:val="002711A0"/>
    <w:rsid w:val="00275156"/>
    <w:rsid w:val="0028585A"/>
    <w:rsid w:val="002B2AC9"/>
    <w:rsid w:val="002C0992"/>
    <w:rsid w:val="002C0E1F"/>
    <w:rsid w:val="002C0F22"/>
    <w:rsid w:val="002C15C0"/>
    <w:rsid w:val="002C1E49"/>
    <w:rsid w:val="002D04A9"/>
    <w:rsid w:val="002D2808"/>
    <w:rsid w:val="002E207A"/>
    <w:rsid w:val="002F25C8"/>
    <w:rsid w:val="00306312"/>
    <w:rsid w:val="00353587"/>
    <w:rsid w:val="003668F8"/>
    <w:rsid w:val="00370BE7"/>
    <w:rsid w:val="00381DC4"/>
    <w:rsid w:val="0039368E"/>
    <w:rsid w:val="003965DE"/>
    <w:rsid w:val="003A32BB"/>
    <w:rsid w:val="003B5CCD"/>
    <w:rsid w:val="003C2613"/>
    <w:rsid w:val="003E0DA2"/>
    <w:rsid w:val="003E637B"/>
    <w:rsid w:val="00405552"/>
    <w:rsid w:val="00410D48"/>
    <w:rsid w:val="004171D8"/>
    <w:rsid w:val="0042006D"/>
    <w:rsid w:val="0042265C"/>
    <w:rsid w:val="00424F13"/>
    <w:rsid w:val="00427EC2"/>
    <w:rsid w:val="004438F5"/>
    <w:rsid w:val="004449B5"/>
    <w:rsid w:val="004523B9"/>
    <w:rsid w:val="00454FD9"/>
    <w:rsid w:val="0046177C"/>
    <w:rsid w:val="00463775"/>
    <w:rsid w:val="00472643"/>
    <w:rsid w:val="00492CEA"/>
    <w:rsid w:val="00493FBC"/>
    <w:rsid w:val="004B61F2"/>
    <w:rsid w:val="004C5313"/>
    <w:rsid w:val="004D281F"/>
    <w:rsid w:val="004D2AE9"/>
    <w:rsid w:val="004D3811"/>
    <w:rsid w:val="004E14BF"/>
    <w:rsid w:val="004E35CB"/>
    <w:rsid w:val="004F79E1"/>
    <w:rsid w:val="00515337"/>
    <w:rsid w:val="005404C3"/>
    <w:rsid w:val="00542688"/>
    <w:rsid w:val="00543C54"/>
    <w:rsid w:val="005632FF"/>
    <w:rsid w:val="0057184D"/>
    <w:rsid w:val="0058326B"/>
    <w:rsid w:val="00586F3A"/>
    <w:rsid w:val="005932BF"/>
    <w:rsid w:val="005A418E"/>
    <w:rsid w:val="005B74F8"/>
    <w:rsid w:val="005D5841"/>
    <w:rsid w:val="006128FF"/>
    <w:rsid w:val="00621811"/>
    <w:rsid w:val="00626AE0"/>
    <w:rsid w:val="00630349"/>
    <w:rsid w:val="006313EA"/>
    <w:rsid w:val="006435A2"/>
    <w:rsid w:val="00651233"/>
    <w:rsid w:val="006576EE"/>
    <w:rsid w:val="006638C8"/>
    <w:rsid w:val="00674579"/>
    <w:rsid w:val="00682D99"/>
    <w:rsid w:val="006859BC"/>
    <w:rsid w:val="00691A6A"/>
    <w:rsid w:val="00693BC9"/>
    <w:rsid w:val="00695840"/>
    <w:rsid w:val="006977A8"/>
    <w:rsid w:val="006A48AB"/>
    <w:rsid w:val="006B4A95"/>
    <w:rsid w:val="006B5CD4"/>
    <w:rsid w:val="006C6B94"/>
    <w:rsid w:val="006D3507"/>
    <w:rsid w:val="006D5CC8"/>
    <w:rsid w:val="006E4ABE"/>
    <w:rsid w:val="006E7EF8"/>
    <w:rsid w:val="006F7BE2"/>
    <w:rsid w:val="0071285C"/>
    <w:rsid w:val="00720575"/>
    <w:rsid w:val="00723994"/>
    <w:rsid w:val="00732A7A"/>
    <w:rsid w:val="0076068E"/>
    <w:rsid w:val="00762BB7"/>
    <w:rsid w:val="00784A7D"/>
    <w:rsid w:val="00790949"/>
    <w:rsid w:val="00795770"/>
    <w:rsid w:val="007F3563"/>
    <w:rsid w:val="008039C9"/>
    <w:rsid w:val="00804775"/>
    <w:rsid w:val="00821C5C"/>
    <w:rsid w:val="008345B4"/>
    <w:rsid w:val="00843AA2"/>
    <w:rsid w:val="0085265D"/>
    <w:rsid w:val="00854F85"/>
    <w:rsid w:val="00866B1F"/>
    <w:rsid w:val="008A570A"/>
    <w:rsid w:val="008A571C"/>
    <w:rsid w:val="008C21EA"/>
    <w:rsid w:val="008C3A56"/>
    <w:rsid w:val="008E229F"/>
    <w:rsid w:val="008E7638"/>
    <w:rsid w:val="008F23D4"/>
    <w:rsid w:val="008F3123"/>
    <w:rsid w:val="0090077A"/>
    <w:rsid w:val="00905A39"/>
    <w:rsid w:val="00921595"/>
    <w:rsid w:val="00937172"/>
    <w:rsid w:val="00950622"/>
    <w:rsid w:val="00964F54"/>
    <w:rsid w:val="00992A36"/>
    <w:rsid w:val="009B33A7"/>
    <w:rsid w:val="009B4C88"/>
    <w:rsid w:val="009D236B"/>
    <w:rsid w:val="00A053C6"/>
    <w:rsid w:val="00A06C48"/>
    <w:rsid w:val="00A13BCA"/>
    <w:rsid w:val="00A34A9E"/>
    <w:rsid w:val="00A44737"/>
    <w:rsid w:val="00A51936"/>
    <w:rsid w:val="00A51C5C"/>
    <w:rsid w:val="00A53D1D"/>
    <w:rsid w:val="00A54D5A"/>
    <w:rsid w:val="00A663DD"/>
    <w:rsid w:val="00A76BFC"/>
    <w:rsid w:val="00A8063F"/>
    <w:rsid w:val="00A83FFB"/>
    <w:rsid w:val="00AA77A1"/>
    <w:rsid w:val="00AB2D84"/>
    <w:rsid w:val="00AB6E34"/>
    <w:rsid w:val="00AD0F32"/>
    <w:rsid w:val="00AD4802"/>
    <w:rsid w:val="00AE067B"/>
    <w:rsid w:val="00AF0BCB"/>
    <w:rsid w:val="00AF7DAA"/>
    <w:rsid w:val="00B0364E"/>
    <w:rsid w:val="00B05753"/>
    <w:rsid w:val="00B150C9"/>
    <w:rsid w:val="00B26D16"/>
    <w:rsid w:val="00B47B39"/>
    <w:rsid w:val="00B50F1D"/>
    <w:rsid w:val="00B56668"/>
    <w:rsid w:val="00B609D8"/>
    <w:rsid w:val="00B645BD"/>
    <w:rsid w:val="00B75040"/>
    <w:rsid w:val="00B760F4"/>
    <w:rsid w:val="00B85138"/>
    <w:rsid w:val="00B928CC"/>
    <w:rsid w:val="00BA5993"/>
    <w:rsid w:val="00BB6C74"/>
    <w:rsid w:val="00BB7BEB"/>
    <w:rsid w:val="00BF25DE"/>
    <w:rsid w:val="00C10BD6"/>
    <w:rsid w:val="00C2419F"/>
    <w:rsid w:val="00C24EBB"/>
    <w:rsid w:val="00C401C8"/>
    <w:rsid w:val="00C451E6"/>
    <w:rsid w:val="00C457A5"/>
    <w:rsid w:val="00C51562"/>
    <w:rsid w:val="00C53BE9"/>
    <w:rsid w:val="00C621CF"/>
    <w:rsid w:val="00C86FB4"/>
    <w:rsid w:val="00C9326D"/>
    <w:rsid w:val="00C94747"/>
    <w:rsid w:val="00CD3E75"/>
    <w:rsid w:val="00CD43FA"/>
    <w:rsid w:val="00CE1B94"/>
    <w:rsid w:val="00CE28CE"/>
    <w:rsid w:val="00CE3984"/>
    <w:rsid w:val="00CE4F8B"/>
    <w:rsid w:val="00CF37B3"/>
    <w:rsid w:val="00CF3EB5"/>
    <w:rsid w:val="00CF6804"/>
    <w:rsid w:val="00D0529E"/>
    <w:rsid w:val="00D05DE9"/>
    <w:rsid w:val="00D133F3"/>
    <w:rsid w:val="00D2507F"/>
    <w:rsid w:val="00D27812"/>
    <w:rsid w:val="00D278DF"/>
    <w:rsid w:val="00D30748"/>
    <w:rsid w:val="00D523E4"/>
    <w:rsid w:val="00D817F1"/>
    <w:rsid w:val="00DA4768"/>
    <w:rsid w:val="00DC2F52"/>
    <w:rsid w:val="00DE12A8"/>
    <w:rsid w:val="00E164D0"/>
    <w:rsid w:val="00E27249"/>
    <w:rsid w:val="00E31DC2"/>
    <w:rsid w:val="00E34AD4"/>
    <w:rsid w:val="00E47A0E"/>
    <w:rsid w:val="00E82D54"/>
    <w:rsid w:val="00E876A3"/>
    <w:rsid w:val="00E90462"/>
    <w:rsid w:val="00E9211D"/>
    <w:rsid w:val="00EA2B7E"/>
    <w:rsid w:val="00EA51AF"/>
    <w:rsid w:val="00EC7E49"/>
    <w:rsid w:val="00ED201C"/>
    <w:rsid w:val="00ED498B"/>
    <w:rsid w:val="00EF0DAE"/>
    <w:rsid w:val="00EF1AF1"/>
    <w:rsid w:val="00EF7B79"/>
    <w:rsid w:val="00F14EC9"/>
    <w:rsid w:val="00F25BEC"/>
    <w:rsid w:val="00F551E2"/>
    <w:rsid w:val="00F72369"/>
    <w:rsid w:val="00F864A8"/>
    <w:rsid w:val="00FA4DE8"/>
    <w:rsid w:val="00FC4931"/>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50E91D3"/>
  <w15:chartTrackingRefBased/>
  <w15:docId w15:val="{5F674144-30EF-4732-8461-74C9775A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rPr>
  </w:style>
  <w:style w:type="paragraph" w:styleId="Footer">
    <w:name w:val="footer"/>
    <w:basedOn w:val="Normal"/>
    <w:rsid w:val="0028585A"/>
    <w:pPr>
      <w:tabs>
        <w:tab w:val="center" w:pos="4320"/>
        <w:tab w:val="right" w:pos="8640"/>
      </w:tabs>
    </w:pPr>
  </w:style>
  <w:style w:type="table" w:styleId="TableGrid">
    <w:name w:val="Table Grid"/>
    <w:basedOn w:val="TableNormal"/>
    <w:rsid w:val="0040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D18F4"/>
    <w:rPr>
      <w:color w:val="0563C1"/>
      <w:u w:val="single"/>
    </w:rPr>
  </w:style>
  <w:style w:type="character" w:styleId="UnresolvedMention">
    <w:name w:val="Unresolved Mention"/>
    <w:uiPriority w:val="99"/>
    <w:semiHidden/>
    <w:unhideWhenUsed/>
    <w:rsid w:val="001D18F4"/>
    <w:rPr>
      <w:color w:val="605E5C"/>
      <w:shd w:val="clear" w:color="auto" w:fill="E1DFDD"/>
    </w:rPr>
  </w:style>
  <w:style w:type="paragraph" w:styleId="ListParagraph">
    <w:name w:val="List Paragraph"/>
    <w:basedOn w:val="Normal"/>
    <w:uiPriority w:val="34"/>
    <w:qFormat/>
    <w:rsid w:val="00A54D5A"/>
    <w:pPr>
      <w:ind w:left="720"/>
    </w:pPr>
    <w:rPr>
      <w:rFonts w:ascii="Calibri" w:eastAsia="Calibri" w:hAnsi="Calibri" w:cs="Calibri"/>
      <w:sz w:val="22"/>
      <w:szCs w:val="22"/>
    </w:rPr>
  </w:style>
  <w:style w:type="character" w:styleId="Emphasis">
    <w:name w:val="Emphasis"/>
    <w:uiPriority w:val="20"/>
    <w:qFormat/>
    <w:rsid w:val="00E90462"/>
    <w:rPr>
      <w:rFonts w:ascii="Times New Roman" w:hAnsi="Times New Roman" w:cs="Times New Roman" w:hint="default"/>
      <w:i/>
      <w:iCs/>
    </w:rPr>
  </w:style>
  <w:style w:type="paragraph" w:styleId="PlainText">
    <w:name w:val="Plain Text"/>
    <w:basedOn w:val="Normal"/>
    <w:link w:val="PlainTextChar"/>
    <w:uiPriority w:val="99"/>
    <w:unhideWhenUsed/>
    <w:rsid w:val="00E82D54"/>
    <w:rPr>
      <w:rFonts w:ascii="Calibri" w:eastAsia="Calibri" w:hAnsi="Calibri"/>
      <w:sz w:val="22"/>
      <w:szCs w:val="21"/>
    </w:rPr>
  </w:style>
  <w:style w:type="character" w:customStyle="1" w:styleId="PlainTextChar">
    <w:name w:val="Plain Text Char"/>
    <w:basedOn w:val="DefaultParagraphFont"/>
    <w:link w:val="PlainText"/>
    <w:uiPriority w:val="99"/>
    <w:rsid w:val="00E82D54"/>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35147">
      <w:bodyDiv w:val="1"/>
      <w:marLeft w:val="0"/>
      <w:marRight w:val="0"/>
      <w:marTop w:val="0"/>
      <w:marBottom w:val="0"/>
      <w:divBdr>
        <w:top w:val="none" w:sz="0" w:space="0" w:color="auto"/>
        <w:left w:val="none" w:sz="0" w:space="0" w:color="auto"/>
        <w:bottom w:val="none" w:sz="0" w:space="0" w:color="auto"/>
        <w:right w:val="none" w:sz="0" w:space="0" w:color="auto"/>
      </w:divBdr>
    </w:div>
    <w:div w:id="50616787">
      <w:bodyDiv w:val="1"/>
      <w:marLeft w:val="0"/>
      <w:marRight w:val="0"/>
      <w:marTop w:val="0"/>
      <w:marBottom w:val="0"/>
      <w:divBdr>
        <w:top w:val="none" w:sz="0" w:space="0" w:color="auto"/>
        <w:left w:val="none" w:sz="0" w:space="0" w:color="auto"/>
        <w:bottom w:val="none" w:sz="0" w:space="0" w:color="auto"/>
        <w:right w:val="none" w:sz="0" w:space="0" w:color="auto"/>
      </w:divBdr>
    </w:div>
    <w:div w:id="166407906">
      <w:bodyDiv w:val="1"/>
      <w:marLeft w:val="0"/>
      <w:marRight w:val="0"/>
      <w:marTop w:val="0"/>
      <w:marBottom w:val="0"/>
      <w:divBdr>
        <w:top w:val="none" w:sz="0" w:space="0" w:color="auto"/>
        <w:left w:val="none" w:sz="0" w:space="0" w:color="auto"/>
        <w:bottom w:val="none" w:sz="0" w:space="0" w:color="auto"/>
        <w:right w:val="none" w:sz="0" w:space="0" w:color="auto"/>
      </w:divBdr>
    </w:div>
    <w:div w:id="180123144">
      <w:bodyDiv w:val="1"/>
      <w:marLeft w:val="0"/>
      <w:marRight w:val="0"/>
      <w:marTop w:val="0"/>
      <w:marBottom w:val="0"/>
      <w:divBdr>
        <w:top w:val="none" w:sz="0" w:space="0" w:color="auto"/>
        <w:left w:val="none" w:sz="0" w:space="0" w:color="auto"/>
        <w:bottom w:val="none" w:sz="0" w:space="0" w:color="auto"/>
        <w:right w:val="none" w:sz="0" w:space="0" w:color="auto"/>
      </w:divBdr>
    </w:div>
    <w:div w:id="186330454">
      <w:bodyDiv w:val="1"/>
      <w:marLeft w:val="0"/>
      <w:marRight w:val="0"/>
      <w:marTop w:val="0"/>
      <w:marBottom w:val="0"/>
      <w:divBdr>
        <w:top w:val="none" w:sz="0" w:space="0" w:color="auto"/>
        <w:left w:val="none" w:sz="0" w:space="0" w:color="auto"/>
        <w:bottom w:val="none" w:sz="0" w:space="0" w:color="auto"/>
        <w:right w:val="none" w:sz="0" w:space="0" w:color="auto"/>
      </w:divBdr>
    </w:div>
    <w:div w:id="232737059">
      <w:bodyDiv w:val="1"/>
      <w:marLeft w:val="0"/>
      <w:marRight w:val="0"/>
      <w:marTop w:val="0"/>
      <w:marBottom w:val="0"/>
      <w:divBdr>
        <w:top w:val="none" w:sz="0" w:space="0" w:color="auto"/>
        <w:left w:val="none" w:sz="0" w:space="0" w:color="auto"/>
        <w:bottom w:val="none" w:sz="0" w:space="0" w:color="auto"/>
        <w:right w:val="none" w:sz="0" w:space="0" w:color="auto"/>
      </w:divBdr>
    </w:div>
    <w:div w:id="257175350">
      <w:bodyDiv w:val="1"/>
      <w:marLeft w:val="0"/>
      <w:marRight w:val="0"/>
      <w:marTop w:val="0"/>
      <w:marBottom w:val="0"/>
      <w:divBdr>
        <w:top w:val="none" w:sz="0" w:space="0" w:color="auto"/>
        <w:left w:val="none" w:sz="0" w:space="0" w:color="auto"/>
        <w:bottom w:val="none" w:sz="0" w:space="0" w:color="auto"/>
        <w:right w:val="none" w:sz="0" w:space="0" w:color="auto"/>
      </w:divBdr>
    </w:div>
    <w:div w:id="259066133">
      <w:bodyDiv w:val="1"/>
      <w:marLeft w:val="0"/>
      <w:marRight w:val="0"/>
      <w:marTop w:val="0"/>
      <w:marBottom w:val="0"/>
      <w:divBdr>
        <w:top w:val="none" w:sz="0" w:space="0" w:color="auto"/>
        <w:left w:val="none" w:sz="0" w:space="0" w:color="auto"/>
        <w:bottom w:val="none" w:sz="0" w:space="0" w:color="auto"/>
        <w:right w:val="none" w:sz="0" w:space="0" w:color="auto"/>
      </w:divBdr>
    </w:div>
    <w:div w:id="318534850">
      <w:bodyDiv w:val="1"/>
      <w:marLeft w:val="0"/>
      <w:marRight w:val="0"/>
      <w:marTop w:val="0"/>
      <w:marBottom w:val="0"/>
      <w:divBdr>
        <w:top w:val="none" w:sz="0" w:space="0" w:color="auto"/>
        <w:left w:val="none" w:sz="0" w:space="0" w:color="auto"/>
        <w:bottom w:val="none" w:sz="0" w:space="0" w:color="auto"/>
        <w:right w:val="none" w:sz="0" w:space="0" w:color="auto"/>
      </w:divBdr>
    </w:div>
    <w:div w:id="333847386">
      <w:bodyDiv w:val="1"/>
      <w:marLeft w:val="0"/>
      <w:marRight w:val="0"/>
      <w:marTop w:val="0"/>
      <w:marBottom w:val="0"/>
      <w:divBdr>
        <w:top w:val="none" w:sz="0" w:space="0" w:color="auto"/>
        <w:left w:val="none" w:sz="0" w:space="0" w:color="auto"/>
        <w:bottom w:val="none" w:sz="0" w:space="0" w:color="auto"/>
        <w:right w:val="none" w:sz="0" w:space="0" w:color="auto"/>
      </w:divBdr>
    </w:div>
    <w:div w:id="486828866">
      <w:bodyDiv w:val="1"/>
      <w:marLeft w:val="0"/>
      <w:marRight w:val="0"/>
      <w:marTop w:val="0"/>
      <w:marBottom w:val="0"/>
      <w:divBdr>
        <w:top w:val="none" w:sz="0" w:space="0" w:color="auto"/>
        <w:left w:val="none" w:sz="0" w:space="0" w:color="auto"/>
        <w:bottom w:val="none" w:sz="0" w:space="0" w:color="auto"/>
        <w:right w:val="none" w:sz="0" w:space="0" w:color="auto"/>
      </w:divBdr>
    </w:div>
    <w:div w:id="488525315">
      <w:bodyDiv w:val="1"/>
      <w:marLeft w:val="0"/>
      <w:marRight w:val="0"/>
      <w:marTop w:val="0"/>
      <w:marBottom w:val="0"/>
      <w:divBdr>
        <w:top w:val="none" w:sz="0" w:space="0" w:color="auto"/>
        <w:left w:val="none" w:sz="0" w:space="0" w:color="auto"/>
        <w:bottom w:val="none" w:sz="0" w:space="0" w:color="auto"/>
        <w:right w:val="none" w:sz="0" w:space="0" w:color="auto"/>
      </w:divBdr>
    </w:div>
    <w:div w:id="519321819">
      <w:bodyDiv w:val="1"/>
      <w:marLeft w:val="0"/>
      <w:marRight w:val="0"/>
      <w:marTop w:val="0"/>
      <w:marBottom w:val="0"/>
      <w:divBdr>
        <w:top w:val="none" w:sz="0" w:space="0" w:color="auto"/>
        <w:left w:val="none" w:sz="0" w:space="0" w:color="auto"/>
        <w:bottom w:val="none" w:sz="0" w:space="0" w:color="auto"/>
        <w:right w:val="none" w:sz="0" w:space="0" w:color="auto"/>
      </w:divBdr>
    </w:div>
    <w:div w:id="532495673">
      <w:bodyDiv w:val="1"/>
      <w:marLeft w:val="0"/>
      <w:marRight w:val="0"/>
      <w:marTop w:val="0"/>
      <w:marBottom w:val="0"/>
      <w:divBdr>
        <w:top w:val="none" w:sz="0" w:space="0" w:color="auto"/>
        <w:left w:val="none" w:sz="0" w:space="0" w:color="auto"/>
        <w:bottom w:val="none" w:sz="0" w:space="0" w:color="auto"/>
        <w:right w:val="none" w:sz="0" w:space="0" w:color="auto"/>
      </w:divBdr>
    </w:div>
    <w:div w:id="538054027">
      <w:bodyDiv w:val="1"/>
      <w:marLeft w:val="0"/>
      <w:marRight w:val="0"/>
      <w:marTop w:val="0"/>
      <w:marBottom w:val="0"/>
      <w:divBdr>
        <w:top w:val="none" w:sz="0" w:space="0" w:color="auto"/>
        <w:left w:val="none" w:sz="0" w:space="0" w:color="auto"/>
        <w:bottom w:val="none" w:sz="0" w:space="0" w:color="auto"/>
        <w:right w:val="none" w:sz="0" w:space="0" w:color="auto"/>
      </w:divBdr>
    </w:div>
    <w:div w:id="614215557">
      <w:bodyDiv w:val="1"/>
      <w:marLeft w:val="0"/>
      <w:marRight w:val="0"/>
      <w:marTop w:val="0"/>
      <w:marBottom w:val="0"/>
      <w:divBdr>
        <w:top w:val="none" w:sz="0" w:space="0" w:color="auto"/>
        <w:left w:val="none" w:sz="0" w:space="0" w:color="auto"/>
        <w:bottom w:val="none" w:sz="0" w:space="0" w:color="auto"/>
        <w:right w:val="none" w:sz="0" w:space="0" w:color="auto"/>
      </w:divBdr>
    </w:div>
    <w:div w:id="657882422">
      <w:bodyDiv w:val="1"/>
      <w:marLeft w:val="0"/>
      <w:marRight w:val="0"/>
      <w:marTop w:val="0"/>
      <w:marBottom w:val="0"/>
      <w:divBdr>
        <w:top w:val="none" w:sz="0" w:space="0" w:color="auto"/>
        <w:left w:val="none" w:sz="0" w:space="0" w:color="auto"/>
        <w:bottom w:val="none" w:sz="0" w:space="0" w:color="auto"/>
        <w:right w:val="none" w:sz="0" w:space="0" w:color="auto"/>
      </w:divBdr>
    </w:div>
    <w:div w:id="672728528">
      <w:bodyDiv w:val="1"/>
      <w:marLeft w:val="0"/>
      <w:marRight w:val="0"/>
      <w:marTop w:val="0"/>
      <w:marBottom w:val="0"/>
      <w:divBdr>
        <w:top w:val="none" w:sz="0" w:space="0" w:color="auto"/>
        <w:left w:val="none" w:sz="0" w:space="0" w:color="auto"/>
        <w:bottom w:val="none" w:sz="0" w:space="0" w:color="auto"/>
        <w:right w:val="none" w:sz="0" w:space="0" w:color="auto"/>
      </w:divBdr>
    </w:div>
    <w:div w:id="821700825">
      <w:bodyDiv w:val="1"/>
      <w:marLeft w:val="0"/>
      <w:marRight w:val="0"/>
      <w:marTop w:val="0"/>
      <w:marBottom w:val="0"/>
      <w:divBdr>
        <w:top w:val="none" w:sz="0" w:space="0" w:color="auto"/>
        <w:left w:val="none" w:sz="0" w:space="0" w:color="auto"/>
        <w:bottom w:val="none" w:sz="0" w:space="0" w:color="auto"/>
        <w:right w:val="none" w:sz="0" w:space="0" w:color="auto"/>
      </w:divBdr>
    </w:div>
    <w:div w:id="882056812">
      <w:bodyDiv w:val="1"/>
      <w:marLeft w:val="0"/>
      <w:marRight w:val="0"/>
      <w:marTop w:val="0"/>
      <w:marBottom w:val="0"/>
      <w:divBdr>
        <w:top w:val="none" w:sz="0" w:space="0" w:color="auto"/>
        <w:left w:val="none" w:sz="0" w:space="0" w:color="auto"/>
        <w:bottom w:val="none" w:sz="0" w:space="0" w:color="auto"/>
        <w:right w:val="none" w:sz="0" w:space="0" w:color="auto"/>
      </w:divBdr>
    </w:div>
    <w:div w:id="890265664">
      <w:bodyDiv w:val="1"/>
      <w:marLeft w:val="0"/>
      <w:marRight w:val="0"/>
      <w:marTop w:val="0"/>
      <w:marBottom w:val="0"/>
      <w:divBdr>
        <w:top w:val="none" w:sz="0" w:space="0" w:color="auto"/>
        <w:left w:val="none" w:sz="0" w:space="0" w:color="auto"/>
        <w:bottom w:val="none" w:sz="0" w:space="0" w:color="auto"/>
        <w:right w:val="none" w:sz="0" w:space="0" w:color="auto"/>
      </w:divBdr>
    </w:div>
    <w:div w:id="944652698">
      <w:bodyDiv w:val="1"/>
      <w:marLeft w:val="0"/>
      <w:marRight w:val="0"/>
      <w:marTop w:val="0"/>
      <w:marBottom w:val="0"/>
      <w:divBdr>
        <w:top w:val="none" w:sz="0" w:space="0" w:color="auto"/>
        <w:left w:val="none" w:sz="0" w:space="0" w:color="auto"/>
        <w:bottom w:val="none" w:sz="0" w:space="0" w:color="auto"/>
        <w:right w:val="none" w:sz="0" w:space="0" w:color="auto"/>
      </w:divBdr>
    </w:div>
    <w:div w:id="971206922">
      <w:bodyDiv w:val="1"/>
      <w:marLeft w:val="0"/>
      <w:marRight w:val="0"/>
      <w:marTop w:val="0"/>
      <w:marBottom w:val="0"/>
      <w:divBdr>
        <w:top w:val="none" w:sz="0" w:space="0" w:color="auto"/>
        <w:left w:val="none" w:sz="0" w:space="0" w:color="auto"/>
        <w:bottom w:val="none" w:sz="0" w:space="0" w:color="auto"/>
        <w:right w:val="none" w:sz="0" w:space="0" w:color="auto"/>
      </w:divBdr>
    </w:div>
    <w:div w:id="983779374">
      <w:bodyDiv w:val="1"/>
      <w:marLeft w:val="0"/>
      <w:marRight w:val="0"/>
      <w:marTop w:val="0"/>
      <w:marBottom w:val="0"/>
      <w:divBdr>
        <w:top w:val="none" w:sz="0" w:space="0" w:color="auto"/>
        <w:left w:val="none" w:sz="0" w:space="0" w:color="auto"/>
        <w:bottom w:val="none" w:sz="0" w:space="0" w:color="auto"/>
        <w:right w:val="none" w:sz="0" w:space="0" w:color="auto"/>
      </w:divBdr>
    </w:div>
    <w:div w:id="1021392203">
      <w:bodyDiv w:val="1"/>
      <w:marLeft w:val="0"/>
      <w:marRight w:val="0"/>
      <w:marTop w:val="0"/>
      <w:marBottom w:val="0"/>
      <w:divBdr>
        <w:top w:val="none" w:sz="0" w:space="0" w:color="auto"/>
        <w:left w:val="none" w:sz="0" w:space="0" w:color="auto"/>
        <w:bottom w:val="none" w:sz="0" w:space="0" w:color="auto"/>
        <w:right w:val="none" w:sz="0" w:space="0" w:color="auto"/>
      </w:divBdr>
    </w:div>
    <w:div w:id="1175000128">
      <w:bodyDiv w:val="1"/>
      <w:marLeft w:val="0"/>
      <w:marRight w:val="0"/>
      <w:marTop w:val="0"/>
      <w:marBottom w:val="0"/>
      <w:divBdr>
        <w:top w:val="none" w:sz="0" w:space="0" w:color="auto"/>
        <w:left w:val="none" w:sz="0" w:space="0" w:color="auto"/>
        <w:bottom w:val="none" w:sz="0" w:space="0" w:color="auto"/>
        <w:right w:val="none" w:sz="0" w:space="0" w:color="auto"/>
      </w:divBdr>
    </w:div>
    <w:div w:id="1302077361">
      <w:bodyDiv w:val="1"/>
      <w:marLeft w:val="0"/>
      <w:marRight w:val="0"/>
      <w:marTop w:val="0"/>
      <w:marBottom w:val="0"/>
      <w:divBdr>
        <w:top w:val="none" w:sz="0" w:space="0" w:color="auto"/>
        <w:left w:val="none" w:sz="0" w:space="0" w:color="auto"/>
        <w:bottom w:val="none" w:sz="0" w:space="0" w:color="auto"/>
        <w:right w:val="none" w:sz="0" w:space="0" w:color="auto"/>
      </w:divBdr>
    </w:div>
    <w:div w:id="1328480498">
      <w:bodyDiv w:val="1"/>
      <w:marLeft w:val="0"/>
      <w:marRight w:val="0"/>
      <w:marTop w:val="0"/>
      <w:marBottom w:val="0"/>
      <w:divBdr>
        <w:top w:val="none" w:sz="0" w:space="0" w:color="auto"/>
        <w:left w:val="none" w:sz="0" w:space="0" w:color="auto"/>
        <w:bottom w:val="none" w:sz="0" w:space="0" w:color="auto"/>
        <w:right w:val="none" w:sz="0" w:space="0" w:color="auto"/>
      </w:divBdr>
    </w:div>
    <w:div w:id="1336151735">
      <w:bodyDiv w:val="1"/>
      <w:marLeft w:val="0"/>
      <w:marRight w:val="0"/>
      <w:marTop w:val="0"/>
      <w:marBottom w:val="0"/>
      <w:divBdr>
        <w:top w:val="none" w:sz="0" w:space="0" w:color="auto"/>
        <w:left w:val="none" w:sz="0" w:space="0" w:color="auto"/>
        <w:bottom w:val="none" w:sz="0" w:space="0" w:color="auto"/>
        <w:right w:val="none" w:sz="0" w:space="0" w:color="auto"/>
      </w:divBdr>
    </w:div>
    <w:div w:id="1342783712">
      <w:bodyDiv w:val="1"/>
      <w:marLeft w:val="0"/>
      <w:marRight w:val="0"/>
      <w:marTop w:val="0"/>
      <w:marBottom w:val="0"/>
      <w:divBdr>
        <w:top w:val="none" w:sz="0" w:space="0" w:color="auto"/>
        <w:left w:val="none" w:sz="0" w:space="0" w:color="auto"/>
        <w:bottom w:val="none" w:sz="0" w:space="0" w:color="auto"/>
        <w:right w:val="none" w:sz="0" w:space="0" w:color="auto"/>
      </w:divBdr>
    </w:div>
    <w:div w:id="1380396625">
      <w:bodyDiv w:val="1"/>
      <w:marLeft w:val="0"/>
      <w:marRight w:val="0"/>
      <w:marTop w:val="0"/>
      <w:marBottom w:val="0"/>
      <w:divBdr>
        <w:top w:val="none" w:sz="0" w:space="0" w:color="auto"/>
        <w:left w:val="none" w:sz="0" w:space="0" w:color="auto"/>
        <w:bottom w:val="none" w:sz="0" w:space="0" w:color="auto"/>
        <w:right w:val="none" w:sz="0" w:space="0" w:color="auto"/>
      </w:divBdr>
    </w:div>
    <w:div w:id="1396321422">
      <w:bodyDiv w:val="1"/>
      <w:marLeft w:val="0"/>
      <w:marRight w:val="0"/>
      <w:marTop w:val="0"/>
      <w:marBottom w:val="0"/>
      <w:divBdr>
        <w:top w:val="none" w:sz="0" w:space="0" w:color="auto"/>
        <w:left w:val="none" w:sz="0" w:space="0" w:color="auto"/>
        <w:bottom w:val="none" w:sz="0" w:space="0" w:color="auto"/>
        <w:right w:val="none" w:sz="0" w:space="0" w:color="auto"/>
      </w:divBdr>
    </w:div>
    <w:div w:id="1458061596">
      <w:bodyDiv w:val="1"/>
      <w:marLeft w:val="0"/>
      <w:marRight w:val="0"/>
      <w:marTop w:val="0"/>
      <w:marBottom w:val="0"/>
      <w:divBdr>
        <w:top w:val="none" w:sz="0" w:space="0" w:color="auto"/>
        <w:left w:val="none" w:sz="0" w:space="0" w:color="auto"/>
        <w:bottom w:val="none" w:sz="0" w:space="0" w:color="auto"/>
        <w:right w:val="none" w:sz="0" w:space="0" w:color="auto"/>
      </w:divBdr>
    </w:div>
    <w:div w:id="1501241299">
      <w:bodyDiv w:val="1"/>
      <w:marLeft w:val="0"/>
      <w:marRight w:val="0"/>
      <w:marTop w:val="0"/>
      <w:marBottom w:val="0"/>
      <w:divBdr>
        <w:top w:val="none" w:sz="0" w:space="0" w:color="auto"/>
        <w:left w:val="none" w:sz="0" w:space="0" w:color="auto"/>
        <w:bottom w:val="none" w:sz="0" w:space="0" w:color="auto"/>
        <w:right w:val="none" w:sz="0" w:space="0" w:color="auto"/>
      </w:divBdr>
    </w:div>
    <w:div w:id="1530099635">
      <w:bodyDiv w:val="1"/>
      <w:marLeft w:val="0"/>
      <w:marRight w:val="0"/>
      <w:marTop w:val="0"/>
      <w:marBottom w:val="0"/>
      <w:divBdr>
        <w:top w:val="none" w:sz="0" w:space="0" w:color="auto"/>
        <w:left w:val="none" w:sz="0" w:space="0" w:color="auto"/>
        <w:bottom w:val="none" w:sz="0" w:space="0" w:color="auto"/>
        <w:right w:val="none" w:sz="0" w:space="0" w:color="auto"/>
      </w:divBdr>
    </w:div>
    <w:div w:id="1536964623">
      <w:bodyDiv w:val="1"/>
      <w:marLeft w:val="0"/>
      <w:marRight w:val="0"/>
      <w:marTop w:val="0"/>
      <w:marBottom w:val="0"/>
      <w:divBdr>
        <w:top w:val="none" w:sz="0" w:space="0" w:color="auto"/>
        <w:left w:val="none" w:sz="0" w:space="0" w:color="auto"/>
        <w:bottom w:val="none" w:sz="0" w:space="0" w:color="auto"/>
        <w:right w:val="none" w:sz="0" w:space="0" w:color="auto"/>
      </w:divBdr>
    </w:div>
    <w:div w:id="1656835624">
      <w:bodyDiv w:val="1"/>
      <w:marLeft w:val="0"/>
      <w:marRight w:val="0"/>
      <w:marTop w:val="0"/>
      <w:marBottom w:val="0"/>
      <w:divBdr>
        <w:top w:val="none" w:sz="0" w:space="0" w:color="auto"/>
        <w:left w:val="none" w:sz="0" w:space="0" w:color="auto"/>
        <w:bottom w:val="none" w:sz="0" w:space="0" w:color="auto"/>
        <w:right w:val="none" w:sz="0" w:space="0" w:color="auto"/>
      </w:divBdr>
    </w:div>
    <w:div w:id="1683706380">
      <w:bodyDiv w:val="1"/>
      <w:marLeft w:val="0"/>
      <w:marRight w:val="0"/>
      <w:marTop w:val="0"/>
      <w:marBottom w:val="0"/>
      <w:divBdr>
        <w:top w:val="none" w:sz="0" w:space="0" w:color="auto"/>
        <w:left w:val="none" w:sz="0" w:space="0" w:color="auto"/>
        <w:bottom w:val="none" w:sz="0" w:space="0" w:color="auto"/>
        <w:right w:val="none" w:sz="0" w:space="0" w:color="auto"/>
      </w:divBdr>
    </w:div>
    <w:div w:id="1750345731">
      <w:bodyDiv w:val="1"/>
      <w:marLeft w:val="0"/>
      <w:marRight w:val="0"/>
      <w:marTop w:val="0"/>
      <w:marBottom w:val="0"/>
      <w:divBdr>
        <w:top w:val="none" w:sz="0" w:space="0" w:color="auto"/>
        <w:left w:val="none" w:sz="0" w:space="0" w:color="auto"/>
        <w:bottom w:val="none" w:sz="0" w:space="0" w:color="auto"/>
        <w:right w:val="none" w:sz="0" w:space="0" w:color="auto"/>
      </w:divBdr>
    </w:div>
    <w:div w:id="1813061833">
      <w:bodyDiv w:val="1"/>
      <w:marLeft w:val="0"/>
      <w:marRight w:val="0"/>
      <w:marTop w:val="0"/>
      <w:marBottom w:val="0"/>
      <w:divBdr>
        <w:top w:val="none" w:sz="0" w:space="0" w:color="auto"/>
        <w:left w:val="none" w:sz="0" w:space="0" w:color="auto"/>
        <w:bottom w:val="none" w:sz="0" w:space="0" w:color="auto"/>
        <w:right w:val="none" w:sz="0" w:space="0" w:color="auto"/>
      </w:divBdr>
    </w:div>
    <w:div w:id="1838841603">
      <w:bodyDiv w:val="1"/>
      <w:marLeft w:val="0"/>
      <w:marRight w:val="0"/>
      <w:marTop w:val="0"/>
      <w:marBottom w:val="0"/>
      <w:divBdr>
        <w:top w:val="none" w:sz="0" w:space="0" w:color="auto"/>
        <w:left w:val="none" w:sz="0" w:space="0" w:color="auto"/>
        <w:bottom w:val="none" w:sz="0" w:space="0" w:color="auto"/>
        <w:right w:val="none" w:sz="0" w:space="0" w:color="auto"/>
      </w:divBdr>
    </w:div>
    <w:div w:id="1968125991">
      <w:bodyDiv w:val="1"/>
      <w:marLeft w:val="0"/>
      <w:marRight w:val="0"/>
      <w:marTop w:val="0"/>
      <w:marBottom w:val="0"/>
      <w:divBdr>
        <w:top w:val="none" w:sz="0" w:space="0" w:color="auto"/>
        <w:left w:val="none" w:sz="0" w:space="0" w:color="auto"/>
        <w:bottom w:val="none" w:sz="0" w:space="0" w:color="auto"/>
        <w:right w:val="none" w:sz="0" w:space="0" w:color="auto"/>
      </w:divBdr>
    </w:div>
    <w:div w:id="1996373792">
      <w:bodyDiv w:val="1"/>
      <w:marLeft w:val="0"/>
      <w:marRight w:val="0"/>
      <w:marTop w:val="0"/>
      <w:marBottom w:val="0"/>
      <w:divBdr>
        <w:top w:val="none" w:sz="0" w:space="0" w:color="auto"/>
        <w:left w:val="none" w:sz="0" w:space="0" w:color="auto"/>
        <w:bottom w:val="none" w:sz="0" w:space="0" w:color="auto"/>
        <w:right w:val="none" w:sz="0" w:space="0" w:color="auto"/>
      </w:divBdr>
    </w:div>
    <w:div w:id="2047632385">
      <w:bodyDiv w:val="1"/>
      <w:marLeft w:val="0"/>
      <w:marRight w:val="0"/>
      <w:marTop w:val="0"/>
      <w:marBottom w:val="0"/>
      <w:divBdr>
        <w:top w:val="none" w:sz="0" w:space="0" w:color="auto"/>
        <w:left w:val="none" w:sz="0" w:space="0" w:color="auto"/>
        <w:bottom w:val="none" w:sz="0" w:space="0" w:color="auto"/>
        <w:right w:val="none" w:sz="0" w:space="0" w:color="auto"/>
      </w:divBdr>
    </w:div>
    <w:div w:id="21094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icka.Smith@dhs.g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fcs.sscontracts@dhs.g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ricka.Smith@dhs.g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harmchek.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ka.Smith@dhs.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2015-01-16T19:13:00+00:00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SPD-SPR004: Document to address questions from potential suppliers. Document is to be posted to the GPR for informational purposes only and not as an addendum to the solicitation</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CA7FA-C4BA-430B-8D92-E1300A0395D8}">
  <ds:schemaRefs>
    <ds:schemaRef ds:uri="http://schemas.microsoft.com/office/2006/metadata/longProperties"/>
  </ds:schemaRefs>
</ds:datastoreItem>
</file>

<file path=customXml/itemProps2.xml><?xml version="1.0" encoding="utf-8"?>
<ds:datastoreItem xmlns:ds="http://schemas.openxmlformats.org/officeDocument/2006/customXml" ds:itemID="{98510A71-0E47-43F1-9F51-9E19A9E3AFF6}">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3.xml><?xml version="1.0" encoding="utf-8"?>
<ds:datastoreItem xmlns:ds="http://schemas.openxmlformats.org/officeDocument/2006/customXml" ds:itemID="{0358C57C-AABD-4D90-93C1-479EBCB29DA9}">
  <ds:schemaRefs>
    <ds:schemaRef ds:uri="Microsoft.SharePoint.Taxonomy.ContentTypeSync"/>
  </ds:schemaRefs>
</ds:datastoreItem>
</file>

<file path=customXml/itemProps4.xml><?xml version="1.0" encoding="utf-8"?>
<ds:datastoreItem xmlns:ds="http://schemas.openxmlformats.org/officeDocument/2006/customXml" ds:itemID="{913E08A9-18D0-4792-9B6B-2908503EBE11}">
  <ds:schemaRefs>
    <ds:schemaRef ds:uri="http://schemas.microsoft.com/sharepoint/v3/contenttype/forms"/>
  </ds:schemaRefs>
</ds:datastoreItem>
</file>

<file path=customXml/itemProps5.xml><?xml version="1.0" encoding="utf-8"?>
<ds:datastoreItem xmlns:ds="http://schemas.openxmlformats.org/officeDocument/2006/customXml" ds:itemID="{C5A019CD-2913-43ED-A4FE-64B8EE984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Supplier Q &amp; A Template</vt:lpstr>
    </vt:vector>
  </TitlesOfParts>
  <Company>A.T. Kearney</Company>
  <LinksUpToDate>false</LinksUpToDate>
  <CharactersWithSpaces>29655</CharactersWithSpaces>
  <SharedDoc>false</SharedDoc>
  <HLinks>
    <vt:vector size="6" baseType="variant">
      <vt:variant>
        <vt:i4>4194418</vt:i4>
      </vt:variant>
      <vt:variant>
        <vt:i4>0</vt:i4>
      </vt:variant>
      <vt:variant>
        <vt:i4>0</vt:i4>
      </vt:variant>
      <vt:variant>
        <vt:i4>5</vt:i4>
      </vt:variant>
      <vt:variant>
        <vt:lpwstr>mailto:Dfcs.sscontracts@dhs.ga.gov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 &amp; A Template</dc:title>
  <dc:subject/>
  <dc:creator>State Purchasing Department</dc:creator>
  <cp:keywords/>
  <dc:description/>
  <cp:lastModifiedBy>Proctor, LaWanda</cp:lastModifiedBy>
  <cp:revision>2</cp:revision>
  <dcterms:created xsi:type="dcterms:W3CDTF">2020-09-03T21:01:00Z</dcterms:created>
  <dcterms:modified xsi:type="dcterms:W3CDTF">2020-09-03T21:01:00Z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SPD-SPR004</vt:lpwstr>
  </property>
  <property fmtid="{D5CDD505-2E9C-101B-9397-08002B2CF9AE}" pid="5" name="DOAS_SPD_Stage">
    <vt:lpwstr>4-SPR: Solicitation Process</vt:lpwstr>
  </property>
  <property fmtid="{D5CDD505-2E9C-101B-9397-08002B2CF9AE}" pid="6" name="Doc_Description">
    <vt:lpwstr>Document to address questions from potential suppliers. Document is to be posted to the GPR for informational purposes only and not as an addendum to the solicitation</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26100.0000000000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TaxKeyword">
    <vt:lpwstr/>
  </property>
  <property fmtid="{D5CDD505-2E9C-101B-9397-08002B2CF9AE}" pid="22" name="BusinessServices">
    <vt:lpwstr>24;#Stage 4: Solicitation Process|8d8a0917-6d58-48ba-a9dd-00dbad7b4dfc</vt:lpwstr>
  </property>
</Properties>
</file>