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D592A" w14:textId="77777777" w:rsidR="00A64971" w:rsidRDefault="00A64971" w:rsidP="00CF44EB">
      <w:pPr>
        <w:spacing w:after="0" w:line="240" w:lineRule="auto"/>
        <w:rPr>
          <w:rFonts w:ascii="Calibri" w:eastAsia="Calibri" w:hAnsi="Calibri" w:cs="Times New Roman"/>
        </w:rPr>
      </w:pPr>
    </w:p>
    <w:p w14:paraId="382B16B6" w14:textId="18D0F6DE" w:rsidR="003427C6" w:rsidRPr="00D619A9" w:rsidRDefault="003427C6" w:rsidP="00D619A9">
      <w:pPr>
        <w:spacing w:after="0" w:line="240" w:lineRule="auto"/>
        <w:ind w:left="3240"/>
        <w:rPr>
          <w:rFonts w:ascii="Calibri" w:eastAsia="Calibri" w:hAnsi="Calibri" w:cs="Times New Roman"/>
          <w:b/>
          <w:bCs/>
        </w:rPr>
      </w:pPr>
      <w:r w:rsidRPr="00D619A9">
        <w:rPr>
          <w:rFonts w:ascii="Calibri" w:eastAsia="Calibri" w:hAnsi="Calibri" w:cs="Times New Roman"/>
          <w:b/>
          <w:bCs/>
        </w:rPr>
        <w:t>Safe Harbor Commission Meeting</w:t>
      </w:r>
    </w:p>
    <w:p w14:paraId="68130CF2" w14:textId="2E3ED005" w:rsidR="003427C6" w:rsidRPr="00D619A9" w:rsidRDefault="00A374BC" w:rsidP="00D619A9">
      <w:pPr>
        <w:spacing w:after="0" w:line="240" w:lineRule="auto"/>
        <w:ind w:left="2880" w:firstLine="360"/>
        <w:rPr>
          <w:rFonts w:ascii="Calibri" w:eastAsia="Calibri" w:hAnsi="Calibri" w:cs="Times New Roman"/>
          <w:b/>
          <w:bCs/>
        </w:rPr>
      </w:pPr>
      <w:r>
        <w:rPr>
          <w:rFonts w:ascii="Calibri" w:eastAsia="Calibri" w:hAnsi="Calibri" w:cs="Times New Roman"/>
          <w:b/>
          <w:bCs/>
        </w:rPr>
        <w:t>January 5</w:t>
      </w:r>
      <w:r w:rsidR="00DE457D" w:rsidRPr="00D619A9">
        <w:rPr>
          <w:rFonts w:ascii="Calibri" w:eastAsia="Calibri" w:hAnsi="Calibri" w:cs="Times New Roman"/>
          <w:b/>
          <w:bCs/>
        </w:rPr>
        <w:t>, 202</w:t>
      </w:r>
      <w:r>
        <w:rPr>
          <w:rFonts w:ascii="Calibri" w:eastAsia="Calibri" w:hAnsi="Calibri" w:cs="Times New Roman"/>
          <w:b/>
          <w:bCs/>
        </w:rPr>
        <w:t>1</w:t>
      </w:r>
      <w:r w:rsidR="00DE457D" w:rsidRPr="00D619A9">
        <w:rPr>
          <w:rFonts w:ascii="Calibri" w:eastAsia="Calibri" w:hAnsi="Calibri" w:cs="Times New Roman"/>
          <w:b/>
          <w:bCs/>
        </w:rPr>
        <w:t>,</w:t>
      </w:r>
      <w:r w:rsidR="00DE457D" w:rsidRPr="00D619A9">
        <w:rPr>
          <w:rFonts w:ascii="Calibri" w:eastAsia="Calibri" w:hAnsi="Calibri" w:cs="Times New Roman"/>
          <w:b/>
          <w:bCs/>
          <w:vertAlign w:val="superscript"/>
        </w:rPr>
        <w:t xml:space="preserve"> </w:t>
      </w:r>
      <w:r w:rsidR="003427C6" w:rsidRPr="00D619A9">
        <w:rPr>
          <w:rFonts w:ascii="Calibri" w:eastAsia="Calibri" w:hAnsi="Calibri" w:cs="Times New Roman"/>
          <w:b/>
          <w:bCs/>
        </w:rPr>
        <w:t xml:space="preserve">1:00 </w:t>
      </w:r>
      <w:r>
        <w:rPr>
          <w:rFonts w:ascii="Calibri" w:eastAsia="Calibri" w:hAnsi="Calibri" w:cs="Times New Roman"/>
          <w:b/>
          <w:bCs/>
        </w:rPr>
        <w:t>P</w:t>
      </w:r>
      <w:r w:rsidR="003427C6" w:rsidRPr="00D619A9">
        <w:rPr>
          <w:rFonts w:ascii="Calibri" w:eastAsia="Calibri" w:hAnsi="Calibri" w:cs="Times New Roman"/>
          <w:b/>
          <w:bCs/>
        </w:rPr>
        <w:t xml:space="preserve">M – </w:t>
      </w:r>
      <w:r>
        <w:rPr>
          <w:rFonts w:ascii="Calibri" w:eastAsia="Calibri" w:hAnsi="Calibri" w:cs="Times New Roman"/>
          <w:b/>
          <w:bCs/>
        </w:rPr>
        <w:t>3</w:t>
      </w:r>
      <w:r w:rsidR="003427C6" w:rsidRPr="00D619A9">
        <w:rPr>
          <w:rFonts w:ascii="Calibri" w:eastAsia="Calibri" w:hAnsi="Calibri" w:cs="Times New Roman"/>
          <w:b/>
          <w:bCs/>
        </w:rPr>
        <w:t>:00 PM</w:t>
      </w:r>
    </w:p>
    <w:p w14:paraId="412AA5B5" w14:textId="359C8403" w:rsidR="00A64971" w:rsidRDefault="00D619A9" w:rsidP="00D619A9">
      <w:pPr>
        <w:spacing w:after="0" w:line="240" w:lineRule="auto"/>
        <w:ind w:left="3240"/>
        <w:rPr>
          <w:rFonts w:ascii="Calibri" w:eastAsia="Calibri" w:hAnsi="Calibri" w:cs="Times New Roman"/>
          <w:b/>
          <w:bCs/>
        </w:rPr>
      </w:pPr>
      <w:r>
        <w:rPr>
          <w:rFonts w:ascii="Calibri" w:eastAsia="Calibri" w:hAnsi="Calibri" w:cs="Times New Roman"/>
          <w:b/>
          <w:bCs/>
        </w:rPr>
        <w:t>V</w:t>
      </w:r>
      <w:r w:rsidR="00F35B27" w:rsidRPr="00D619A9">
        <w:rPr>
          <w:rFonts w:ascii="Calibri" w:eastAsia="Calibri" w:hAnsi="Calibri" w:cs="Times New Roman"/>
          <w:b/>
          <w:bCs/>
        </w:rPr>
        <w:t>ia Microsoft Teams</w:t>
      </w:r>
    </w:p>
    <w:p w14:paraId="56B8962D" w14:textId="02662F71" w:rsidR="004B7F6E" w:rsidRDefault="004B7F6E" w:rsidP="00D619A9">
      <w:pPr>
        <w:spacing w:after="0" w:line="240" w:lineRule="auto"/>
        <w:ind w:left="3240"/>
        <w:rPr>
          <w:rFonts w:ascii="Calibri" w:eastAsia="Calibri" w:hAnsi="Calibri" w:cs="Times New Roman"/>
          <w:b/>
          <w:bCs/>
        </w:rPr>
      </w:pPr>
    </w:p>
    <w:p w14:paraId="2536B587" w14:textId="51827477" w:rsidR="004B7F6E" w:rsidRPr="00957FBF" w:rsidRDefault="004B7F6E" w:rsidP="004B7F6E">
      <w:pPr>
        <w:spacing w:after="0" w:line="240" w:lineRule="auto"/>
        <w:jc w:val="both"/>
        <w:rPr>
          <w:rFonts w:ascii="Calibri" w:eastAsia="Calibri" w:hAnsi="Calibri" w:cs="Times New Roman"/>
        </w:rPr>
      </w:pPr>
      <w:r>
        <w:rPr>
          <w:rFonts w:ascii="Calibri" w:eastAsia="Calibri" w:hAnsi="Calibri" w:cs="Times New Roman"/>
          <w:b/>
          <w:bCs/>
        </w:rPr>
        <w:t>Meeting Attendees:</w:t>
      </w:r>
      <w:r w:rsidR="00957FBF">
        <w:rPr>
          <w:rFonts w:ascii="Calibri" w:eastAsia="Calibri" w:hAnsi="Calibri" w:cs="Times New Roman"/>
          <w:b/>
          <w:bCs/>
        </w:rPr>
        <w:t xml:space="preserve"> </w:t>
      </w:r>
      <w:r w:rsidR="00957FBF">
        <w:rPr>
          <w:rFonts w:ascii="Calibri" w:eastAsia="Calibri" w:hAnsi="Calibri" w:cs="Times New Roman"/>
        </w:rPr>
        <w:t xml:space="preserve">Amy Hutsell, Tom </w:t>
      </w:r>
      <w:r w:rsidR="00D77A1C">
        <w:rPr>
          <w:rFonts w:ascii="Calibri" w:eastAsia="Calibri" w:hAnsi="Calibri" w:cs="Times New Roman"/>
        </w:rPr>
        <w:t>Rawlings</w:t>
      </w:r>
      <w:r w:rsidR="00957FBF">
        <w:rPr>
          <w:rFonts w:ascii="Calibri" w:eastAsia="Calibri" w:hAnsi="Calibri" w:cs="Times New Roman"/>
        </w:rPr>
        <w:t xml:space="preserve">, April Hale, </w:t>
      </w:r>
      <w:r w:rsidR="00D77A1C">
        <w:rPr>
          <w:rFonts w:ascii="Calibri" w:eastAsia="Calibri" w:hAnsi="Calibri" w:cs="Times New Roman"/>
        </w:rPr>
        <w:t xml:space="preserve">Susan Boatwright, LaMarva Ivory, </w:t>
      </w:r>
      <w:r w:rsidR="005C6E28">
        <w:rPr>
          <w:rFonts w:ascii="Calibri" w:eastAsia="Calibri" w:hAnsi="Calibri" w:cs="Times New Roman"/>
        </w:rPr>
        <w:t xml:space="preserve">Chris Hempfling, </w:t>
      </w:r>
      <w:r w:rsidR="00957FBF">
        <w:rPr>
          <w:rFonts w:ascii="Calibri" w:eastAsia="Calibri" w:hAnsi="Calibri" w:cs="Times New Roman"/>
        </w:rPr>
        <w:t>Theresa Schiefer, Melissa Carter,</w:t>
      </w:r>
      <w:r w:rsidR="00997D4C">
        <w:rPr>
          <w:rFonts w:ascii="Calibri" w:eastAsia="Calibri" w:hAnsi="Calibri" w:cs="Times New Roman"/>
        </w:rPr>
        <w:t xml:space="preserve"> Diane Scoggins, </w:t>
      </w:r>
      <w:r w:rsidR="00D8301D">
        <w:rPr>
          <w:rFonts w:ascii="Calibri" w:eastAsia="Calibri" w:hAnsi="Calibri" w:cs="Times New Roman"/>
        </w:rPr>
        <w:t xml:space="preserve">Judith Fouts, </w:t>
      </w:r>
      <w:r w:rsidR="00957FBF">
        <w:rPr>
          <w:rFonts w:ascii="Calibri" w:eastAsia="Calibri" w:hAnsi="Calibri" w:cs="Times New Roman"/>
        </w:rPr>
        <w:t>Rachel Davidson,</w:t>
      </w:r>
      <w:r w:rsidR="0091303B">
        <w:rPr>
          <w:rFonts w:ascii="Calibri" w:eastAsia="Calibri" w:hAnsi="Calibri" w:cs="Times New Roman"/>
        </w:rPr>
        <w:t xml:space="preserve"> </w:t>
      </w:r>
      <w:r w:rsidR="00957FBF">
        <w:rPr>
          <w:rFonts w:ascii="Calibri" w:eastAsia="Calibri" w:hAnsi="Calibri" w:cs="Times New Roman"/>
        </w:rPr>
        <w:t xml:space="preserve">Kristy Carter, </w:t>
      </w:r>
      <w:r w:rsidR="0091303B">
        <w:rPr>
          <w:rFonts w:ascii="Calibri" w:eastAsia="Calibri" w:hAnsi="Calibri" w:cs="Times New Roman"/>
        </w:rPr>
        <w:t xml:space="preserve">Tyrone Oliver, </w:t>
      </w:r>
      <w:r w:rsidR="00F777EE">
        <w:rPr>
          <w:rFonts w:ascii="Calibri" w:eastAsia="Calibri" w:hAnsi="Calibri" w:cs="Times New Roman"/>
        </w:rPr>
        <w:t xml:space="preserve">Amy Hutsell, Aleks Jagiella-Litts, </w:t>
      </w:r>
      <w:r w:rsidR="00957FBF">
        <w:rPr>
          <w:rFonts w:ascii="Calibri" w:eastAsia="Calibri" w:hAnsi="Calibri" w:cs="Times New Roman"/>
        </w:rPr>
        <w:t xml:space="preserve">Michelle Smith, </w:t>
      </w:r>
      <w:r w:rsidR="005C6E28">
        <w:rPr>
          <w:rFonts w:ascii="Calibri" w:eastAsia="Calibri" w:hAnsi="Calibri" w:cs="Times New Roman"/>
        </w:rPr>
        <w:t xml:space="preserve">Jay Neal, Allison Ashe, </w:t>
      </w:r>
      <w:r w:rsidR="00957FBF">
        <w:rPr>
          <w:rFonts w:ascii="Calibri" w:eastAsia="Calibri" w:hAnsi="Calibri" w:cs="Times New Roman"/>
        </w:rPr>
        <w:t>Gabrielle Starr, Steven Hatfield</w:t>
      </w:r>
      <w:r w:rsidR="0091303B">
        <w:rPr>
          <w:rFonts w:ascii="Calibri" w:eastAsia="Calibri" w:hAnsi="Calibri" w:cs="Times New Roman"/>
        </w:rPr>
        <w:t>, Da</w:t>
      </w:r>
      <w:r w:rsidR="005C6E28">
        <w:rPr>
          <w:rFonts w:ascii="Calibri" w:eastAsia="Calibri" w:hAnsi="Calibri" w:cs="Times New Roman"/>
        </w:rPr>
        <w:t>hlia Brown</w:t>
      </w:r>
      <w:r w:rsidR="00D77A1C">
        <w:rPr>
          <w:rFonts w:ascii="Calibri" w:eastAsia="Calibri" w:hAnsi="Calibri" w:cs="Times New Roman"/>
        </w:rPr>
        <w:t xml:space="preserve"> and Salena Perry.</w:t>
      </w:r>
      <w:r w:rsidR="00957FBF">
        <w:rPr>
          <w:rFonts w:ascii="Calibri" w:eastAsia="Calibri" w:hAnsi="Calibri" w:cs="Times New Roman"/>
        </w:rPr>
        <w:t xml:space="preserve"> </w:t>
      </w:r>
    </w:p>
    <w:p w14:paraId="06CDE7AD" w14:textId="243D7B11" w:rsidR="004B7F6E" w:rsidRDefault="004B7F6E" w:rsidP="004B7F6E">
      <w:pPr>
        <w:spacing w:after="0" w:line="240" w:lineRule="auto"/>
        <w:jc w:val="both"/>
        <w:rPr>
          <w:rFonts w:ascii="Calibri" w:eastAsia="Calibri" w:hAnsi="Calibri" w:cs="Times New Roman"/>
          <w:b/>
          <w:bCs/>
        </w:rPr>
      </w:pPr>
    </w:p>
    <w:p w14:paraId="65A6FCE3" w14:textId="3B756EB7" w:rsidR="004B7F6E" w:rsidRPr="004B7F6E" w:rsidRDefault="00A86430" w:rsidP="004B7F6E">
      <w:pPr>
        <w:spacing w:after="0" w:line="240" w:lineRule="auto"/>
        <w:jc w:val="both"/>
        <w:rPr>
          <w:rFonts w:ascii="Calibri" w:eastAsia="Calibri" w:hAnsi="Calibri" w:cs="Times New Roman"/>
        </w:rPr>
      </w:pPr>
      <w:r>
        <w:rPr>
          <w:rFonts w:ascii="Calibri" w:eastAsia="Calibri" w:hAnsi="Calibri" w:cs="Times New Roman"/>
          <w:b/>
          <w:bCs/>
        </w:rPr>
        <w:t>Called to Order</w:t>
      </w:r>
      <w:r w:rsidR="004B7F6E">
        <w:rPr>
          <w:rFonts w:ascii="Calibri" w:eastAsia="Calibri" w:hAnsi="Calibri" w:cs="Times New Roman"/>
          <w:b/>
          <w:bCs/>
        </w:rPr>
        <w:t xml:space="preserve">: </w:t>
      </w:r>
      <w:r w:rsidR="004B7F6E">
        <w:rPr>
          <w:rFonts w:ascii="Calibri" w:eastAsia="Calibri" w:hAnsi="Calibri" w:cs="Times New Roman"/>
        </w:rPr>
        <w:t>1:0</w:t>
      </w:r>
      <w:r w:rsidR="00A374BC">
        <w:rPr>
          <w:rFonts w:ascii="Calibri" w:eastAsia="Calibri" w:hAnsi="Calibri" w:cs="Times New Roman"/>
        </w:rPr>
        <w:t>1pm</w:t>
      </w:r>
    </w:p>
    <w:p w14:paraId="04500E0F" w14:textId="77777777" w:rsidR="003427C6" w:rsidRPr="003427C6" w:rsidRDefault="003427C6" w:rsidP="003427C6">
      <w:pPr>
        <w:spacing w:after="0" w:line="240" w:lineRule="auto"/>
        <w:ind w:left="1080"/>
        <w:rPr>
          <w:rFonts w:ascii="Calibri" w:eastAsia="Calibri" w:hAnsi="Calibri" w:cs="Calibri"/>
        </w:rPr>
      </w:pPr>
    </w:p>
    <w:p w14:paraId="0E381B5C" w14:textId="77777777" w:rsidR="003427C6" w:rsidRPr="003427C6" w:rsidRDefault="003427C6" w:rsidP="003427C6">
      <w:pPr>
        <w:spacing w:after="0" w:line="240" w:lineRule="auto"/>
        <w:ind w:left="1080"/>
        <w:rPr>
          <w:rFonts w:ascii="Calibri" w:eastAsia="Calibri" w:hAnsi="Calibri" w:cs="Calibri"/>
        </w:rPr>
      </w:pPr>
    </w:p>
    <w:p w14:paraId="68FB953E" w14:textId="403F7528" w:rsidR="00F35B27" w:rsidRPr="00717588" w:rsidRDefault="003427C6" w:rsidP="00CF44EB">
      <w:pPr>
        <w:numPr>
          <w:ilvl w:val="0"/>
          <w:numId w:val="1"/>
        </w:numPr>
        <w:spacing w:after="0" w:line="240" w:lineRule="auto"/>
        <w:rPr>
          <w:rFonts w:eastAsia="Calibri" w:cstheme="minorHAnsi"/>
          <w:b/>
          <w:bCs/>
        </w:rPr>
      </w:pPr>
      <w:r w:rsidRPr="00717588">
        <w:rPr>
          <w:rFonts w:eastAsia="Calibri" w:cstheme="minorHAnsi"/>
          <w:b/>
          <w:bCs/>
        </w:rPr>
        <w:t>Welcome</w:t>
      </w:r>
      <w:r w:rsidR="0082599B" w:rsidRPr="00717588">
        <w:rPr>
          <w:rFonts w:eastAsia="Calibri" w:cstheme="minorHAnsi"/>
          <w:b/>
          <w:bCs/>
        </w:rPr>
        <w:t xml:space="preserve"> </w:t>
      </w:r>
      <w:r w:rsidR="00F35B27" w:rsidRPr="00717588">
        <w:rPr>
          <w:rFonts w:eastAsia="Calibri" w:cstheme="minorHAnsi"/>
          <w:b/>
          <w:bCs/>
        </w:rPr>
        <w:t>and Call to Order</w:t>
      </w:r>
      <w:r w:rsidRPr="00717588">
        <w:rPr>
          <w:rFonts w:eastAsia="Calibri" w:cstheme="minorHAnsi"/>
          <w:b/>
          <w:bCs/>
        </w:rPr>
        <w:t xml:space="preserve"> – Tom Rawlings, DFCS Division Director</w:t>
      </w:r>
      <w:r w:rsidR="00A64971" w:rsidRPr="00717588">
        <w:rPr>
          <w:rFonts w:eastAsia="Calibri" w:cstheme="minorHAnsi"/>
          <w:b/>
          <w:bCs/>
        </w:rPr>
        <w:t xml:space="preserve"> </w:t>
      </w:r>
    </w:p>
    <w:p w14:paraId="5C5318B5" w14:textId="77777777" w:rsidR="00717588" w:rsidRPr="00717588" w:rsidRDefault="00F35B27" w:rsidP="00F35B27">
      <w:pPr>
        <w:numPr>
          <w:ilvl w:val="1"/>
          <w:numId w:val="1"/>
        </w:numPr>
        <w:spacing w:after="0" w:line="240" w:lineRule="auto"/>
        <w:rPr>
          <w:rFonts w:eastAsia="Calibri" w:cstheme="minorHAnsi"/>
          <w:b/>
          <w:bCs/>
          <w:i/>
          <w:iCs/>
        </w:rPr>
      </w:pPr>
      <w:r w:rsidRPr="00717588">
        <w:rPr>
          <w:rFonts w:eastAsia="Calibri" w:cstheme="minorHAnsi"/>
          <w:b/>
          <w:bCs/>
          <w:i/>
          <w:iCs/>
        </w:rPr>
        <w:t>Update</w:t>
      </w:r>
      <w:r w:rsidR="007B35A2" w:rsidRPr="00717588">
        <w:rPr>
          <w:rFonts w:eastAsia="Calibri" w:cstheme="minorHAnsi"/>
          <w:b/>
          <w:bCs/>
          <w:i/>
          <w:iCs/>
        </w:rPr>
        <w:t>s and announcements</w:t>
      </w:r>
    </w:p>
    <w:p w14:paraId="36887B87" w14:textId="10B16E6D" w:rsidR="00EE7466" w:rsidRDefault="00EE7466" w:rsidP="00717588">
      <w:pPr>
        <w:numPr>
          <w:ilvl w:val="2"/>
          <w:numId w:val="1"/>
        </w:numPr>
        <w:spacing w:after="0" w:line="240" w:lineRule="auto"/>
        <w:rPr>
          <w:rFonts w:eastAsia="Calibri" w:cstheme="minorHAnsi"/>
        </w:rPr>
      </w:pPr>
      <w:r>
        <w:rPr>
          <w:rFonts w:eastAsia="Calibri" w:cstheme="minorHAnsi"/>
        </w:rPr>
        <w:t>The previous meeting minutes were approved with the amendment to add Diane Scoggins and Judith Fouts as October meeting attendees. The amended minutes will be emailed to the Safe Harbor Commission members.</w:t>
      </w:r>
    </w:p>
    <w:p w14:paraId="67543D04" w14:textId="4B73DA3F" w:rsidR="008527DD" w:rsidRDefault="00F9218A" w:rsidP="00717588">
      <w:pPr>
        <w:numPr>
          <w:ilvl w:val="2"/>
          <w:numId w:val="1"/>
        </w:numPr>
        <w:spacing w:after="0" w:line="240" w:lineRule="auto"/>
        <w:rPr>
          <w:rFonts w:eastAsia="Calibri" w:cstheme="minorHAnsi"/>
        </w:rPr>
      </w:pPr>
      <w:r>
        <w:rPr>
          <w:rFonts w:eastAsia="Calibri" w:cstheme="minorHAnsi"/>
        </w:rPr>
        <w:t>An Executive Order from the Governor’s Office recently appointed Director Rawlings as the Chair of the Safe Harbor Commission</w:t>
      </w:r>
      <w:r w:rsidR="008527DD">
        <w:rPr>
          <w:rFonts w:eastAsia="Calibri" w:cstheme="minorHAnsi"/>
        </w:rPr>
        <w:t xml:space="preserve">. </w:t>
      </w:r>
    </w:p>
    <w:p w14:paraId="3DE10CB7" w14:textId="0674067B" w:rsidR="00BB6D32" w:rsidRDefault="00BB6D32" w:rsidP="00717588">
      <w:pPr>
        <w:numPr>
          <w:ilvl w:val="2"/>
          <w:numId w:val="1"/>
        </w:numPr>
        <w:spacing w:after="0" w:line="240" w:lineRule="auto"/>
        <w:rPr>
          <w:rFonts w:eastAsia="Calibri" w:cstheme="minorHAnsi"/>
        </w:rPr>
      </w:pPr>
      <w:r>
        <w:rPr>
          <w:rFonts w:eastAsia="Calibri" w:cstheme="minorHAnsi"/>
        </w:rPr>
        <w:t>Commission members agreed to appoint a Co-Chair to the commission.</w:t>
      </w:r>
    </w:p>
    <w:p w14:paraId="6F7F8996" w14:textId="77777777" w:rsidR="00F9218A" w:rsidRDefault="00F9218A" w:rsidP="00717588">
      <w:pPr>
        <w:numPr>
          <w:ilvl w:val="2"/>
          <w:numId w:val="1"/>
        </w:numPr>
        <w:spacing w:after="0" w:line="240" w:lineRule="auto"/>
        <w:rPr>
          <w:rFonts w:eastAsia="Calibri" w:cstheme="minorHAnsi"/>
        </w:rPr>
      </w:pPr>
      <w:r>
        <w:rPr>
          <w:rFonts w:eastAsia="Calibri" w:cstheme="minorHAnsi"/>
        </w:rPr>
        <w:t>Allison Ashe and Jay Neal are new commission members</w:t>
      </w:r>
      <w:r w:rsidR="00A62E7A">
        <w:rPr>
          <w:rFonts w:eastAsia="Calibri" w:cstheme="minorHAnsi"/>
        </w:rPr>
        <w:t>.</w:t>
      </w:r>
    </w:p>
    <w:p w14:paraId="58035530" w14:textId="349C90FF" w:rsidR="0041532C" w:rsidRDefault="00F9218A" w:rsidP="00F9218A">
      <w:pPr>
        <w:pStyle w:val="ListParagraph"/>
        <w:numPr>
          <w:ilvl w:val="0"/>
          <w:numId w:val="8"/>
        </w:numPr>
        <w:spacing w:after="0" w:line="240" w:lineRule="auto"/>
        <w:rPr>
          <w:rFonts w:eastAsia="Calibri" w:cstheme="minorHAnsi"/>
        </w:rPr>
      </w:pPr>
      <w:r>
        <w:rPr>
          <w:rFonts w:eastAsia="Calibri" w:cstheme="minorHAnsi"/>
        </w:rPr>
        <w:t xml:space="preserve">Allison is </w:t>
      </w:r>
      <w:r w:rsidR="001108E5">
        <w:rPr>
          <w:rFonts w:eastAsia="Calibri" w:cstheme="minorHAnsi"/>
        </w:rPr>
        <w:t xml:space="preserve">the President and Chief Executive Officer at </w:t>
      </w:r>
      <w:proofErr w:type="spellStart"/>
      <w:r w:rsidR="001108E5">
        <w:rPr>
          <w:rFonts w:eastAsia="Calibri" w:cstheme="minorHAnsi"/>
        </w:rPr>
        <w:t>Wellroot</w:t>
      </w:r>
      <w:proofErr w:type="spellEnd"/>
      <w:r w:rsidR="001108E5">
        <w:rPr>
          <w:rFonts w:eastAsia="Calibri" w:cstheme="minorHAnsi"/>
        </w:rPr>
        <w:t xml:space="preserve"> Family Services. She previously worked at Covenant House. She will be replacing Hal Jones She will be serving on both the Protocol and Safe Harbor Fund subcommittees. </w:t>
      </w:r>
    </w:p>
    <w:p w14:paraId="5AE31D41" w14:textId="65EA9FA4" w:rsidR="001108E5" w:rsidRDefault="001108E5" w:rsidP="00F9218A">
      <w:pPr>
        <w:pStyle w:val="ListParagraph"/>
        <w:numPr>
          <w:ilvl w:val="0"/>
          <w:numId w:val="8"/>
        </w:numPr>
        <w:spacing w:after="0" w:line="240" w:lineRule="auto"/>
        <w:rPr>
          <w:rFonts w:eastAsia="Calibri" w:cstheme="minorHAnsi"/>
        </w:rPr>
      </w:pPr>
      <w:r>
        <w:rPr>
          <w:rFonts w:eastAsia="Calibri" w:cstheme="minorHAnsi"/>
        </w:rPr>
        <w:t>Jay is the Executive Director for the Georgia Criminal Justice Coordinating Council (CJCC) and will replace the previous CJCC appointment, Major Andy Hite. Jay was appointed by Ron Freeman who serves as Chairman of the CJCC Coordinating Council.</w:t>
      </w:r>
    </w:p>
    <w:p w14:paraId="48908FDC" w14:textId="22A7E646" w:rsidR="001108E5" w:rsidRDefault="001108E5" w:rsidP="001108E5">
      <w:pPr>
        <w:pStyle w:val="ListParagraph"/>
        <w:numPr>
          <w:ilvl w:val="2"/>
          <w:numId w:val="1"/>
        </w:numPr>
        <w:spacing w:after="0" w:line="240" w:lineRule="auto"/>
        <w:rPr>
          <w:rFonts w:eastAsia="Calibri" w:cstheme="minorHAnsi"/>
        </w:rPr>
      </w:pPr>
      <w:r>
        <w:rPr>
          <w:rFonts w:eastAsia="Calibri" w:cstheme="minorHAnsi"/>
        </w:rPr>
        <w:t xml:space="preserve">There were no new updates from the Attorney General’s Office regarding legislation around access to funding. </w:t>
      </w:r>
    </w:p>
    <w:p w14:paraId="1E39D815" w14:textId="21FEA34E" w:rsidR="008057B2" w:rsidRPr="001108E5" w:rsidRDefault="008057B2" w:rsidP="001108E5">
      <w:pPr>
        <w:pStyle w:val="ListParagraph"/>
        <w:numPr>
          <w:ilvl w:val="2"/>
          <w:numId w:val="1"/>
        </w:numPr>
        <w:spacing w:after="0" w:line="240" w:lineRule="auto"/>
        <w:rPr>
          <w:rFonts w:eastAsia="Calibri" w:cstheme="minorHAnsi"/>
        </w:rPr>
      </w:pPr>
      <w:r>
        <w:rPr>
          <w:rFonts w:eastAsia="Calibri" w:cstheme="minorHAnsi"/>
        </w:rPr>
        <w:t xml:space="preserve">The Safe Harbor Commission agreed to begin creating rules and regulations for the commission. Tom Rawlings, Chris Hempfling, Diane Scoggins, Judith Fouts, and Allison Ashe agreed to work together to create a draft of the rules and regulations due by the next Safe Harbor Commission meeting. </w:t>
      </w:r>
    </w:p>
    <w:p w14:paraId="100EB53D" w14:textId="4921BF60" w:rsidR="00717588" w:rsidRDefault="00717588" w:rsidP="00811365">
      <w:pPr>
        <w:spacing w:after="0" w:line="240" w:lineRule="auto"/>
        <w:rPr>
          <w:rFonts w:eastAsia="Calibri" w:cstheme="minorHAnsi"/>
        </w:rPr>
      </w:pPr>
    </w:p>
    <w:p w14:paraId="337A6F73" w14:textId="09D31017" w:rsidR="007B35A2" w:rsidRPr="00717588" w:rsidRDefault="007B35A2" w:rsidP="007B35A2">
      <w:pPr>
        <w:numPr>
          <w:ilvl w:val="0"/>
          <w:numId w:val="1"/>
        </w:numPr>
        <w:spacing w:after="0" w:line="240" w:lineRule="auto"/>
        <w:rPr>
          <w:rFonts w:eastAsia="Calibri" w:cstheme="minorHAnsi"/>
          <w:b/>
          <w:bCs/>
        </w:rPr>
      </w:pPr>
      <w:bookmarkStart w:id="0" w:name="_Hlk50556893"/>
      <w:r w:rsidRPr="00717588">
        <w:rPr>
          <w:rFonts w:eastAsia="Calibri" w:cstheme="minorHAnsi"/>
          <w:b/>
          <w:bCs/>
        </w:rPr>
        <w:t>Subcommittee Reports</w:t>
      </w:r>
      <w:r w:rsidR="00717588">
        <w:rPr>
          <w:rFonts w:eastAsia="Calibri" w:cstheme="minorHAnsi"/>
          <w:b/>
          <w:bCs/>
        </w:rPr>
        <w:t xml:space="preserve"> </w:t>
      </w:r>
    </w:p>
    <w:p w14:paraId="4B3E6375" w14:textId="4F2D0EAC" w:rsidR="007B35A2" w:rsidRDefault="007B35A2" w:rsidP="007B35A2">
      <w:pPr>
        <w:numPr>
          <w:ilvl w:val="1"/>
          <w:numId w:val="1"/>
        </w:numPr>
        <w:spacing w:after="0" w:line="240" w:lineRule="auto"/>
        <w:rPr>
          <w:rFonts w:eastAsia="Calibri" w:cstheme="minorHAnsi"/>
        </w:rPr>
      </w:pPr>
      <w:r>
        <w:rPr>
          <w:rFonts w:eastAsia="Calibri" w:cstheme="minorHAnsi"/>
        </w:rPr>
        <w:t xml:space="preserve">Safe Harbor Fund - </w:t>
      </w:r>
      <w:r w:rsidRPr="003427C6">
        <w:rPr>
          <w:rFonts w:eastAsia="Calibri" w:cstheme="minorHAnsi"/>
        </w:rPr>
        <w:t>Kristy Carter, Victim Assistance Division Director, Criminal Justice Coordinating Council (CJCC)</w:t>
      </w:r>
    </w:p>
    <w:p w14:paraId="3CBC6D5B" w14:textId="0DDDCD6A" w:rsidR="007A7A3D" w:rsidRDefault="000B7A16" w:rsidP="000B7A16">
      <w:pPr>
        <w:pStyle w:val="ListParagraph"/>
        <w:numPr>
          <w:ilvl w:val="2"/>
          <w:numId w:val="1"/>
        </w:numPr>
        <w:spacing w:after="0" w:line="240" w:lineRule="auto"/>
        <w:rPr>
          <w:rFonts w:eastAsia="Calibri" w:cstheme="minorHAnsi"/>
        </w:rPr>
      </w:pPr>
      <w:r>
        <w:rPr>
          <w:rFonts w:eastAsia="Calibri" w:cstheme="minorHAnsi"/>
        </w:rPr>
        <w:t xml:space="preserve">The </w:t>
      </w:r>
      <w:r w:rsidR="007A7A3D">
        <w:rPr>
          <w:rFonts w:eastAsia="Calibri" w:cstheme="minorHAnsi"/>
        </w:rPr>
        <w:t xml:space="preserve">funding </w:t>
      </w:r>
      <w:r>
        <w:rPr>
          <w:rFonts w:eastAsia="Calibri" w:cstheme="minorHAnsi"/>
        </w:rPr>
        <w:t xml:space="preserve">sub-committee </w:t>
      </w:r>
      <w:r w:rsidR="007A7A3D">
        <w:rPr>
          <w:rFonts w:eastAsia="Calibri" w:cstheme="minorHAnsi"/>
        </w:rPr>
        <w:t>did</w:t>
      </w:r>
      <w:r w:rsidR="00904456">
        <w:rPr>
          <w:rFonts w:eastAsia="Calibri" w:cstheme="minorHAnsi"/>
        </w:rPr>
        <w:t xml:space="preserve"> not</w:t>
      </w:r>
      <w:r w:rsidR="007A7A3D">
        <w:rPr>
          <w:rFonts w:eastAsia="Calibri" w:cstheme="minorHAnsi"/>
        </w:rPr>
        <w:t xml:space="preserve"> meet.</w:t>
      </w:r>
    </w:p>
    <w:p w14:paraId="78E1C2F0" w14:textId="5496ABB6" w:rsidR="007A7A3D" w:rsidRDefault="007A7A3D" w:rsidP="000B7A16">
      <w:pPr>
        <w:pStyle w:val="ListParagraph"/>
        <w:numPr>
          <w:ilvl w:val="2"/>
          <w:numId w:val="1"/>
        </w:numPr>
        <w:spacing w:after="0" w:line="240" w:lineRule="auto"/>
        <w:rPr>
          <w:rFonts w:eastAsia="Calibri" w:cstheme="minorHAnsi"/>
        </w:rPr>
      </w:pPr>
      <w:r>
        <w:rPr>
          <w:rFonts w:eastAsia="Calibri" w:cstheme="minorHAnsi"/>
        </w:rPr>
        <w:lastRenderedPageBreak/>
        <w:t xml:space="preserve">The CJCC Staff has </w:t>
      </w:r>
      <w:r w:rsidR="00750F8C">
        <w:rPr>
          <w:rFonts w:eastAsia="Calibri" w:cstheme="minorHAnsi"/>
        </w:rPr>
        <w:t xml:space="preserve">the </w:t>
      </w:r>
      <w:r>
        <w:rPr>
          <w:rFonts w:eastAsia="Calibri" w:cstheme="minorHAnsi"/>
        </w:rPr>
        <w:t xml:space="preserve">RFA </w:t>
      </w:r>
      <w:r w:rsidR="00750F8C">
        <w:rPr>
          <w:rFonts w:eastAsia="Calibri" w:cstheme="minorHAnsi"/>
        </w:rPr>
        <w:t>that has been drafted with the Safe Harbor Commission priorities</w:t>
      </w:r>
      <w:r>
        <w:rPr>
          <w:rFonts w:eastAsia="Calibri" w:cstheme="minorHAnsi"/>
        </w:rPr>
        <w:t>.</w:t>
      </w:r>
    </w:p>
    <w:p w14:paraId="33464421" w14:textId="580D13C6" w:rsidR="00750F8C" w:rsidRDefault="009E0E73" w:rsidP="000B7A16">
      <w:pPr>
        <w:pStyle w:val="ListParagraph"/>
        <w:numPr>
          <w:ilvl w:val="2"/>
          <w:numId w:val="1"/>
        </w:numPr>
        <w:spacing w:after="0" w:line="240" w:lineRule="auto"/>
        <w:rPr>
          <w:rFonts w:eastAsia="Calibri" w:cstheme="minorHAnsi"/>
        </w:rPr>
      </w:pPr>
      <w:r>
        <w:rPr>
          <w:rFonts w:eastAsia="Calibri" w:cstheme="minorHAnsi"/>
        </w:rPr>
        <w:t>This subcommittee has</w:t>
      </w:r>
      <w:r w:rsidR="00750F8C">
        <w:rPr>
          <w:rFonts w:eastAsia="Calibri" w:cstheme="minorHAnsi"/>
        </w:rPr>
        <w:t xml:space="preserve"> followed up with LaMarva Ivory about submitting the proposal to appropriate funds through DHS, </w:t>
      </w:r>
      <w:r w:rsidR="00F87C87">
        <w:rPr>
          <w:rFonts w:eastAsia="Calibri" w:cstheme="minorHAnsi"/>
        </w:rPr>
        <w:t>pending the filing of the</w:t>
      </w:r>
      <w:r>
        <w:rPr>
          <w:rFonts w:eastAsia="Calibri" w:cstheme="minorHAnsi"/>
        </w:rPr>
        <w:t xml:space="preserve"> </w:t>
      </w:r>
      <w:r w:rsidR="00750F8C">
        <w:rPr>
          <w:rFonts w:eastAsia="Calibri" w:cstheme="minorHAnsi"/>
        </w:rPr>
        <w:t xml:space="preserve">rules and regulations </w:t>
      </w:r>
      <w:r w:rsidR="00F87C87">
        <w:rPr>
          <w:rFonts w:eastAsia="Calibri" w:cstheme="minorHAnsi"/>
        </w:rPr>
        <w:t>with the Secretary of State’s office</w:t>
      </w:r>
      <w:r w:rsidR="00750F8C">
        <w:rPr>
          <w:rFonts w:eastAsia="Calibri" w:cstheme="minorHAnsi"/>
        </w:rPr>
        <w:t xml:space="preserve">. </w:t>
      </w:r>
    </w:p>
    <w:p w14:paraId="290472A4" w14:textId="57AB97D6" w:rsidR="007B35A2" w:rsidRDefault="007B35A2" w:rsidP="007B35A2">
      <w:pPr>
        <w:numPr>
          <w:ilvl w:val="1"/>
          <w:numId w:val="1"/>
        </w:numPr>
        <w:spacing w:after="0" w:line="240" w:lineRule="auto"/>
        <w:rPr>
          <w:rFonts w:eastAsia="Calibri" w:cstheme="minorHAnsi"/>
        </w:rPr>
      </w:pPr>
      <w:bookmarkStart w:id="1" w:name="_Hlk50557015"/>
      <w:bookmarkEnd w:id="0"/>
      <w:r>
        <w:rPr>
          <w:rFonts w:eastAsia="Calibri" w:cstheme="minorHAnsi"/>
        </w:rPr>
        <w:t xml:space="preserve">State </w:t>
      </w:r>
      <w:r w:rsidR="005F010F">
        <w:rPr>
          <w:rFonts w:eastAsia="Calibri" w:cstheme="minorHAnsi"/>
        </w:rPr>
        <w:t>Protocol</w:t>
      </w:r>
      <w:r>
        <w:rPr>
          <w:rFonts w:eastAsia="Calibri" w:cstheme="minorHAnsi"/>
        </w:rPr>
        <w:t xml:space="preserve"> - Rachel Davidson, Director for the Office of the Child Advocate and Amy Hutsell, </w:t>
      </w:r>
      <w:r w:rsidRPr="003427C6">
        <w:rPr>
          <w:rFonts w:eastAsia="Calibri" w:cstheme="minorHAnsi"/>
        </w:rPr>
        <w:t>Program Director with CJCC Victim Assistance</w:t>
      </w:r>
    </w:p>
    <w:p w14:paraId="2309A1AA" w14:textId="295F9A84" w:rsidR="00476E2B" w:rsidRDefault="00476E2B" w:rsidP="004B55D1">
      <w:pPr>
        <w:pStyle w:val="ListParagraph"/>
        <w:numPr>
          <w:ilvl w:val="2"/>
          <w:numId w:val="1"/>
        </w:numPr>
        <w:spacing w:after="0" w:line="240" w:lineRule="auto"/>
        <w:rPr>
          <w:rFonts w:eastAsia="Calibri" w:cstheme="minorHAnsi"/>
        </w:rPr>
      </w:pPr>
      <w:r>
        <w:rPr>
          <w:rFonts w:eastAsia="Calibri" w:cstheme="minorHAnsi"/>
        </w:rPr>
        <w:t>In a previous subcommittee meeting, the members</w:t>
      </w:r>
      <w:r w:rsidR="004B4731">
        <w:rPr>
          <w:rFonts w:eastAsia="Calibri" w:cstheme="minorHAnsi"/>
        </w:rPr>
        <w:t xml:space="preserve"> </w:t>
      </w:r>
      <w:r>
        <w:rPr>
          <w:rFonts w:eastAsia="Calibri" w:cstheme="minorHAnsi"/>
        </w:rPr>
        <w:t xml:space="preserve">discussed using the DFCS protocol as a foundation. </w:t>
      </w:r>
    </w:p>
    <w:p w14:paraId="12B29DD5" w14:textId="521BB7A0" w:rsidR="00476E2B" w:rsidRDefault="00476E2B" w:rsidP="004B55D1">
      <w:pPr>
        <w:pStyle w:val="ListParagraph"/>
        <w:numPr>
          <w:ilvl w:val="2"/>
          <w:numId w:val="1"/>
        </w:numPr>
        <w:spacing w:after="0" w:line="240" w:lineRule="auto"/>
        <w:rPr>
          <w:rFonts w:eastAsia="Calibri" w:cstheme="minorHAnsi"/>
        </w:rPr>
      </w:pPr>
      <w:r>
        <w:rPr>
          <w:rFonts w:eastAsia="Calibri" w:cstheme="minorHAnsi"/>
        </w:rPr>
        <w:t xml:space="preserve">The subcommittee is currently working on </w:t>
      </w:r>
      <w:r w:rsidR="00F87C87">
        <w:rPr>
          <w:rFonts w:eastAsia="Calibri" w:cstheme="minorHAnsi"/>
        </w:rPr>
        <w:t xml:space="preserve">finalizing </w:t>
      </w:r>
      <w:r>
        <w:rPr>
          <w:rFonts w:eastAsia="Calibri" w:cstheme="minorHAnsi"/>
        </w:rPr>
        <w:t>a draft of the protocol</w:t>
      </w:r>
      <w:r w:rsidR="003602CB">
        <w:rPr>
          <w:rFonts w:eastAsia="Calibri" w:cstheme="minorHAnsi"/>
        </w:rPr>
        <w:t>.</w:t>
      </w:r>
    </w:p>
    <w:p w14:paraId="5B1C4335" w14:textId="77777777" w:rsidR="00476E2B" w:rsidRDefault="00476E2B" w:rsidP="004B55D1">
      <w:pPr>
        <w:pStyle w:val="ListParagraph"/>
        <w:numPr>
          <w:ilvl w:val="2"/>
          <w:numId w:val="1"/>
        </w:numPr>
        <w:spacing w:after="0" w:line="240" w:lineRule="auto"/>
        <w:rPr>
          <w:rFonts w:eastAsia="Calibri" w:cstheme="minorHAnsi"/>
        </w:rPr>
      </w:pPr>
      <w:r>
        <w:rPr>
          <w:rFonts w:eastAsia="Calibri" w:cstheme="minorHAnsi"/>
        </w:rPr>
        <w:t xml:space="preserve">The Commission rules and regulations will have to be established before the protocol can be formalized. </w:t>
      </w:r>
    </w:p>
    <w:p w14:paraId="6FAE9310" w14:textId="621216CF" w:rsidR="00476E2B" w:rsidRDefault="00476E2B" w:rsidP="004B55D1">
      <w:pPr>
        <w:pStyle w:val="ListParagraph"/>
        <w:numPr>
          <w:ilvl w:val="2"/>
          <w:numId w:val="1"/>
        </w:numPr>
        <w:spacing w:after="0" w:line="240" w:lineRule="auto"/>
        <w:rPr>
          <w:rFonts w:eastAsia="Calibri" w:cstheme="minorHAnsi"/>
        </w:rPr>
      </w:pPr>
      <w:r>
        <w:rPr>
          <w:rFonts w:eastAsia="Calibri" w:cstheme="minorHAnsi"/>
        </w:rPr>
        <w:t xml:space="preserve">Rachel </w:t>
      </w:r>
      <w:r w:rsidR="00F87C87">
        <w:rPr>
          <w:rFonts w:eastAsia="Calibri" w:cstheme="minorHAnsi"/>
        </w:rPr>
        <w:t xml:space="preserve">Davidson shared </w:t>
      </w:r>
      <w:r>
        <w:rPr>
          <w:rFonts w:eastAsia="Calibri" w:cstheme="minorHAnsi"/>
        </w:rPr>
        <w:t>that her office has a Model Child Abuse Protocol that is almost ready for feedback and review. She would like for the commission to review it and possibly incorporate some of that protocol to the Safe Harbor Commission Protocol.</w:t>
      </w:r>
    </w:p>
    <w:p w14:paraId="5129403F" w14:textId="77777777" w:rsidR="00F87C87" w:rsidRDefault="00F87C87" w:rsidP="004B55D1">
      <w:pPr>
        <w:pStyle w:val="ListParagraph"/>
        <w:numPr>
          <w:ilvl w:val="2"/>
          <w:numId w:val="1"/>
        </w:numPr>
        <w:spacing w:after="0" w:line="240" w:lineRule="auto"/>
        <w:rPr>
          <w:rFonts w:eastAsia="Calibri" w:cstheme="minorHAnsi"/>
        </w:rPr>
      </w:pPr>
      <w:r>
        <w:rPr>
          <w:rFonts w:eastAsia="Calibri" w:cstheme="minorHAnsi"/>
        </w:rPr>
        <w:t xml:space="preserve">She also shared the difference between the plans: </w:t>
      </w:r>
    </w:p>
    <w:p w14:paraId="13BD3B4C" w14:textId="3C335F01" w:rsidR="00476E2B" w:rsidRDefault="00476E2B" w:rsidP="00F87C87">
      <w:pPr>
        <w:pStyle w:val="ListParagraph"/>
        <w:numPr>
          <w:ilvl w:val="3"/>
          <w:numId w:val="1"/>
        </w:numPr>
        <w:spacing w:after="0" w:line="240" w:lineRule="auto"/>
        <w:rPr>
          <w:rFonts w:eastAsia="Calibri" w:cstheme="minorHAnsi"/>
        </w:rPr>
      </w:pPr>
      <w:r>
        <w:rPr>
          <w:rFonts w:eastAsia="Calibri" w:cstheme="minorHAnsi"/>
        </w:rPr>
        <w:t xml:space="preserve">The service delivery plan applies to children and adults regarding sex and labor trafficking. </w:t>
      </w:r>
      <w:r w:rsidR="00F87C87" w:rsidRPr="00F87C87">
        <w:rPr>
          <w:rFonts w:eastAsia="Calibri" w:cstheme="minorHAnsi"/>
        </w:rPr>
        <w:t>The service delivery plan is a state -wide effort that includes a best practices approach.</w:t>
      </w:r>
    </w:p>
    <w:p w14:paraId="003F72B9" w14:textId="77777777" w:rsidR="00F87C87" w:rsidRPr="00F87C87" w:rsidRDefault="00476E2B" w:rsidP="00F87C87">
      <w:pPr>
        <w:pStyle w:val="ListParagraph"/>
        <w:numPr>
          <w:ilvl w:val="3"/>
          <w:numId w:val="1"/>
        </w:numPr>
        <w:rPr>
          <w:rFonts w:eastAsia="Calibri" w:cstheme="minorHAnsi"/>
        </w:rPr>
      </w:pPr>
      <w:r w:rsidRPr="00F87C87">
        <w:rPr>
          <w:rFonts w:eastAsia="Calibri" w:cstheme="minorHAnsi"/>
        </w:rPr>
        <w:t xml:space="preserve">The protocol that is a part of the Commission’s responsibility is applicable to children who are victims of sex trafficking. </w:t>
      </w:r>
      <w:r w:rsidR="00F87C87" w:rsidRPr="00F87C87">
        <w:rPr>
          <w:rFonts w:eastAsia="Calibri" w:cstheme="minorHAnsi"/>
        </w:rPr>
        <w:t xml:space="preserve">The protocol includes specific steps that relevant agencies should take throughout the process.  </w:t>
      </w:r>
    </w:p>
    <w:p w14:paraId="6693F170" w14:textId="7272050C" w:rsidR="00F9772B" w:rsidRDefault="00F87C87" w:rsidP="004B55D1">
      <w:pPr>
        <w:pStyle w:val="ListParagraph"/>
        <w:numPr>
          <w:ilvl w:val="2"/>
          <w:numId w:val="1"/>
        </w:numPr>
        <w:spacing w:after="0" w:line="240" w:lineRule="auto"/>
        <w:rPr>
          <w:rFonts w:eastAsia="Calibri" w:cstheme="minorHAnsi"/>
        </w:rPr>
      </w:pPr>
      <w:r>
        <w:rPr>
          <w:rFonts w:eastAsia="Calibri" w:cstheme="minorHAnsi"/>
        </w:rPr>
        <w:t>Tom Rawlings shared information regarding a recent</w:t>
      </w:r>
      <w:r w:rsidR="00F9772B">
        <w:rPr>
          <w:rFonts w:eastAsia="Calibri" w:cstheme="minorHAnsi"/>
        </w:rPr>
        <w:t xml:space="preserve"> meeting with Emma Hetherington from the CEASE Clinic.  This clinic is looking to expand into more general dependency representation of children including representing child victims of commercial sex exploitation. </w:t>
      </w:r>
    </w:p>
    <w:p w14:paraId="46D40ED5" w14:textId="2C285884" w:rsidR="00F9772B" w:rsidRDefault="00F87C87" w:rsidP="00F87C87">
      <w:pPr>
        <w:pStyle w:val="ListParagraph"/>
        <w:numPr>
          <w:ilvl w:val="3"/>
          <w:numId w:val="1"/>
        </w:numPr>
        <w:spacing w:after="0" w:line="240" w:lineRule="auto"/>
        <w:rPr>
          <w:rFonts w:eastAsia="Calibri" w:cstheme="minorHAnsi"/>
        </w:rPr>
      </w:pPr>
      <w:r>
        <w:rPr>
          <w:rFonts w:eastAsia="Calibri" w:cstheme="minorHAnsi"/>
        </w:rPr>
        <w:t>Mr. Rawlings</w:t>
      </w:r>
      <w:r w:rsidR="00F9772B">
        <w:rPr>
          <w:rFonts w:eastAsia="Calibri" w:cstheme="minorHAnsi"/>
        </w:rPr>
        <w:t xml:space="preserve"> would like to meet again with </w:t>
      </w:r>
      <w:r>
        <w:rPr>
          <w:rFonts w:eastAsia="Calibri" w:cstheme="minorHAnsi"/>
        </w:rPr>
        <w:t>Ms. Hetherington and include</w:t>
      </w:r>
      <w:r w:rsidR="00F9772B">
        <w:rPr>
          <w:rFonts w:eastAsia="Calibri" w:cstheme="minorHAnsi"/>
        </w:rPr>
        <w:t xml:space="preserve"> Chris Hempfling, Mary Frances Bowley, Rachel Davidson and the rest of the Commission to discuss possibly linking the clinic to the victims that we work with. </w:t>
      </w:r>
    </w:p>
    <w:bookmarkEnd w:id="1"/>
    <w:p w14:paraId="04F75359" w14:textId="0BB737CE" w:rsidR="007B35A2" w:rsidRDefault="007B35A2" w:rsidP="007B35A2">
      <w:pPr>
        <w:numPr>
          <w:ilvl w:val="1"/>
          <w:numId w:val="1"/>
        </w:numPr>
        <w:spacing w:after="0" w:line="240" w:lineRule="auto"/>
        <w:rPr>
          <w:rFonts w:eastAsia="Calibri" w:cstheme="minorHAnsi"/>
        </w:rPr>
      </w:pPr>
      <w:r>
        <w:rPr>
          <w:rFonts w:eastAsia="Calibri" w:cstheme="minorHAnsi"/>
        </w:rPr>
        <w:t>Communications – Susan Boatwright, DFCS Special Projects Consultant</w:t>
      </w:r>
    </w:p>
    <w:p w14:paraId="0EE480F4" w14:textId="047109E2" w:rsidR="00E30C32" w:rsidRDefault="00E30C32" w:rsidP="00E30C32">
      <w:pPr>
        <w:pStyle w:val="ListParagraph"/>
        <w:numPr>
          <w:ilvl w:val="2"/>
          <w:numId w:val="1"/>
        </w:numPr>
        <w:spacing w:after="0" w:line="240" w:lineRule="auto"/>
        <w:rPr>
          <w:rFonts w:eastAsia="Calibri" w:cstheme="minorHAnsi"/>
        </w:rPr>
      </w:pPr>
      <w:r>
        <w:rPr>
          <w:rFonts w:eastAsia="Calibri" w:cstheme="minorHAnsi"/>
        </w:rPr>
        <w:t xml:space="preserve">This sub-committee agreed to meet as needed to review </w:t>
      </w:r>
      <w:r w:rsidR="00CA04D7">
        <w:rPr>
          <w:rFonts w:eastAsia="Calibri" w:cstheme="minorHAnsi"/>
        </w:rPr>
        <w:t xml:space="preserve">or create </w:t>
      </w:r>
      <w:r>
        <w:rPr>
          <w:rFonts w:eastAsia="Calibri" w:cstheme="minorHAnsi"/>
        </w:rPr>
        <w:t xml:space="preserve">any marketing or PR </w:t>
      </w:r>
      <w:r w:rsidR="007A7A3D">
        <w:rPr>
          <w:rFonts w:eastAsia="Calibri" w:cstheme="minorHAnsi"/>
        </w:rPr>
        <w:t>content</w:t>
      </w:r>
      <w:r>
        <w:rPr>
          <w:rFonts w:eastAsia="Calibri" w:cstheme="minorHAnsi"/>
        </w:rPr>
        <w:t xml:space="preserve">. </w:t>
      </w:r>
    </w:p>
    <w:p w14:paraId="7F94DC58" w14:textId="3B938CAA" w:rsidR="00855D9C" w:rsidRDefault="00855D9C" w:rsidP="00E30C32">
      <w:pPr>
        <w:pStyle w:val="ListParagraph"/>
        <w:numPr>
          <w:ilvl w:val="2"/>
          <w:numId w:val="1"/>
        </w:numPr>
        <w:spacing w:after="0" w:line="240" w:lineRule="auto"/>
        <w:rPr>
          <w:rFonts w:eastAsia="Calibri" w:cstheme="minorHAnsi"/>
        </w:rPr>
      </w:pPr>
      <w:r>
        <w:rPr>
          <w:rFonts w:eastAsia="Calibri" w:cstheme="minorHAnsi"/>
        </w:rPr>
        <w:t xml:space="preserve">The Communications sub-committee has been publicly posting the announcement for the Safe Harbor Commission meetings on the DFCS website at least 24 hours prior to meetings. </w:t>
      </w:r>
    </w:p>
    <w:p w14:paraId="556F21F3" w14:textId="2F9E62BA" w:rsidR="004B4731" w:rsidRDefault="004B4731" w:rsidP="004B4731">
      <w:pPr>
        <w:pStyle w:val="ListParagraph"/>
        <w:spacing w:after="0" w:line="240" w:lineRule="auto"/>
        <w:ind w:left="1440"/>
        <w:rPr>
          <w:rFonts w:eastAsia="Calibri" w:cstheme="minorHAnsi"/>
        </w:rPr>
      </w:pPr>
    </w:p>
    <w:p w14:paraId="7C8FC92E" w14:textId="27B8A061" w:rsidR="003427C6" w:rsidRPr="001578C4" w:rsidRDefault="0068623A" w:rsidP="00A64971">
      <w:pPr>
        <w:numPr>
          <w:ilvl w:val="0"/>
          <w:numId w:val="1"/>
        </w:numPr>
        <w:spacing w:after="0" w:line="240" w:lineRule="auto"/>
        <w:rPr>
          <w:rFonts w:eastAsia="Times New Roman" w:cstheme="minorHAnsi"/>
          <w:b/>
          <w:bCs/>
        </w:rPr>
      </w:pPr>
      <w:bookmarkStart w:id="2" w:name="_Hlk50557136"/>
      <w:r>
        <w:rPr>
          <w:rFonts w:eastAsia="Calibri" w:cstheme="minorHAnsi"/>
          <w:b/>
          <w:bCs/>
        </w:rPr>
        <w:t>O</w:t>
      </w:r>
      <w:r w:rsidR="00676144">
        <w:rPr>
          <w:rFonts w:eastAsia="Calibri" w:cstheme="minorHAnsi"/>
          <w:b/>
          <w:bCs/>
        </w:rPr>
        <w:t>ther</w:t>
      </w:r>
      <w:r>
        <w:rPr>
          <w:rFonts w:eastAsia="Calibri" w:cstheme="minorHAnsi"/>
          <w:b/>
          <w:bCs/>
        </w:rPr>
        <w:t xml:space="preserve"> Business </w:t>
      </w:r>
    </w:p>
    <w:bookmarkEnd w:id="2"/>
    <w:p w14:paraId="47F38654" w14:textId="0A70F584" w:rsidR="007942EA" w:rsidRDefault="00BD6687" w:rsidP="007942EA">
      <w:pPr>
        <w:pStyle w:val="ListParagraph"/>
        <w:numPr>
          <w:ilvl w:val="2"/>
          <w:numId w:val="1"/>
        </w:numPr>
        <w:spacing w:after="0" w:line="240" w:lineRule="auto"/>
        <w:rPr>
          <w:rFonts w:eastAsia="Calibri" w:cstheme="minorHAnsi"/>
        </w:rPr>
      </w:pPr>
      <w:r>
        <w:rPr>
          <w:rFonts w:eastAsia="Calibri" w:cstheme="minorHAnsi"/>
        </w:rPr>
        <w:t>A j</w:t>
      </w:r>
      <w:r w:rsidR="0068623A">
        <w:rPr>
          <w:rFonts w:eastAsia="Calibri" w:cstheme="minorHAnsi"/>
        </w:rPr>
        <w:t>oint meeting with the Safe Harbor Commission and the Grace Commission</w:t>
      </w:r>
      <w:r w:rsidR="00676144">
        <w:rPr>
          <w:rFonts w:eastAsia="Calibri" w:cstheme="minorHAnsi"/>
        </w:rPr>
        <w:t xml:space="preserve"> in </w:t>
      </w:r>
      <w:r>
        <w:rPr>
          <w:rFonts w:eastAsia="Calibri" w:cstheme="minorHAnsi"/>
        </w:rPr>
        <w:t>March or May</w:t>
      </w:r>
      <w:r w:rsidR="007942EA">
        <w:rPr>
          <w:rFonts w:eastAsia="Calibri" w:cstheme="minorHAnsi"/>
        </w:rPr>
        <w:t xml:space="preserve">. </w:t>
      </w:r>
    </w:p>
    <w:p w14:paraId="4345894F" w14:textId="5470863F" w:rsidR="00676144" w:rsidRDefault="00676144" w:rsidP="00F87C87">
      <w:pPr>
        <w:pStyle w:val="ListParagraph"/>
        <w:numPr>
          <w:ilvl w:val="3"/>
          <w:numId w:val="1"/>
        </w:numPr>
        <w:spacing w:after="0" w:line="240" w:lineRule="auto"/>
        <w:rPr>
          <w:rFonts w:eastAsia="Calibri" w:cstheme="minorHAnsi"/>
        </w:rPr>
      </w:pPr>
      <w:r>
        <w:rPr>
          <w:rFonts w:eastAsia="Calibri" w:cstheme="minorHAnsi"/>
        </w:rPr>
        <w:t xml:space="preserve">LaMarva Ivory and Susan Boatwright agreed to </w:t>
      </w:r>
      <w:r w:rsidR="00BD6687">
        <w:rPr>
          <w:rFonts w:eastAsia="Calibri" w:cstheme="minorHAnsi"/>
        </w:rPr>
        <w:t>coordinate with Alex B</w:t>
      </w:r>
      <w:r w:rsidR="00912F53">
        <w:rPr>
          <w:rFonts w:eastAsia="Calibri" w:cstheme="minorHAnsi"/>
        </w:rPr>
        <w:t>e</w:t>
      </w:r>
      <w:r w:rsidR="00BD6687">
        <w:rPr>
          <w:rFonts w:eastAsia="Calibri" w:cstheme="minorHAnsi"/>
        </w:rPr>
        <w:t xml:space="preserve">yer </w:t>
      </w:r>
      <w:r w:rsidR="00E75D68">
        <w:rPr>
          <w:rFonts w:eastAsia="Calibri" w:cstheme="minorHAnsi"/>
        </w:rPr>
        <w:t>to plan the meeting</w:t>
      </w:r>
      <w:r>
        <w:rPr>
          <w:rFonts w:eastAsia="Calibri" w:cstheme="minorHAnsi"/>
        </w:rPr>
        <w:t xml:space="preserve">. </w:t>
      </w:r>
    </w:p>
    <w:p w14:paraId="1A4E23B0" w14:textId="77777777" w:rsidR="009E0ED3" w:rsidRPr="009E0ED3" w:rsidRDefault="009E0ED3" w:rsidP="009E0ED3">
      <w:pPr>
        <w:spacing w:after="0" w:line="240" w:lineRule="auto"/>
        <w:ind w:left="1080"/>
        <w:rPr>
          <w:rFonts w:eastAsia="Times New Roman" w:cstheme="minorHAnsi"/>
        </w:rPr>
      </w:pPr>
    </w:p>
    <w:p w14:paraId="4483F486" w14:textId="78D2D0C5" w:rsidR="007A3DFC" w:rsidRPr="001578C4" w:rsidRDefault="00676144" w:rsidP="007A3DFC">
      <w:pPr>
        <w:numPr>
          <w:ilvl w:val="0"/>
          <w:numId w:val="1"/>
        </w:numPr>
        <w:spacing w:after="0" w:line="240" w:lineRule="auto"/>
        <w:rPr>
          <w:rFonts w:eastAsia="Times New Roman" w:cstheme="minorHAnsi"/>
          <w:b/>
          <w:bCs/>
        </w:rPr>
      </w:pPr>
      <w:r>
        <w:rPr>
          <w:rFonts w:eastAsia="Calibri" w:cstheme="minorHAnsi"/>
          <w:b/>
          <w:bCs/>
        </w:rPr>
        <w:t>Next Steps</w:t>
      </w:r>
      <w:r w:rsidR="007A3DFC">
        <w:rPr>
          <w:rFonts w:eastAsia="Calibri" w:cstheme="minorHAnsi"/>
          <w:b/>
          <w:bCs/>
        </w:rPr>
        <w:t xml:space="preserve"> </w:t>
      </w:r>
    </w:p>
    <w:p w14:paraId="663F8C72" w14:textId="155404A6" w:rsidR="0052156A" w:rsidRPr="00233D9A" w:rsidRDefault="007A3DFC" w:rsidP="00233D9A">
      <w:pPr>
        <w:pStyle w:val="ListParagraph"/>
        <w:numPr>
          <w:ilvl w:val="2"/>
          <w:numId w:val="1"/>
        </w:numPr>
        <w:spacing w:after="0" w:line="240" w:lineRule="auto"/>
        <w:rPr>
          <w:rFonts w:eastAsia="Calibri" w:cstheme="minorHAnsi"/>
        </w:rPr>
      </w:pPr>
      <w:r w:rsidRPr="00233D9A">
        <w:rPr>
          <w:rFonts w:eastAsia="Calibri" w:cstheme="minorHAnsi"/>
        </w:rPr>
        <w:t xml:space="preserve">The </w:t>
      </w:r>
      <w:r w:rsidR="00676144" w:rsidRPr="00233D9A">
        <w:rPr>
          <w:rFonts w:eastAsia="Calibri" w:cstheme="minorHAnsi"/>
        </w:rPr>
        <w:t xml:space="preserve">Commission agreed to meet bi-monthly in the middle of the month. </w:t>
      </w:r>
    </w:p>
    <w:p w14:paraId="50FBCFF3" w14:textId="083BA1F8" w:rsidR="00676144" w:rsidRDefault="00676144" w:rsidP="0052156A">
      <w:pPr>
        <w:pStyle w:val="ListParagraph"/>
        <w:numPr>
          <w:ilvl w:val="2"/>
          <w:numId w:val="1"/>
        </w:numPr>
        <w:spacing w:after="0" w:line="240" w:lineRule="auto"/>
        <w:rPr>
          <w:rFonts w:eastAsia="Calibri" w:cstheme="minorHAnsi"/>
        </w:rPr>
      </w:pPr>
      <w:r>
        <w:rPr>
          <w:rFonts w:eastAsia="Calibri" w:cstheme="minorHAnsi"/>
        </w:rPr>
        <w:lastRenderedPageBreak/>
        <w:t>A calendar for the year will be emailed for upcoming</w:t>
      </w:r>
      <w:r w:rsidR="006B080F">
        <w:rPr>
          <w:rFonts w:eastAsia="Calibri" w:cstheme="minorHAnsi"/>
        </w:rPr>
        <w:t xml:space="preserve"> Commission</w:t>
      </w:r>
      <w:r>
        <w:rPr>
          <w:rFonts w:eastAsia="Calibri" w:cstheme="minorHAnsi"/>
        </w:rPr>
        <w:t xml:space="preserve"> meetings</w:t>
      </w:r>
      <w:r w:rsidR="0052156A">
        <w:rPr>
          <w:rFonts w:eastAsia="Calibri" w:cstheme="minorHAnsi"/>
        </w:rPr>
        <w:t>.</w:t>
      </w:r>
    </w:p>
    <w:p w14:paraId="0B96A8F5" w14:textId="5FCE4CC5" w:rsidR="00676144" w:rsidRDefault="00676144" w:rsidP="0052156A">
      <w:pPr>
        <w:pStyle w:val="ListParagraph"/>
        <w:numPr>
          <w:ilvl w:val="2"/>
          <w:numId w:val="1"/>
        </w:numPr>
        <w:spacing w:after="0" w:line="240" w:lineRule="auto"/>
        <w:rPr>
          <w:rFonts w:eastAsia="Calibri" w:cstheme="minorHAnsi"/>
        </w:rPr>
      </w:pPr>
      <w:r>
        <w:rPr>
          <w:rFonts w:eastAsia="Calibri" w:cstheme="minorHAnsi"/>
        </w:rPr>
        <w:t>A report from the AG’s office regarding the litigation and the funding amounts</w:t>
      </w:r>
      <w:r w:rsidR="006B080F">
        <w:rPr>
          <w:rFonts w:eastAsia="Calibri" w:cstheme="minorHAnsi"/>
        </w:rPr>
        <w:t xml:space="preserve"> will be emailed to the Commission</w:t>
      </w:r>
      <w:r>
        <w:rPr>
          <w:rFonts w:eastAsia="Calibri" w:cstheme="minorHAnsi"/>
        </w:rPr>
        <w:t>.</w:t>
      </w:r>
    </w:p>
    <w:p w14:paraId="77809DCA" w14:textId="3B0FD708" w:rsidR="00676144" w:rsidRDefault="00676144" w:rsidP="0052156A">
      <w:pPr>
        <w:pStyle w:val="ListParagraph"/>
        <w:numPr>
          <w:ilvl w:val="2"/>
          <w:numId w:val="1"/>
        </w:numPr>
        <w:spacing w:after="0" w:line="240" w:lineRule="auto"/>
        <w:rPr>
          <w:rFonts w:eastAsia="Calibri" w:cstheme="minorHAnsi"/>
        </w:rPr>
      </w:pPr>
      <w:r>
        <w:rPr>
          <w:rFonts w:eastAsia="Calibri" w:cstheme="minorHAnsi"/>
        </w:rPr>
        <w:t xml:space="preserve">A </w:t>
      </w:r>
      <w:r w:rsidR="006B080F">
        <w:rPr>
          <w:rFonts w:eastAsia="Calibri" w:cstheme="minorHAnsi"/>
        </w:rPr>
        <w:t xml:space="preserve">draft </w:t>
      </w:r>
      <w:r>
        <w:rPr>
          <w:rFonts w:eastAsia="Calibri" w:cstheme="minorHAnsi"/>
        </w:rPr>
        <w:t xml:space="preserve">copy of the </w:t>
      </w:r>
      <w:r w:rsidR="006B080F">
        <w:rPr>
          <w:rFonts w:eastAsia="Calibri" w:cstheme="minorHAnsi"/>
        </w:rPr>
        <w:t>Safe Harbor P</w:t>
      </w:r>
      <w:r>
        <w:rPr>
          <w:rFonts w:eastAsia="Calibri" w:cstheme="minorHAnsi"/>
        </w:rPr>
        <w:t>rotocol</w:t>
      </w:r>
      <w:r w:rsidR="006B080F">
        <w:rPr>
          <w:rFonts w:eastAsia="Calibri" w:cstheme="minorHAnsi"/>
        </w:rPr>
        <w:t xml:space="preserve"> will be emailed to the Commission for review</w:t>
      </w:r>
      <w:r>
        <w:rPr>
          <w:rFonts w:eastAsia="Calibri" w:cstheme="minorHAnsi"/>
        </w:rPr>
        <w:t>.</w:t>
      </w:r>
    </w:p>
    <w:p w14:paraId="0AF0A0D2" w14:textId="738E054A" w:rsidR="00676144" w:rsidRDefault="00676144" w:rsidP="0052156A">
      <w:pPr>
        <w:pStyle w:val="ListParagraph"/>
        <w:numPr>
          <w:ilvl w:val="2"/>
          <w:numId w:val="1"/>
        </w:numPr>
        <w:spacing w:after="0" w:line="240" w:lineRule="auto"/>
        <w:rPr>
          <w:rFonts w:eastAsia="Calibri" w:cstheme="minorHAnsi"/>
        </w:rPr>
      </w:pPr>
      <w:r>
        <w:rPr>
          <w:rFonts w:eastAsia="Calibri" w:cstheme="minorHAnsi"/>
        </w:rPr>
        <w:t xml:space="preserve">A draft of the rules and regulations for the Safe Harbor Commission </w:t>
      </w:r>
      <w:r w:rsidR="00E46020">
        <w:rPr>
          <w:rFonts w:eastAsia="Calibri" w:cstheme="minorHAnsi"/>
        </w:rPr>
        <w:t xml:space="preserve">will be available </w:t>
      </w:r>
      <w:r>
        <w:rPr>
          <w:rFonts w:eastAsia="Calibri" w:cstheme="minorHAnsi"/>
        </w:rPr>
        <w:t>by the next</w:t>
      </w:r>
      <w:r w:rsidR="00E46020">
        <w:rPr>
          <w:rFonts w:eastAsia="Calibri" w:cstheme="minorHAnsi"/>
        </w:rPr>
        <w:t xml:space="preserve"> Commission</w:t>
      </w:r>
      <w:r>
        <w:rPr>
          <w:rFonts w:eastAsia="Calibri" w:cstheme="minorHAnsi"/>
        </w:rPr>
        <w:t xml:space="preserve"> meeting. </w:t>
      </w:r>
    </w:p>
    <w:p w14:paraId="62A586DB" w14:textId="17B3218A" w:rsidR="00E46020" w:rsidRDefault="00E46020" w:rsidP="0052156A">
      <w:pPr>
        <w:pStyle w:val="ListParagraph"/>
        <w:numPr>
          <w:ilvl w:val="2"/>
          <w:numId w:val="1"/>
        </w:numPr>
        <w:spacing w:after="0" w:line="240" w:lineRule="auto"/>
        <w:rPr>
          <w:rFonts w:eastAsia="Calibri" w:cstheme="minorHAnsi"/>
        </w:rPr>
      </w:pPr>
      <w:r>
        <w:rPr>
          <w:rFonts w:eastAsia="Times New Roman"/>
        </w:rPr>
        <w:t>A list of the Commission members and their contact information and a list of auxiliary members who regularly attend will be emailed to the Commission.</w:t>
      </w:r>
    </w:p>
    <w:p w14:paraId="1C85C5DA" w14:textId="383BF0A1" w:rsidR="007A3DFC" w:rsidRDefault="00E46020" w:rsidP="0052156A">
      <w:pPr>
        <w:pStyle w:val="ListParagraph"/>
        <w:numPr>
          <w:ilvl w:val="2"/>
          <w:numId w:val="1"/>
        </w:numPr>
        <w:spacing w:after="0" w:line="240" w:lineRule="auto"/>
        <w:rPr>
          <w:rFonts w:eastAsia="Calibri" w:cstheme="minorHAnsi"/>
        </w:rPr>
      </w:pPr>
      <w:r>
        <w:rPr>
          <w:rFonts w:eastAsia="Calibri" w:cstheme="minorHAnsi"/>
        </w:rPr>
        <w:t xml:space="preserve">A press </w:t>
      </w:r>
      <w:r>
        <w:rPr>
          <w:rFonts w:eastAsia="Times New Roman"/>
        </w:rPr>
        <w:t xml:space="preserve">release announcing the appointment of the new commission members will be created and distributed. </w:t>
      </w:r>
      <w:r w:rsidR="00742CBE">
        <w:rPr>
          <w:rFonts w:eastAsia="Calibri" w:cstheme="minorHAnsi"/>
        </w:rPr>
        <w:t xml:space="preserve"> </w:t>
      </w:r>
      <w:r w:rsidR="00676144">
        <w:rPr>
          <w:rFonts w:eastAsia="Calibri" w:cstheme="minorHAnsi"/>
        </w:rPr>
        <w:t xml:space="preserve">  </w:t>
      </w:r>
    </w:p>
    <w:p w14:paraId="686BCB1E" w14:textId="77777777" w:rsidR="00F87C87" w:rsidRDefault="00F87C87" w:rsidP="000E2E75">
      <w:pPr>
        <w:spacing w:after="0" w:line="240" w:lineRule="auto"/>
        <w:rPr>
          <w:rFonts w:cstheme="minorHAnsi"/>
          <w:b/>
          <w:bCs/>
        </w:rPr>
      </w:pPr>
    </w:p>
    <w:p w14:paraId="22D7B17B" w14:textId="22D88B7C" w:rsidR="000E2E75" w:rsidRPr="000E2E75" w:rsidRDefault="000E2E75" w:rsidP="000E2E75">
      <w:pPr>
        <w:spacing w:after="0" w:line="240" w:lineRule="auto"/>
        <w:rPr>
          <w:rFonts w:cstheme="minorHAnsi"/>
          <w:b/>
          <w:bCs/>
        </w:rPr>
      </w:pPr>
      <w:r w:rsidRPr="000E2E75">
        <w:rPr>
          <w:rFonts w:cstheme="minorHAnsi"/>
          <w:b/>
          <w:bCs/>
        </w:rPr>
        <w:t xml:space="preserve">Meeting </w:t>
      </w:r>
      <w:r w:rsidR="0052156A">
        <w:rPr>
          <w:rFonts w:cstheme="minorHAnsi"/>
          <w:b/>
          <w:bCs/>
        </w:rPr>
        <w:t>Adjourned</w:t>
      </w:r>
      <w:r w:rsidRPr="000E2E75">
        <w:rPr>
          <w:rFonts w:cstheme="minorHAnsi"/>
          <w:b/>
          <w:bCs/>
        </w:rPr>
        <w:t xml:space="preserve">: </w:t>
      </w:r>
      <w:r w:rsidR="007A3DFC">
        <w:rPr>
          <w:rFonts w:cstheme="minorHAnsi"/>
          <w:b/>
          <w:bCs/>
        </w:rPr>
        <w:t>1:</w:t>
      </w:r>
      <w:r w:rsidR="00A374BC">
        <w:rPr>
          <w:rFonts w:cstheme="minorHAnsi"/>
          <w:b/>
          <w:bCs/>
        </w:rPr>
        <w:t>39p</w:t>
      </w:r>
      <w:r w:rsidRPr="000E2E75">
        <w:rPr>
          <w:rFonts w:cstheme="minorHAnsi"/>
          <w:b/>
          <w:bCs/>
        </w:rPr>
        <w:t>m</w:t>
      </w:r>
    </w:p>
    <w:sectPr w:rsidR="000E2E75" w:rsidRPr="000E2E75" w:rsidSect="00C75B4B">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070A5" w14:textId="77777777" w:rsidR="00343831" w:rsidRDefault="00343831" w:rsidP="00C75B4B">
      <w:pPr>
        <w:spacing w:after="0" w:line="240" w:lineRule="auto"/>
      </w:pPr>
      <w:r>
        <w:separator/>
      </w:r>
    </w:p>
  </w:endnote>
  <w:endnote w:type="continuationSeparator" w:id="0">
    <w:p w14:paraId="1840CC44" w14:textId="77777777" w:rsidR="00343831" w:rsidRDefault="00343831" w:rsidP="00C7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071BC" w14:textId="77777777" w:rsidR="00C75B4B" w:rsidRDefault="00652C0A">
    <w:pPr>
      <w:pStyle w:val="Footer"/>
    </w:pPr>
    <w:r>
      <w:rPr>
        <w:noProof/>
      </w:rPr>
      <mc:AlternateContent>
        <mc:Choice Requires="wps">
          <w:drawing>
            <wp:anchor distT="0" distB="0" distL="114300" distR="114300" simplePos="0" relativeHeight="251669504" behindDoc="0" locked="0" layoutInCell="1" allowOverlap="1" wp14:anchorId="555F139C" wp14:editId="3B803704">
              <wp:simplePos x="0" y="0"/>
              <wp:positionH relativeFrom="margin">
                <wp:align>center</wp:align>
              </wp:positionH>
              <wp:positionV relativeFrom="paragraph">
                <wp:posOffset>-260350</wp:posOffset>
              </wp:positionV>
              <wp:extent cx="8070215" cy="1270"/>
              <wp:effectExtent l="0" t="0" r="26035" b="368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noFill/>
                      <a:ln w="12700" cap="flat" cmpd="sng" algn="ctr">
                        <a:solidFill>
                          <a:srgbClr val="021F4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D40BA96" id="Straight Connector 4"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20.5pt" to="635.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" strokecolor="#021f40" strokeweight="1pt">
              <v:stroke joinstyle="miter"/>
              <o:lock v:ext="edit" shapetype="f"/>
              <w10:wrap anchorx="margin"/>
            </v:line>
          </w:pict>
        </mc:Fallback>
      </mc:AlternateContent>
    </w:r>
    <w:r w:rsidR="00C75B4B" w:rsidRPr="00C75B4B">
      <w:rPr>
        <w:noProof/>
      </w:rPr>
      <w:drawing>
        <wp:anchor distT="0" distB="0" distL="114300" distR="114300" simplePos="0" relativeHeight="251660288" behindDoc="0" locked="0" layoutInCell="1" allowOverlap="1" wp14:anchorId="40CB6B25" wp14:editId="56DA4A59">
          <wp:simplePos x="0" y="0"/>
          <wp:positionH relativeFrom="margin">
            <wp:align>center</wp:align>
          </wp:positionH>
          <wp:positionV relativeFrom="paragraph">
            <wp:posOffset>-139700</wp:posOffset>
          </wp:positionV>
          <wp:extent cx="3568065" cy="228600"/>
          <wp:effectExtent l="0" t="0" r="0" b="0"/>
          <wp:wrapThrough wrapText="bothSides">
            <wp:wrapPolygon edited="0">
              <wp:start x="3460" y="0"/>
              <wp:lineTo x="0" y="9000"/>
              <wp:lineTo x="0" y="19800"/>
              <wp:lineTo x="21450" y="19800"/>
              <wp:lineTo x="21450" y="10800"/>
              <wp:lineTo x="17990" y="0"/>
              <wp:lineTo x="346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_VI_LetterHead_Leadership_Footer_Bold.pdf"/>
                  <pic:cNvPicPr/>
                </pic:nvPicPr>
                <pic:blipFill>
                  <a:blip r:embed="rId1"/>
                  <a:stretch>
                    <a:fillRect/>
                  </a:stretch>
                </pic:blipFill>
                <pic:spPr>
                  <a:xfrm>
                    <a:off x="0" y="0"/>
                    <a:ext cx="3568065" cy="228600"/>
                  </a:xfrm>
                  <a:prstGeom prst="rect">
                    <a:avLst/>
                  </a:prstGeom>
                </pic:spPr>
              </pic:pic>
            </a:graphicData>
          </a:graphic>
        </wp:anchor>
      </w:drawing>
    </w:r>
    <w:r w:rsidR="00C75B4B" w:rsidRPr="00C75B4B">
      <w:rPr>
        <w:noProof/>
      </w:rPr>
      <mc:AlternateContent>
        <mc:Choice Requires="wps">
          <w:drawing>
            <wp:anchor distT="0" distB="0" distL="114300" distR="114300" simplePos="0" relativeHeight="251659264" behindDoc="0" locked="0" layoutInCell="1" allowOverlap="1" wp14:anchorId="0F63255B" wp14:editId="699CD28C">
              <wp:simplePos x="0" y="0"/>
              <wp:positionH relativeFrom="margin">
                <wp:posOffset>730250</wp:posOffset>
              </wp:positionH>
              <wp:positionV relativeFrom="paragraph">
                <wp:posOffset>57150</wp:posOffset>
              </wp:positionV>
              <wp:extent cx="4495800" cy="320675"/>
              <wp:effectExtent l="0" t="0" r="0" b="3175"/>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320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FE8475" w14:textId="77777777" w:rsidR="00C75B4B" w:rsidRPr="00DE49D8" w:rsidRDefault="00C75B4B" w:rsidP="00C75B4B">
                          <w:pPr>
                            <w:jc w:val="center"/>
                            <w:rPr>
                              <w:sz w:val="18"/>
                              <w:szCs w:val="18"/>
                            </w:rPr>
                          </w:pPr>
                          <w:r w:rsidRPr="00DE49D8">
                            <w:rPr>
                              <w:sz w:val="18"/>
                              <w:szCs w:val="18"/>
                            </w:rPr>
                            <w:t>2 PEACHTREE STREET NW, SUITE 19-490 | ATLANTA, GA  30303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3255B" id="_x0000_t202" coordsize="21600,21600" o:spt="202" path="m,l,21600r21600,l21600,xe">
              <v:stroke joinstyle="miter"/>
              <v:path gradientshapeok="t" o:connecttype="rect"/>
            </v:shapetype>
            <v:shape id="Text Box 3" o:spid="_x0000_s1026" type="#_x0000_t202" style="position:absolute;margin-left:57.5pt;margin-top:4.5pt;width:354pt;height:2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" filled="f" stroked="f">
              <v:textbox>
                <w:txbxContent>
                  <w:p w14:paraId="27FE8475" w14:textId="77777777" w:rsidR="00C75B4B" w:rsidRPr="00DE49D8" w:rsidRDefault="00C75B4B" w:rsidP="00C75B4B">
                    <w:pPr>
                      <w:jc w:val="center"/>
                      <w:rPr>
                        <w:sz w:val="18"/>
                        <w:szCs w:val="18"/>
                      </w:rPr>
                    </w:pPr>
                    <w:r w:rsidRPr="00DE49D8">
                      <w:rPr>
                        <w:sz w:val="18"/>
                        <w:szCs w:val="18"/>
                      </w:rPr>
                      <w:t>2 PEACHTREE STREET NW, SUITE 19-490 | ATLANTA, GA  30303</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485AE" w14:textId="77777777" w:rsidR="00C75B4B" w:rsidRDefault="00C75B4B">
    <w:pPr>
      <w:pStyle w:val="Footer"/>
    </w:pPr>
    <w:r>
      <w:rPr>
        <w:noProof/>
      </w:rPr>
      <mc:AlternateContent>
        <mc:Choice Requires="wps">
          <w:drawing>
            <wp:anchor distT="0" distB="0" distL="114300" distR="114300" simplePos="0" relativeHeight="251665408" behindDoc="0" locked="0" layoutInCell="1" allowOverlap="1" wp14:anchorId="28DD3716" wp14:editId="4996FFCA">
              <wp:simplePos x="0" y="0"/>
              <wp:positionH relativeFrom="column">
                <wp:posOffset>-1111250</wp:posOffset>
              </wp:positionH>
              <wp:positionV relativeFrom="paragraph">
                <wp:posOffset>-241300</wp:posOffset>
              </wp:positionV>
              <wp:extent cx="8070215" cy="1270"/>
              <wp:effectExtent l="0" t="0" r="6985" b="177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ln w="12700">
                        <a:solidFill>
                          <a:srgbClr val="021F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57EF202"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7.5pt,-19pt" to="547.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" strokecolor="#021f40" strokeweight="1pt">
              <v:stroke joinstyle="miter"/>
              <o:lock v:ext="edit" shapetype="f"/>
            </v:line>
          </w:pict>
        </mc:Fallback>
      </mc:AlternateContent>
    </w:r>
    <w:r w:rsidRPr="00C75B4B">
      <w:rPr>
        <w:noProof/>
      </w:rPr>
      <w:drawing>
        <wp:anchor distT="0" distB="0" distL="114300" distR="114300" simplePos="0" relativeHeight="251663360" behindDoc="0" locked="0" layoutInCell="1" allowOverlap="1" wp14:anchorId="40DFB615" wp14:editId="61592B54">
          <wp:simplePos x="0" y="0"/>
          <wp:positionH relativeFrom="margin">
            <wp:align>center</wp:align>
          </wp:positionH>
          <wp:positionV relativeFrom="paragraph">
            <wp:posOffset>-82550</wp:posOffset>
          </wp:positionV>
          <wp:extent cx="3568065" cy="228600"/>
          <wp:effectExtent l="0" t="0" r="0" b="0"/>
          <wp:wrapThrough wrapText="bothSides">
            <wp:wrapPolygon edited="0">
              <wp:start x="3460" y="0"/>
              <wp:lineTo x="0" y="9000"/>
              <wp:lineTo x="0" y="19800"/>
              <wp:lineTo x="21450" y="19800"/>
              <wp:lineTo x="21450" y="10800"/>
              <wp:lineTo x="17990" y="0"/>
              <wp:lineTo x="34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_VI_LetterHead_Leadership_Footer_Bold.pdf"/>
                  <pic:cNvPicPr/>
                </pic:nvPicPr>
                <pic:blipFill>
                  <a:blip r:embed="rId1"/>
                  <a:stretch>
                    <a:fillRect/>
                  </a:stretch>
                </pic:blipFill>
                <pic:spPr>
                  <a:xfrm>
                    <a:off x="0" y="0"/>
                    <a:ext cx="3568065" cy="228600"/>
                  </a:xfrm>
                  <a:prstGeom prst="rect">
                    <a:avLst/>
                  </a:prstGeom>
                </pic:spPr>
              </pic:pic>
            </a:graphicData>
          </a:graphic>
        </wp:anchor>
      </w:drawing>
    </w:r>
    <w:r w:rsidRPr="00C75B4B">
      <w:rPr>
        <w:noProof/>
      </w:rPr>
      <mc:AlternateContent>
        <mc:Choice Requires="wps">
          <w:drawing>
            <wp:anchor distT="0" distB="0" distL="114300" distR="114300" simplePos="0" relativeHeight="251662336" behindDoc="0" locked="0" layoutInCell="1" allowOverlap="1" wp14:anchorId="34E01E57" wp14:editId="14F8CDDE">
              <wp:simplePos x="0" y="0"/>
              <wp:positionH relativeFrom="margin">
                <wp:posOffset>685800</wp:posOffset>
              </wp:positionH>
              <wp:positionV relativeFrom="paragraph">
                <wp:posOffset>158750</wp:posOffset>
              </wp:positionV>
              <wp:extent cx="4495800" cy="320675"/>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320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F6B6CA" w14:textId="77777777" w:rsidR="00C75B4B" w:rsidRPr="00BB2317" w:rsidRDefault="00C75B4B" w:rsidP="00C75B4B">
                          <w:pPr>
                            <w:jc w:val="center"/>
                            <w:rPr>
                              <w:rFonts w:ascii="Arial" w:hAnsi="Arial" w:cs="Arial"/>
                              <w:sz w:val="16"/>
                              <w:szCs w:val="18"/>
                            </w:rPr>
                          </w:pPr>
                          <w:r w:rsidRPr="00BB2317">
                            <w:rPr>
                              <w:rFonts w:ascii="Arial" w:hAnsi="Arial" w:cs="Arial"/>
                              <w:sz w:val="16"/>
                              <w:szCs w:val="18"/>
                            </w:rPr>
                            <w:t>2 PEACHTREE STREET NW, SUITE 19-490 | ATLANTA, GA  30303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01E57" id="_x0000_t202" coordsize="21600,21600" o:spt="202" path="m,l,21600r21600,l21600,xe">
              <v:stroke joinstyle="miter"/>
              <v:path gradientshapeok="t" o:connecttype="rect"/>
            </v:shapetype>
            <v:shape id="_x0000_s1027" type="#_x0000_t202" style="position:absolute;margin-left:54pt;margin-top:12.5pt;width:354pt;height:2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" filled="f" stroked="f">
              <v:textbox>
                <w:txbxContent>
                  <w:p w14:paraId="3FF6B6CA" w14:textId="77777777" w:rsidR="00C75B4B" w:rsidRPr="00BB2317" w:rsidRDefault="00C75B4B" w:rsidP="00C75B4B">
                    <w:pPr>
                      <w:jc w:val="center"/>
                      <w:rPr>
                        <w:rFonts w:ascii="Arial" w:hAnsi="Arial" w:cs="Arial"/>
                        <w:sz w:val="16"/>
                        <w:szCs w:val="18"/>
                      </w:rPr>
                    </w:pPr>
                    <w:r w:rsidRPr="00BB2317">
                      <w:rPr>
                        <w:rFonts w:ascii="Arial" w:hAnsi="Arial" w:cs="Arial"/>
                        <w:sz w:val="16"/>
                        <w:szCs w:val="18"/>
                      </w:rPr>
                      <w:t>2 PEACHTREE STREET NW, SUITE 19-490 | ATLANTA, GA  30303</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B1BD9" w14:textId="77777777" w:rsidR="00343831" w:rsidRDefault="00343831" w:rsidP="00C75B4B">
      <w:pPr>
        <w:spacing w:after="0" w:line="240" w:lineRule="auto"/>
      </w:pPr>
      <w:r>
        <w:separator/>
      </w:r>
    </w:p>
  </w:footnote>
  <w:footnote w:type="continuationSeparator" w:id="0">
    <w:p w14:paraId="30D1E7E7" w14:textId="77777777" w:rsidR="00343831" w:rsidRDefault="00343831" w:rsidP="00C7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B6B7E" w14:textId="6DA5ABD2" w:rsidR="00C75B4B" w:rsidRDefault="00EB06D2" w:rsidP="00424EA3">
    <w:pPr>
      <w:pStyle w:val="Header"/>
      <w:tabs>
        <w:tab w:val="clear" w:pos="4680"/>
        <w:tab w:val="clear" w:pos="9360"/>
        <w:tab w:val="left" w:pos="4035"/>
      </w:tabs>
    </w:pPr>
    <w:r>
      <w:rPr>
        <w:noProof/>
      </w:rPr>
      <w:drawing>
        <wp:anchor distT="0" distB="0" distL="114300" distR="114300" simplePos="0" relativeHeight="251670528" behindDoc="0" locked="0" layoutInCell="1" allowOverlap="1" wp14:anchorId="6D12BB41" wp14:editId="4E9898B2">
          <wp:simplePos x="0" y="0"/>
          <wp:positionH relativeFrom="column">
            <wp:posOffset>-1228408</wp:posOffset>
          </wp:positionH>
          <wp:positionV relativeFrom="paragraph">
            <wp:posOffset>-442912</wp:posOffset>
          </wp:positionV>
          <wp:extent cx="8189511" cy="16764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9511"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4E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211E"/>
    <w:multiLevelType w:val="hybridMultilevel"/>
    <w:tmpl w:val="59F802F6"/>
    <w:lvl w:ilvl="0" w:tplc="04090001">
      <w:start w:val="1"/>
      <w:numFmt w:val="bullet"/>
      <w:lvlText w:val=""/>
      <w:lvlJc w:val="left"/>
      <w:pPr>
        <w:ind w:left="2930" w:hanging="360"/>
      </w:pPr>
      <w:rPr>
        <w:rFonts w:ascii="Symbol" w:hAnsi="Symbol" w:hint="default"/>
      </w:rPr>
    </w:lvl>
    <w:lvl w:ilvl="1" w:tplc="04090003" w:tentative="1">
      <w:start w:val="1"/>
      <w:numFmt w:val="bullet"/>
      <w:lvlText w:val="o"/>
      <w:lvlJc w:val="left"/>
      <w:pPr>
        <w:ind w:left="3650" w:hanging="360"/>
      </w:pPr>
      <w:rPr>
        <w:rFonts w:ascii="Courier New" w:hAnsi="Courier New" w:cs="Courier New" w:hint="default"/>
      </w:rPr>
    </w:lvl>
    <w:lvl w:ilvl="2" w:tplc="04090005" w:tentative="1">
      <w:start w:val="1"/>
      <w:numFmt w:val="bullet"/>
      <w:lvlText w:val=""/>
      <w:lvlJc w:val="left"/>
      <w:pPr>
        <w:ind w:left="4370" w:hanging="360"/>
      </w:pPr>
      <w:rPr>
        <w:rFonts w:ascii="Wingdings" w:hAnsi="Wingdings" w:hint="default"/>
      </w:rPr>
    </w:lvl>
    <w:lvl w:ilvl="3" w:tplc="04090001" w:tentative="1">
      <w:start w:val="1"/>
      <w:numFmt w:val="bullet"/>
      <w:lvlText w:val=""/>
      <w:lvlJc w:val="left"/>
      <w:pPr>
        <w:ind w:left="5090" w:hanging="360"/>
      </w:pPr>
      <w:rPr>
        <w:rFonts w:ascii="Symbol" w:hAnsi="Symbol" w:hint="default"/>
      </w:rPr>
    </w:lvl>
    <w:lvl w:ilvl="4" w:tplc="04090003" w:tentative="1">
      <w:start w:val="1"/>
      <w:numFmt w:val="bullet"/>
      <w:lvlText w:val="o"/>
      <w:lvlJc w:val="left"/>
      <w:pPr>
        <w:ind w:left="5810" w:hanging="360"/>
      </w:pPr>
      <w:rPr>
        <w:rFonts w:ascii="Courier New" w:hAnsi="Courier New" w:cs="Courier New" w:hint="default"/>
      </w:rPr>
    </w:lvl>
    <w:lvl w:ilvl="5" w:tplc="04090005" w:tentative="1">
      <w:start w:val="1"/>
      <w:numFmt w:val="bullet"/>
      <w:lvlText w:val=""/>
      <w:lvlJc w:val="left"/>
      <w:pPr>
        <w:ind w:left="6530" w:hanging="360"/>
      </w:pPr>
      <w:rPr>
        <w:rFonts w:ascii="Wingdings" w:hAnsi="Wingdings" w:hint="default"/>
      </w:rPr>
    </w:lvl>
    <w:lvl w:ilvl="6" w:tplc="04090001" w:tentative="1">
      <w:start w:val="1"/>
      <w:numFmt w:val="bullet"/>
      <w:lvlText w:val=""/>
      <w:lvlJc w:val="left"/>
      <w:pPr>
        <w:ind w:left="7250" w:hanging="360"/>
      </w:pPr>
      <w:rPr>
        <w:rFonts w:ascii="Symbol" w:hAnsi="Symbol" w:hint="default"/>
      </w:rPr>
    </w:lvl>
    <w:lvl w:ilvl="7" w:tplc="04090003" w:tentative="1">
      <w:start w:val="1"/>
      <w:numFmt w:val="bullet"/>
      <w:lvlText w:val="o"/>
      <w:lvlJc w:val="left"/>
      <w:pPr>
        <w:ind w:left="7970" w:hanging="360"/>
      </w:pPr>
      <w:rPr>
        <w:rFonts w:ascii="Courier New" w:hAnsi="Courier New" w:cs="Courier New" w:hint="default"/>
      </w:rPr>
    </w:lvl>
    <w:lvl w:ilvl="8" w:tplc="04090005" w:tentative="1">
      <w:start w:val="1"/>
      <w:numFmt w:val="bullet"/>
      <w:lvlText w:val=""/>
      <w:lvlJc w:val="left"/>
      <w:pPr>
        <w:ind w:left="8690" w:hanging="360"/>
      </w:pPr>
      <w:rPr>
        <w:rFonts w:ascii="Wingdings" w:hAnsi="Wingdings" w:hint="default"/>
      </w:rPr>
    </w:lvl>
  </w:abstractNum>
  <w:abstractNum w:abstractNumId="1" w15:restartNumberingAfterBreak="0">
    <w:nsid w:val="14DC64C1"/>
    <w:multiLevelType w:val="hybridMultilevel"/>
    <w:tmpl w:val="9D5667B4"/>
    <w:lvl w:ilvl="0" w:tplc="85ACBB70">
      <w:start w:val="1"/>
      <w:numFmt w:val="upperRoman"/>
      <w:lvlText w:val="%1."/>
      <w:lvlJc w:val="left"/>
      <w:pPr>
        <w:ind w:left="1080" w:hanging="72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8D66A3"/>
    <w:multiLevelType w:val="hybridMultilevel"/>
    <w:tmpl w:val="97D67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91844"/>
    <w:multiLevelType w:val="hybridMultilevel"/>
    <w:tmpl w:val="423C47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CB75548"/>
    <w:multiLevelType w:val="hybridMultilevel"/>
    <w:tmpl w:val="CD4C76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A153F2"/>
    <w:multiLevelType w:val="hybridMultilevel"/>
    <w:tmpl w:val="9ECEE578"/>
    <w:lvl w:ilvl="0" w:tplc="2B8AD33E">
      <w:start w:val="7"/>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64D511D3"/>
    <w:multiLevelType w:val="hybridMultilevel"/>
    <w:tmpl w:val="DD90673E"/>
    <w:lvl w:ilvl="0" w:tplc="711E22BC">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6"/>
  </w:num>
  <w:num w:numId="4">
    <w:abstractNumId w:val="1"/>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4B"/>
    <w:rsid w:val="000B7A16"/>
    <w:rsid w:val="000C4D81"/>
    <w:rsid w:val="000E2E75"/>
    <w:rsid w:val="000E42D9"/>
    <w:rsid w:val="001108E5"/>
    <w:rsid w:val="001578C4"/>
    <w:rsid w:val="00157E9F"/>
    <w:rsid w:val="00170443"/>
    <w:rsid w:val="001F5684"/>
    <w:rsid w:val="002019CA"/>
    <w:rsid w:val="00233D9A"/>
    <w:rsid w:val="002934EA"/>
    <w:rsid w:val="002D3273"/>
    <w:rsid w:val="00301343"/>
    <w:rsid w:val="00321E52"/>
    <w:rsid w:val="00333FE4"/>
    <w:rsid w:val="003427C6"/>
    <w:rsid w:val="00343831"/>
    <w:rsid w:val="003602CB"/>
    <w:rsid w:val="00372523"/>
    <w:rsid w:val="003808CA"/>
    <w:rsid w:val="003977C5"/>
    <w:rsid w:val="003C5D9C"/>
    <w:rsid w:val="004039FA"/>
    <w:rsid w:val="0041532C"/>
    <w:rsid w:val="00421CEA"/>
    <w:rsid w:val="00424EA3"/>
    <w:rsid w:val="00440557"/>
    <w:rsid w:val="00441D20"/>
    <w:rsid w:val="0046245C"/>
    <w:rsid w:val="004642CD"/>
    <w:rsid w:val="00474FCC"/>
    <w:rsid w:val="00476E2B"/>
    <w:rsid w:val="004928AA"/>
    <w:rsid w:val="004B4731"/>
    <w:rsid w:val="004B55D1"/>
    <w:rsid w:val="004B7F6E"/>
    <w:rsid w:val="004C08EF"/>
    <w:rsid w:val="004D7405"/>
    <w:rsid w:val="004E4238"/>
    <w:rsid w:val="004E4B82"/>
    <w:rsid w:val="004F688B"/>
    <w:rsid w:val="005206B8"/>
    <w:rsid w:val="0052156A"/>
    <w:rsid w:val="0058067B"/>
    <w:rsid w:val="0058235E"/>
    <w:rsid w:val="005B783B"/>
    <w:rsid w:val="005C6E28"/>
    <w:rsid w:val="005F010F"/>
    <w:rsid w:val="006270B2"/>
    <w:rsid w:val="00652C0A"/>
    <w:rsid w:val="00670402"/>
    <w:rsid w:val="00676144"/>
    <w:rsid w:val="006822ED"/>
    <w:rsid w:val="0068623A"/>
    <w:rsid w:val="006B080F"/>
    <w:rsid w:val="006E2380"/>
    <w:rsid w:val="006E424A"/>
    <w:rsid w:val="00717588"/>
    <w:rsid w:val="00742CBE"/>
    <w:rsid w:val="00750F8C"/>
    <w:rsid w:val="007942EA"/>
    <w:rsid w:val="00796119"/>
    <w:rsid w:val="007A3DFC"/>
    <w:rsid w:val="007A7A3D"/>
    <w:rsid w:val="007B35A2"/>
    <w:rsid w:val="007D14C1"/>
    <w:rsid w:val="007E0D3D"/>
    <w:rsid w:val="008057B2"/>
    <w:rsid w:val="00811365"/>
    <w:rsid w:val="0082599B"/>
    <w:rsid w:val="008449F3"/>
    <w:rsid w:val="008527DD"/>
    <w:rsid w:val="00855D9C"/>
    <w:rsid w:val="00887746"/>
    <w:rsid w:val="00892557"/>
    <w:rsid w:val="008D5F66"/>
    <w:rsid w:val="00904456"/>
    <w:rsid w:val="00912F53"/>
    <w:rsid w:val="0091303B"/>
    <w:rsid w:val="009136BD"/>
    <w:rsid w:val="009252ED"/>
    <w:rsid w:val="00957FBF"/>
    <w:rsid w:val="0096333F"/>
    <w:rsid w:val="00997D4C"/>
    <w:rsid w:val="009B72F6"/>
    <w:rsid w:val="009B73FB"/>
    <w:rsid w:val="009C64CD"/>
    <w:rsid w:val="009E0E73"/>
    <w:rsid w:val="009E0ED3"/>
    <w:rsid w:val="009F0FEF"/>
    <w:rsid w:val="00A374BC"/>
    <w:rsid w:val="00A62E7A"/>
    <w:rsid w:val="00A63E70"/>
    <w:rsid w:val="00A64971"/>
    <w:rsid w:val="00A661C6"/>
    <w:rsid w:val="00A666C9"/>
    <w:rsid w:val="00A67347"/>
    <w:rsid w:val="00A86430"/>
    <w:rsid w:val="00A87E59"/>
    <w:rsid w:val="00B301CF"/>
    <w:rsid w:val="00B359B2"/>
    <w:rsid w:val="00B40B47"/>
    <w:rsid w:val="00BA5506"/>
    <w:rsid w:val="00BB2317"/>
    <w:rsid w:val="00BB6D32"/>
    <w:rsid w:val="00BD6687"/>
    <w:rsid w:val="00C01079"/>
    <w:rsid w:val="00C27333"/>
    <w:rsid w:val="00C6613F"/>
    <w:rsid w:val="00C75B4B"/>
    <w:rsid w:val="00C85B58"/>
    <w:rsid w:val="00CA04D7"/>
    <w:rsid w:val="00CE70C6"/>
    <w:rsid w:val="00CF44EB"/>
    <w:rsid w:val="00D232B6"/>
    <w:rsid w:val="00D246C1"/>
    <w:rsid w:val="00D619A9"/>
    <w:rsid w:val="00D75EFF"/>
    <w:rsid w:val="00D77A1C"/>
    <w:rsid w:val="00D80B23"/>
    <w:rsid w:val="00D8301D"/>
    <w:rsid w:val="00DA5FF3"/>
    <w:rsid w:val="00DC517E"/>
    <w:rsid w:val="00DD0301"/>
    <w:rsid w:val="00DE457D"/>
    <w:rsid w:val="00E00CDD"/>
    <w:rsid w:val="00E024D7"/>
    <w:rsid w:val="00E26C9A"/>
    <w:rsid w:val="00E30C32"/>
    <w:rsid w:val="00E46020"/>
    <w:rsid w:val="00E7058E"/>
    <w:rsid w:val="00E75D68"/>
    <w:rsid w:val="00E9245F"/>
    <w:rsid w:val="00EA019F"/>
    <w:rsid w:val="00EB06D2"/>
    <w:rsid w:val="00EC0B88"/>
    <w:rsid w:val="00EE1EC2"/>
    <w:rsid w:val="00EE7466"/>
    <w:rsid w:val="00F2370F"/>
    <w:rsid w:val="00F35B27"/>
    <w:rsid w:val="00F67DBF"/>
    <w:rsid w:val="00F777EE"/>
    <w:rsid w:val="00F87C87"/>
    <w:rsid w:val="00F9218A"/>
    <w:rsid w:val="00F9772B"/>
    <w:rsid w:val="00FD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29C18"/>
  <w15:chartTrackingRefBased/>
  <w15:docId w15:val="{ECAC8B08-25B6-4EEC-A3A9-A2F48747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B4B"/>
  </w:style>
  <w:style w:type="paragraph" w:styleId="Footer">
    <w:name w:val="footer"/>
    <w:basedOn w:val="Normal"/>
    <w:link w:val="FooterChar"/>
    <w:uiPriority w:val="99"/>
    <w:unhideWhenUsed/>
    <w:rsid w:val="00C75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B4B"/>
  </w:style>
  <w:style w:type="character" w:styleId="Hyperlink">
    <w:name w:val="Hyperlink"/>
    <w:basedOn w:val="DefaultParagraphFont"/>
    <w:uiPriority w:val="99"/>
    <w:unhideWhenUsed/>
    <w:rsid w:val="0058235E"/>
    <w:rPr>
      <w:color w:val="0563C1" w:themeColor="hyperlink"/>
      <w:u w:val="single"/>
    </w:rPr>
  </w:style>
  <w:style w:type="character" w:styleId="UnresolvedMention">
    <w:name w:val="Unresolved Mention"/>
    <w:basedOn w:val="DefaultParagraphFont"/>
    <w:uiPriority w:val="99"/>
    <w:semiHidden/>
    <w:unhideWhenUsed/>
    <w:rsid w:val="0058235E"/>
    <w:rPr>
      <w:color w:val="605E5C"/>
      <w:shd w:val="clear" w:color="auto" w:fill="E1DFDD"/>
    </w:rPr>
  </w:style>
  <w:style w:type="paragraph" w:styleId="ListParagraph">
    <w:name w:val="List Paragraph"/>
    <w:basedOn w:val="Normal"/>
    <w:uiPriority w:val="34"/>
    <w:qFormat/>
    <w:rsid w:val="00A64971"/>
    <w:pPr>
      <w:ind w:left="720"/>
      <w:contextualSpacing/>
    </w:pPr>
  </w:style>
  <w:style w:type="paragraph" w:styleId="BalloonText">
    <w:name w:val="Balloon Text"/>
    <w:basedOn w:val="Normal"/>
    <w:link w:val="BalloonTextChar"/>
    <w:uiPriority w:val="99"/>
    <w:semiHidden/>
    <w:unhideWhenUsed/>
    <w:rsid w:val="00BA5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792</Words>
  <Characters>4521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Lukich, Mary Beth</dc:creator>
  <cp:keywords/>
  <dc:description/>
  <cp:lastModifiedBy>Perry, Salena</cp:lastModifiedBy>
  <cp:revision>2</cp:revision>
  <dcterms:created xsi:type="dcterms:W3CDTF">2021-01-08T19:11:00Z</dcterms:created>
  <dcterms:modified xsi:type="dcterms:W3CDTF">2021-01-08T19:11:00Z</dcterms:modified>
</cp:coreProperties>
</file>