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5CF13" w14:textId="77BCF170" w:rsidR="00646182" w:rsidRDefault="00646182" w:rsidP="00646182">
      <w:pPr>
        <w:spacing w:after="0" w:line="240" w:lineRule="auto"/>
        <w:rPr>
          <w:rFonts w:ascii="Cambria" w:eastAsia="Times New Roman" w:hAnsi="Cambria" w:cs="Times New Roman"/>
          <w:b/>
          <w:sz w:val="24"/>
          <w:szCs w:val="24"/>
          <w:u w:val="single"/>
        </w:rPr>
      </w:pPr>
      <w:r w:rsidRPr="00884493">
        <w:rPr>
          <w:rFonts w:ascii="Cambria" w:eastAsia="Times New Roman" w:hAnsi="Cambria" w:cs="Times New Roman"/>
          <w:b/>
          <w:sz w:val="24"/>
          <w:szCs w:val="24"/>
          <w:u w:val="single"/>
        </w:rPr>
        <w:t>Provider will:</w:t>
      </w:r>
    </w:p>
    <w:p w14:paraId="2687579D" w14:textId="77777777" w:rsidR="00536A05" w:rsidRPr="00884493" w:rsidRDefault="00536A05" w:rsidP="00646182">
      <w:pPr>
        <w:spacing w:after="0" w:line="240" w:lineRule="auto"/>
        <w:rPr>
          <w:rFonts w:ascii="Cambria" w:eastAsia="Times New Roman" w:hAnsi="Cambria" w:cs="Times New Roman"/>
          <w:b/>
          <w:sz w:val="24"/>
          <w:szCs w:val="24"/>
          <w:u w:val="single"/>
        </w:rPr>
      </w:pPr>
    </w:p>
    <w:p w14:paraId="428C8C8F" w14:textId="77777777" w:rsidR="00A5748C" w:rsidRPr="00536A05" w:rsidRDefault="00A5748C" w:rsidP="00536A05">
      <w:pPr>
        <w:spacing w:after="0" w:line="240" w:lineRule="auto"/>
        <w:rPr>
          <w:rFonts w:ascii="Arial" w:eastAsia="Times New Roman" w:hAnsi="Arial" w:cs="Arial"/>
          <w:b/>
          <w:sz w:val="16"/>
          <w:szCs w:val="18"/>
          <w:u w:val="single"/>
        </w:rPr>
      </w:pPr>
      <w:r w:rsidRPr="00536A05">
        <w:rPr>
          <w:rFonts w:ascii="Arial" w:hAnsi="Arial" w:cs="Arial"/>
          <w:bCs/>
          <w:sz w:val="18"/>
          <w:szCs w:val="18"/>
        </w:rPr>
        <w:t>Contractor will provide the following services/deliverables in accordance with the terms and conditions of the Contract:</w:t>
      </w:r>
    </w:p>
    <w:p w14:paraId="24F9176D" w14:textId="77777777" w:rsidR="00A5748C" w:rsidRPr="00E214F2" w:rsidRDefault="00A5748C" w:rsidP="00A5748C">
      <w:pPr>
        <w:spacing w:after="0" w:line="240" w:lineRule="auto"/>
        <w:rPr>
          <w:rFonts w:ascii="Arial" w:eastAsia="Times New Roman" w:hAnsi="Arial" w:cs="Arial"/>
          <w:sz w:val="18"/>
          <w:szCs w:val="18"/>
        </w:rPr>
      </w:pPr>
    </w:p>
    <w:p w14:paraId="03048366" w14:textId="77777777" w:rsidR="00A5748C" w:rsidRDefault="00A5748C" w:rsidP="00A5748C">
      <w:pPr>
        <w:numPr>
          <w:ilvl w:val="0"/>
          <w:numId w:val="1"/>
        </w:numPr>
        <w:spacing w:after="0" w:line="240" w:lineRule="auto"/>
        <w:contextualSpacing/>
        <w:jc w:val="both"/>
        <w:rPr>
          <w:rFonts w:ascii="Arial" w:eastAsia="Calibri" w:hAnsi="Arial" w:cs="Arial"/>
          <w:sz w:val="18"/>
          <w:szCs w:val="18"/>
        </w:rPr>
      </w:pPr>
      <w:r w:rsidRPr="00E214F2">
        <w:rPr>
          <w:rFonts w:ascii="Arial" w:eastAsia="Calibri" w:hAnsi="Arial" w:cs="Arial"/>
          <w:sz w:val="18"/>
          <w:szCs w:val="18"/>
        </w:rPr>
        <w:t xml:space="preserve">Provider will ensure they have a service authorization/referral form from DHS/DFCS, </w:t>
      </w:r>
      <w:r w:rsidRPr="00E214F2">
        <w:rPr>
          <w:rFonts w:ascii="Arial" w:eastAsia="Calibri" w:hAnsi="Arial" w:cs="Arial"/>
          <w:b/>
          <w:sz w:val="18"/>
          <w:szCs w:val="18"/>
        </w:rPr>
        <w:t>prior to</w:t>
      </w:r>
      <w:r w:rsidRPr="00E214F2">
        <w:rPr>
          <w:rFonts w:ascii="Arial" w:eastAsia="Calibri" w:hAnsi="Arial" w:cs="Arial"/>
          <w:sz w:val="18"/>
          <w:szCs w:val="18"/>
        </w:rPr>
        <w:t xml:space="preserve"> providing any service.</w:t>
      </w:r>
    </w:p>
    <w:p w14:paraId="5F318884" w14:textId="77777777" w:rsidR="00A5748C" w:rsidRPr="00E214F2" w:rsidRDefault="00A5748C" w:rsidP="00A5748C">
      <w:pPr>
        <w:spacing w:after="0" w:line="240" w:lineRule="auto"/>
        <w:ind w:left="720"/>
        <w:contextualSpacing/>
        <w:jc w:val="both"/>
        <w:rPr>
          <w:rFonts w:ascii="Arial" w:eastAsia="Calibri" w:hAnsi="Arial" w:cs="Arial"/>
          <w:sz w:val="18"/>
          <w:szCs w:val="18"/>
        </w:rPr>
      </w:pPr>
    </w:p>
    <w:p w14:paraId="0A4F0D18" w14:textId="77777777" w:rsidR="00A5748C" w:rsidRDefault="00A5748C" w:rsidP="00A5748C">
      <w:pPr>
        <w:numPr>
          <w:ilvl w:val="0"/>
          <w:numId w:val="1"/>
        </w:numPr>
        <w:spacing w:after="0" w:line="240" w:lineRule="auto"/>
        <w:contextualSpacing/>
        <w:jc w:val="both"/>
        <w:rPr>
          <w:rFonts w:ascii="Arial" w:eastAsia="Calibri" w:hAnsi="Arial" w:cs="Arial"/>
          <w:sz w:val="18"/>
          <w:szCs w:val="18"/>
        </w:rPr>
      </w:pPr>
      <w:r w:rsidRPr="00E214F2">
        <w:rPr>
          <w:rFonts w:ascii="Arial" w:eastAsia="Calibri" w:hAnsi="Arial" w:cs="Arial"/>
          <w:sz w:val="18"/>
          <w:szCs w:val="18"/>
        </w:rPr>
        <w:t>Provider will ensure services are being provided as described on the service authorization.  Provider will seek clarification from the case manager if clarity is needed and obtain a revised service authorization that clearly states the needs of the case manager and the services the provider should be providing.</w:t>
      </w:r>
    </w:p>
    <w:p w14:paraId="15B613BC" w14:textId="77777777" w:rsidR="00A5748C" w:rsidRPr="00E214F2" w:rsidRDefault="00A5748C" w:rsidP="00A5748C">
      <w:pPr>
        <w:spacing w:after="0" w:line="240" w:lineRule="auto"/>
        <w:ind w:left="720"/>
        <w:contextualSpacing/>
        <w:jc w:val="both"/>
        <w:rPr>
          <w:rFonts w:ascii="Arial" w:eastAsia="Calibri" w:hAnsi="Arial" w:cs="Arial"/>
          <w:sz w:val="18"/>
          <w:szCs w:val="18"/>
        </w:rPr>
      </w:pPr>
    </w:p>
    <w:p w14:paraId="051FC7C0" w14:textId="77777777" w:rsidR="00A5748C" w:rsidRDefault="00A5748C" w:rsidP="00A5748C">
      <w:pPr>
        <w:numPr>
          <w:ilvl w:val="0"/>
          <w:numId w:val="1"/>
        </w:numPr>
        <w:spacing w:after="0" w:line="240" w:lineRule="auto"/>
        <w:contextualSpacing/>
        <w:jc w:val="both"/>
        <w:rPr>
          <w:rFonts w:ascii="Arial" w:eastAsia="Calibri" w:hAnsi="Arial" w:cs="Arial"/>
          <w:sz w:val="18"/>
          <w:szCs w:val="18"/>
        </w:rPr>
      </w:pPr>
      <w:r w:rsidRPr="00E214F2">
        <w:rPr>
          <w:rFonts w:ascii="Arial" w:eastAsia="Calibri" w:hAnsi="Arial" w:cs="Arial"/>
          <w:sz w:val="18"/>
          <w:szCs w:val="18"/>
        </w:rPr>
        <w:t>Work in unison and cooperatively with child welfare, law enforcement, courts, behavioral health, community groups and churches as a responsible member and link in the social services network.  Provide services in a manner which honors and respects culturally different views, beliefs, attitudes, values and systems in which families raise their children.</w:t>
      </w:r>
      <w:r w:rsidRPr="00E214F2">
        <w:rPr>
          <w:rFonts w:ascii="Arial" w:eastAsia="Calibri" w:hAnsi="Arial" w:cs="Arial"/>
          <w:sz w:val="18"/>
          <w:szCs w:val="18"/>
        </w:rPr>
        <w:tab/>
      </w:r>
    </w:p>
    <w:p w14:paraId="2F3EC9EC" w14:textId="77777777" w:rsidR="00A5748C" w:rsidRPr="00E214F2" w:rsidRDefault="00A5748C" w:rsidP="00A5748C">
      <w:pPr>
        <w:spacing w:after="0" w:line="240" w:lineRule="auto"/>
        <w:ind w:left="720"/>
        <w:contextualSpacing/>
        <w:jc w:val="both"/>
        <w:rPr>
          <w:rFonts w:ascii="Arial" w:eastAsia="Calibri" w:hAnsi="Arial" w:cs="Arial"/>
          <w:sz w:val="18"/>
          <w:szCs w:val="18"/>
        </w:rPr>
      </w:pPr>
    </w:p>
    <w:p w14:paraId="16D52CEB" w14:textId="67AC3960" w:rsidR="00A5748C" w:rsidRDefault="00A5748C" w:rsidP="00A5748C">
      <w:pPr>
        <w:pStyle w:val="ListParagraph"/>
        <w:numPr>
          <w:ilvl w:val="0"/>
          <w:numId w:val="1"/>
        </w:numPr>
        <w:spacing w:after="0" w:line="240" w:lineRule="auto"/>
        <w:jc w:val="both"/>
        <w:rPr>
          <w:rFonts w:ascii="Arial" w:eastAsia="Calibri" w:hAnsi="Arial" w:cs="Arial"/>
          <w:sz w:val="18"/>
          <w:szCs w:val="18"/>
        </w:rPr>
      </w:pPr>
      <w:r w:rsidRPr="00E214F2">
        <w:rPr>
          <w:rFonts w:ascii="Arial" w:eastAsia="Calibri" w:hAnsi="Arial" w:cs="Arial"/>
          <w:sz w:val="18"/>
          <w:szCs w:val="18"/>
        </w:rPr>
        <w:t xml:space="preserve">Provider will adhere to all policies, protocols, processes as defined by DFCS </w:t>
      </w:r>
      <w:r w:rsidR="00F265EA">
        <w:rPr>
          <w:rFonts w:ascii="Arial" w:eastAsia="Calibri" w:hAnsi="Arial" w:cs="Arial"/>
          <w:sz w:val="18"/>
          <w:szCs w:val="18"/>
        </w:rPr>
        <w:t xml:space="preserve">Contract Administration </w:t>
      </w:r>
      <w:r w:rsidRPr="00E214F2">
        <w:rPr>
          <w:rFonts w:ascii="Arial" w:eastAsia="Calibri" w:hAnsi="Arial" w:cs="Arial"/>
          <w:sz w:val="18"/>
          <w:szCs w:val="18"/>
        </w:rPr>
        <w:t>Office and the Co-Star Fiscal Manual.</w:t>
      </w:r>
    </w:p>
    <w:p w14:paraId="179A253A" w14:textId="77777777" w:rsidR="00A5748C" w:rsidRPr="00E214F2" w:rsidRDefault="00A5748C" w:rsidP="00A5748C">
      <w:pPr>
        <w:pStyle w:val="ListParagraph"/>
        <w:spacing w:after="0" w:line="240" w:lineRule="auto"/>
        <w:ind w:left="1800"/>
        <w:jc w:val="both"/>
        <w:rPr>
          <w:rFonts w:ascii="Arial" w:eastAsia="Times New Roman" w:hAnsi="Arial" w:cs="Arial"/>
          <w:sz w:val="18"/>
          <w:szCs w:val="18"/>
        </w:rPr>
      </w:pPr>
    </w:p>
    <w:p w14:paraId="0F92E6EF" w14:textId="2E52646B" w:rsidR="00A5748C" w:rsidRPr="00E214F2" w:rsidRDefault="00A5748C" w:rsidP="00A5748C">
      <w:pPr>
        <w:pStyle w:val="ListParagraph"/>
        <w:numPr>
          <w:ilvl w:val="0"/>
          <w:numId w:val="1"/>
        </w:numPr>
        <w:spacing w:after="0" w:line="240" w:lineRule="auto"/>
        <w:jc w:val="both"/>
        <w:rPr>
          <w:rFonts w:ascii="Arial" w:eastAsia="Times New Roman" w:hAnsi="Arial" w:cs="Arial"/>
          <w:sz w:val="18"/>
          <w:szCs w:val="18"/>
        </w:rPr>
      </w:pPr>
      <w:r w:rsidRPr="00E214F2">
        <w:rPr>
          <w:rFonts w:ascii="Arial" w:eastAsia="Times New Roman" w:hAnsi="Arial" w:cs="Arial"/>
          <w:sz w:val="18"/>
          <w:szCs w:val="18"/>
        </w:rPr>
        <w:t>Provider will summit a monthly invoice packet(s) in accordance to the Co-Star fiscal manual rates, staff credentials and programmatic guidelines</w:t>
      </w:r>
      <w:r w:rsidR="000459A6">
        <w:rPr>
          <w:rFonts w:ascii="Arial" w:eastAsia="Times New Roman" w:hAnsi="Arial" w:cs="Arial"/>
          <w:sz w:val="18"/>
          <w:szCs w:val="18"/>
        </w:rPr>
        <w:t>/protocols</w:t>
      </w:r>
      <w:r w:rsidRPr="00E214F2">
        <w:rPr>
          <w:rFonts w:ascii="Arial" w:eastAsia="Times New Roman" w:hAnsi="Arial" w:cs="Arial"/>
          <w:sz w:val="18"/>
          <w:szCs w:val="18"/>
        </w:rPr>
        <w:t xml:space="preserve"> by the </w:t>
      </w:r>
      <w:r w:rsidRPr="00E214F2">
        <w:rPr>
          <w:rFonts w:ascii="Arial" w:eastAsia="Times New Roman" w:hAnsi="Arial" w:cs="Arial"/>
          <w:b/>
          <w:sz w:val="18"/>
          <w:szCs w:val="18"/>
        </w:rPr>
        <w:t>10</w:t>
      </w:r>
      <w:r w:rsidRPr="00E214F2">
        <w:rPr>
          <w:rFonts w:ascii="Arial" w:eastAsia="Times New Roman" w:hAnsi="Arial" w:cs="Arial"/>
          <w:b/>
          <w:sz w:val="18"/>
          <w:szCs w:val="18"/>
          <w:vertAlign w:val="superscript"/>
        </w:rPr>
        <w:t>th</w:t>
      </w:r>
      <w:r w:rsidRPr="00E214F2">
        <w:rPr>
          <w:rFonts w:ascii="Arial" w:eastAsia="Times New Roman" w:hAnsi="Arial" w:cs="Arial"/>
          <w:b/>
          <w:sz w:val="18"/>
          <w:szCs w:val="18"/>
        </w:rPr>
        <w:t xml:space="preserve"> of each month</w:t>
      </w:r>
      <w:r w:rsidRPr="00E214F2">
        <w:rPr>
          <w:rFonts w:ascii="Arial" w:eastAsia="Times New Roman" w:hAnsi="Arial" w:cs="Arial"/>
          <w:sz w:val="18"/>
          <w:szCs w:val="18"/>
        </w:rPr>
        <w:t xml:space="preserve"> to the assigned </w:t>
      </w:r>
      <w:r w:rsidRPr="00E214F2">
        <w:rPr>
          <w:rFonts w:ascii="Arial" w:eastAsia="Times New Roman" w:hAnsi="Arial" w:cs="Arial"/>
          <w:b/>
          <w:sz w:val="18"/>
          <w:szCs w:val="18"/>
        </w:rPr>
        <w:t>Regional/County Liaison</w:t>
      </w:r>
      <w:r w:rsidRPr="00E214F2">
        <w:rPr>
          <w:rFonts w:ascii="Arial" w:eastAsia="Times New Roman" w:hAnsi="Arial" w:cs="Arial"/>
          <w:sz w:val="18"/>
          <w:szCs w:val="18"/>
        </w:rPr>
        <w:t>. The packet will consist of the following:</w:t>
      </w:r>
    </w:p>
    <w:p w14:paraId="11B20F88" w14:textId="77777777" w:rsidR="00A5748C" w:rsidRPr="00E214F2" w:rsidRDefault="00A5748C" w:rsidP="00A5748C">
      <w:pPr>
        <w:pStyle w:val="ListParagraph"/>
        <w:numPr>
          <w:ilvl w:val="0"/>
          <w:numId w:val="4"/>
        </w:numPr>
        <w:spacing w:after="0" w:line="240" w:lineRule="auto"/>
        <w:jc w:val="both"/>
        <w:rPr>
          <w:rFonts w:ascii="Arial" w:eastAsia="Times New Roman" w:hAnsi="Arial" w:cs="Arial"/>
          <w:sz w:val="18"/>
          <w:szCs w:val="18"/>
        </w:rPr>
      </w:pPr>
      <w:r w:rsidRPr="00E214F2">
        <w:rPr>
          <w:rFonts w:ascii="Arial" w:eastAsia="Times New Roman" w:hAnsi="Arial" w:cs="Arial"/>
          <w:sz w:val="18"/>
          <w:szCs w:val="18"/>
        </w:rPr>
        <w:t xml:space="preserve">Approved DHS/DFCS Invoice Tracking Log </w:t>
      </w:r>
    </w:p>
    <w:p w14:paraId="770A8A6D" w14:textId="423ABEA3" w:rsidR="00A5748C" w:rsidRPr="00E214F2" w:rsidRDefault="00A5748C" w:rsidP="00A5748C">
      <w:pPr>
        <w:pStyle w:val="ListParagraph"/>
        <w:numPr>
          <w:ilvl w:val="0"/>
          <w:numId w:val="4"/>
        </w:numPr>
        <w:spacing w:after="0" w:line="240" w:lineRule="auto"/>
        <w:jc w:val="both"/>
        <w:rPr>
          <w:rFonts w:ascii="Arial" w:eastAsia="Times New Roman" w:hAnsi="Arial" w:cs="Arial"/>
          <w:sz w:val="18"/>
          <w:szCs w:val="18"/>
        </w:rPr>
      </w:pPr>
      <w:r w:rsidRPr="00E214F2">
        <w:rPr>
          <w:rFonts w:ascii="Arial" w:eastAsia="Times New Roman" w:hAnsi="Arial" w:cs="Arial"/>
          <w:sz w:val="18"/>
          <w:szCs w:val="18"/>
        </w:rPr>
        <w:t>Program Invoice (one invoice per case/per month/per program- number of services &amp; dates of service must match the service authorizations)</w:t>
      </w:r>
    </w:p>
    <w:p w14:paraId="6A6D7660" w14:textId="77777777" w:rsidR="00A5748C" w:rsidRPr="00E214F2" w:rsidRDefault="00A5748C" w:rsidP="00A5748C">
      <w:pPr>
        <w:pStyle w:val="ListParagraph"/>
        <w:numPr>
          <w:ilvl w:val="0"/>
          <w:numId w:val="4"/>
        </w:numPr>
        <w:spacing w:after="0" w:line="240" w:lineRule="auto"/>
        <w:jc w:val="both"/>
        <w:rPr>
          <w:rFonts w:ascii="Arial" w:eastAsia="Times New Roman" w:hAnsi="Arial" w:cs="Arial"/>
          <w:sz w:val="18"/>
          <w:szCs w:val="18"/>
        </w:rPr>
      </w:pPr>
      <w:r w:rsidRPr="00E214F2">
        <w:rPr>
          <w:rFonts w:ascii="Arial" w:eastAsia="Times New Roman" w:hAnsi="Arial" w:cs="Arial"/>
          <w:sz w:val="18"/>
          <w:szCs w:val="18"/>
        </w:rPr>
        <w:t xml:space="preserve">Service Authorizations </w:t>
      </w:r>
    </w:p>
    <w:p w14:paraId="0463279B" w14:textId="77E5C30F" w:rsidR="00A5748C" w:rsidRPr="00E214F2" w:rsidRDefault="00A5748C" w:rsidP="00A5748C">
      <w:pPr>
        <w:pStyle w:val="ListParagraph"/>
        <w:numPr>
          <w:ilvl w:val="0"/>
          <w:numId w:val="4"/>
        </w:numPr>
        <w:spacing w:after="0" w:line="240" w:lineRule="auto"/>
        <w:jc w:val="both"/>
        <w:rPr>
          <w:rFonts w:ascii="Arial" w:eastAsia="Times New Roman" w:hAnsi="Arial" w:cs="Arial"/>
          <w:sz w:val="18"/>
          <w:szCs w:val="18"/>
        </w:rPr>
      </w:pPr>
      <w:r w:rsidRPr="00E214F2">
        <w:rPr>
          <w:rFonts w:ascii="Arial" w:eastAsia="Times New Roman" w:hAnsi="Arial" w:cs="Arial"/>
          <w:sz w:val="18"/>
          <w:szCs w:val="18"/>
        </w:rPr>
        <w:t xml:space="preserve">Mileage Log (Must have a </w:t>
      </w:r>
      <w:r w:rsidRPr="00E214F2">
        <w:rPr>
          <w:rFonts w:ascii="Arial" w:hAnsi="Arial" w:cs="Arial"/>
          <w:sz w:val="18"/>
          <w:szCs w:val="18"/>
        </w:rPr>
        <w:t>physical address for every origin (start point) and destination (end point)</w:t>
      </w:r>
      <w:r w:rsidR="00281A61">
        <w:rPr>
          <w:rFonts w:ascii="Arial" w:hAnsi="Arial" w:cs="Arial"/>
          <w:sz w:val="18"/>
          <w:szCs w:val="18"/>
        </w:rPr>
        <w:t xml:space="preserve"> and specific purpose for each individual trip.</w:t>
      </w:r>
    </w:p>
    <w:p w14:paraId="0B35C6C1" w14:textId="77777777" w:rsidR="00A5748C" w:rsidRPr="00E214F2" w:rsidRDefault="00A5748C" w:rsidP="00A5748C">
      <w:pPr>
        <w:pStyle w:val="ListParagraph"/>
        <w:numPr>
          <w:ilvl w:val="0"/>
          <w:numId w:val="4"/>
        </w:numPr>
        <w:spacing w:after="0" w:line="240" w:lineRule="auto"/>
        <w:jc w:val="both"/>
        <w:rPr>
          <w:rFonts w:ascii="Arial" w:eastAsia="Times New Roman" w:hAnsi="Arial" w:cs="Arial"/>
          <w:sz w:val="18"/>
          <w:szCs w:val="18"/>
        </w:rPr>
      </w:pPr>
      <w:r w:rsidRPr="00E214F2">
        <w:rPr>
          <w:rFonts w:ascii="Arial" w:hAnsi="Arial" w:cs="Arial"/>
          <w:sz w:val="18"/>
          <w:szCs w:val="18"/>
        </w:rPr>
        <w:t>Case Documentation (</w:t>
      </w:r>
      <w:r w:rsidRPr="00E214F2">
        <w:rPr>
          <w:rFonts w:ascii="Arial" w:eastAsia="Calibri" w:hAnsi="Arial" w:cs="Arial"/>
          <w:sz w:val="18"/>
          <w:szCs w:val="18"/>
        </w:rPr>
        <w:t>staffing/progress notes)</w:t>
      </w:r>
      <w:r w:rsidRPr="00E214F2">
        <w:rPr>
          <w:rFonts w:ascii="Arial" w:hAnsi="Arial" w:cs="Arial"/>
          <w:sz w:val="18"/>
          <w:szCs w:val="18"/>
        </w:rPr>
        <w:t xml:space="preserve"> for all bill services per case verifying bill services </w:t>
      </w:r>
    </w:p>
    <w:p w14:paraId="29169C20" w14:textId="77777777" w:rsidR="00A5748C" w:rsidRPr="00E214F2" w:rsidRDefault="00A5748C" w:rsidP="00A5748C">
      <w:pPr>
        <w:pStyle w:val="ListParagraph"/>
        <w:spacing w:after="0" w:line="240" w:lineRule="auto"/>
        <w:ind w:left="1800"/>
        <w:jc w:val="both"/>
        <w:rPr>
          <w:rFonts w:ascii="Arial" w:eastAsia="Times New Roman" w:hAnsi="Arial" w:cs="Arial"/>
          <w:sz w:val="18"/>
          <w:szCs w:val="18"/>
        </w:rPr>
      </w:pPr>
    </w:p>
    <w:p w14:paraId="63705270" w14:textId="225E69BB" w:rsidR="00A5748C" w:rsidRDefault="00A5748C" w:rsidP="00A5748C">
      <w:pPr>
        <w:numPr>
          <w:ilvl w:val="0"/>
          <w:numId w:val="1"/>
        </w:numPr>
        <w:spacing w:after="0" w:line="240" w:lineRule="auto"/>
        <w:jc w:val="both"/>
        <w:rPr>
          <w:rFonts w:ascii="Arial" w:eastAsia="Times New Roman" w:hAnsi="Arial" w:cs="Arial"/>
          <w:sz w:val="18"/>
          <w:szCs w:val="18"/>
        </w:rPr>
      </w:pPr>
      <w:r w:rsidRPr="00E214F2">
        <w:rPr>
          <w:rFonts w:ascii="Arial" w:eastAsia="Times New Roman" w:hAnsi="Arial" w:cs="Arial"/>
          <w:sz w:val="18"/>
          <w:szCs w:val="18"/>
        </w:rPr>
        <w:t xml:space="preserve">Provider will ensure invoices sent back for correction are resubmitted to the regional/county contract liaison within </w:t>
      </w:r>
      <w:r w:rsidR="00281A61">
        <w:rPr>
          <w:rFonts w:ascii="Arial" w:eastAsia="Times New Roman" w:hAnsi="Arial" w:cs="Arial"/>
          <w:sz w:val="18"/>
          <w:szCs w:val="18"/>
        </w:rPr>
        <w:t>five</w:t>
      </w:r>
      <w:r w:rsidRPr="00E214F2">
        <w:rPr>
          <w:rFonts w:ascii="Arial" w:eastAsia="Times New Roman" w:hAnsi="Arial" w:cs="Arial"/>
          <w:sz w:val="18"/>
          <w:szCs w:val="18"/>
        </w:rPr>
        <w:t xml:space="preserve"> (</w:t>
      </w:r>
      <w:r w:rsidR="00281A61">
        <w:rPr>
          <w:rFonts w:ascii="Arial" w:eastAsia="Times New Roman" w:hAnsi="Arial" w:cs="Arial"/>
          <w:sz w:val="18"/>
          <w:szCs w:val="18"/>
        </w:rPr>
        <w:t>5</w:t>
      </w:r>
      <w:r w:rsidRPr="00E214F2">
        <w:rPr>
          <w:rFonts w:ascii="Arial" w:eastAsia="Times New Roman" w:hAnsi="Arial" w:cs="Arial"/>
          <w:sz w:val="18"/>
          <w:szCs w:val="18"/>
        </w:rPr>
        <w:t>) business days of receipt of Invoice Error Checklist/Letter outlining invoice errors.</w:t>
      </w:r>
    </w:p>
    <w:p w14:paraId="67177238" w14:textId="77777777" w:rsidR="00A5748C" w:rsidRPr="00E214F2" w:rsidRDefault="00A5748C" w:rsidP="00A5748C">
      <w:pPr>
        <w:spacing w:after="0" w:line="240" w:lineRule="auto"/>
        <w:ind w:left="720"/>
        <w:jc w:val="both"/>
        <w:rPr>
          <w:rFonts w:ascii="Arial" w:eastAsia="Times New Roman" w:hAnsi="Arial" w:cs="Arial"/>
          <w:sz w:val="18"/>
          <w:szCs w:val="18"/>
        </w:rPr>
      </w:pPr>
    </w:p>
    <w:p w14:paraId="6AF8DD8F" w14:textId="3822471F" w:rsidR="00A5748C" w:rsidRDefault="00A5748C" w:rsidP="00A5748C">
      <w:pPr>
        <w:numPr>
          <w:ilvl w:val="0"/>
          <w:numId w:val="1"/>
        </w:numPr>
        <w:spacing w:after="0" w:line="240" w:lineRule="auto"/>
        <w:jc w:val="both"/>
        <w:rPr>
          <w:rFonts w:ascii="Arial" w:eastAsia="Times New Roman" w:hAnsi="Arial" w:cs="Arial"/>
          <w:sz w:val="18"/>
          <w:szCs w:val="18"/>
        </w:rPr>
      </w:pPr>
      <w:r w:rsidRPr="00685C69">
        <w:rPr>
          <w:rFonts w:ascii="Arial" w:eastAsia="Times New Roman" w:hAnsi="Arial" w:cs="Arial"/>
          <w:sz w:val="18"/>
          <w:szCs w:val="18"/>
        </w:rPr>
        <w:t xml:space="preserve">Provider will administer an approved DHS/DFCS client satisfaction survey to all clients after completion of service. Contractor should keep a copy of the satisfaction survey in the file of all clients.  </w:t>
      </w:r>
    </w:p>
    <w:p w14:paraId="160F392B" w14:textId="77777777" w:rsidR="00685C69" w:rsidRPr="00685C69" w:rsidRDefault="00685C69" w:rsidP="00685C69">
      <w:pPr>
        <w:spacing w:after="0" w:line="240" w:lineRule="auto"/>
        <w:jc w:val="both"/>
        <w:rPr>
          <w:rFonts w:ascii="Arial" w:eastAsia="Times New Roman" w:hAnsi="Arial" w:cs="Arial"/>
          <w:sz w:val="18"/>
          <w:szCs w:val="18"/>
        </w:rPr>
      </w:pPr>
    </w:p>
    <w:p w14:paraId="6858A1A5" w14:textId="77777777" w:rsidR="00A5748C" w:rsidRDefault="00A5748C" w:rsidP="00A5748C">
      <w:pPr>
        <w:pStyle w:val="ListParagraph"/>
        <w:numPr>
          <w:ilvl w:val="0"/>
          <w:numId w:val="1"/>
        </w:numPr>
        <w:spacing w:after="0" w:line="240" w:lineRule="auto"/>
        <w:jc w:val="both"/>
        <w:rPr>
          <w:rFonts w:ascii="Arial" w:eastAsia="Times New Roman" w:hAnsi="Arial" w:cs="Arial"/>
          <w:sz w:val="18"/>
          <w:szCs w:val="18"/>
        </w:rPr>
      </w:pPr>
      <w:r w:rsidRPr="00E214F2">
        <w:rPr>
          <w:rFonts w:ascii="Arial" w:eastAsia="Times New Roman" w:hAnsi="Arial" w:cs="Arial"/>
          <w:sz w:val="18"/>
          <w:szCs w:val="18"/>
        </w:rPr>
        <w:t>Provider will attend and participate in all mandatory meetings required by DHS/DFCS.  </w:t>
      </w:r>
    </w:p>
    <w:p w14:paraId="2B3E29F5" w14:textId="77777777" w:rsidR="00A5748C" w:rsidRPr="00E214F2" w:rsidRDefault="00A5748C" w:rsidP="00A5748C">
      <w:pPr>
        <w:spacing w:after="0" w:line="240" w:lineRule="auto"/>
        <w:jc w:val="both"/>
        <w:rPr>
          <w:rFonts w:ascii="Arial" w:eastAsia="Times New Roman" w:hAnsi="Arial" w:cs="Arial"/>
          <w:sz w:val="18"/>
          <w:szCs w:val="18"/>
        </w:rPr>
      </w:pPr>
    </w:p>
    <w:p w14:paraId="45965D2B" w14:textId="39DA33A2" w:rsidR="00D82AE4" w:rsidRPr="00281A61" w:rsidRDefault="00A5748C" w:rsidP="00A5748C">
      <w:pPr>
        <w:numPr>
          <w:ilvl w:val="0"/>
          <w:numId w:val="1"/>
        </w:numPr>
        <w:spacing w:after="0" w:line="240" w:lineRule="auto"/>
        <w:jc w:val="both"/>
        <w:rPr>
          <w:rFonts w:ascii="Arial" w:eastAsia="Times New Roman" w:hAnsi="Arial" w:cs="Arial"/>
          <w:sz w:val="18"/>
          <w:szCs w:val="18"/>
        </w:rPr>
      </w:pPr>
      <w:r w:rsidRPr="00281A61">
        <w:rPr>
          <w:rFonts w:ascii="Arial" w:eastAsia="Times New Roman" w:hAnsi="Arial" w:cs="Arial"/>
          <w:sz w:val="18"/>
          <w:szCs w:val="18"/>
        </w:rPr>
        <w:t>Provider will ensure and verify all professional full/ part time staff</w:t>
      </w:r>
      <w:r w:rsidR="00281A61">
        <w:rPr>
          <w:rFonts w:ascii="Arial" w:eastAsia="Times New Roman" w:hAnsi="Arial" w:cs="Arial"/>
          <w:sz w:val="18"/>
          <w:szCs w:val="18"/>
        </w:rPr>
        <w:t xml:space="preserve"> </w:t>
      </w:r>
      <w:r w:rsidRPr="00281A61">
        <w:rPr>
          <w:rFonts w:ascii="Arial" w:eastAsia="Times New Roman" w:hAnsi="Arial" w:cs="Arial"/>
          <w:sz w:val="18"/>
          <w:szCs w:val="18"/>
        </w:rPr>
        <w:t>have the required education</w:t>
      </w:r>
      <w:r w:rsidR="00685C69">
        <w:rPr>
          <w:rFonts w:ascii="Arial" w:eastAsia="Times New Roman" w:hAnsi="Arial" w:cs="Arial"/>
          <w:sz w:val="18"/>
          <w:szCs w:val="18"/>
        </w:rPr>
        <w:t xml:space="preserve"> (Degree must be in Human Services)</w:t>
      </w:r>
      <w:r w:rsidRPr="00281A61">
        <w:rPr>
          <w:rFonts w:ascii="Arial" w:eastAsia="Times New Roman" w:hAnsi="Arial" w:cs="Arial"/>
          <w:sz w:val="18"/>
          <w:szCs w:val="18"/>
        </w:rPr>
        <w:t xml:space="preserve">, licensure, credentials and/or certifications, </w:t>
      </w:r>
      <w:r w:rsidR="000459A6" w:rsidRPr="00281A61">
        <w:rPr>
          <w:rFonts w:ascii="Arial" w:eastAsia="Times New Roman" w:hAnsi="Arial" w:cs="Arial"/>
          <w:sz w:val="18"/>
          <w:szCs w:val="18"/>
        </w:rPr>
        <w:t xml:space="preserve">and pre-approved by DFCS Contract Administration staff </w:t>
      </w:r>
      <w:r w:rsidRPr="00281A61">
        <w:rPr>
          <w:rFonts w:ascii="Arial" w:eastAsia="Times New Roman" w:hAnsi="Arial" w:cs="Arial"/>
          <w:sz w:val="18"/>
          <w:szCs w:val="18"/>
        </w:rPr>
        <w:t xml:space="preserve">prior to providing services under this contract, in accordance with programmatic requirements &amp; Co-Star Fiscal Manual set forth by DHS/DFCS policies and procedures. </w:t>
      </w:r>
    </w:p>
    <w:p w14:paraId="7AFA97CD" w14:textId="77777777" w:rsidR="00281A61" w:rsidRDefault="00281A61" w:rsidP="00281A61">
      <w:pPr>
        <w:spacing w:after="0" w:line="240" w:lineRule="auto"/>
        <w:ind w:left="720"/>
        <w:jc w:val="both"/>
        <w:rPr>
          <w:rFonts w:ascii="Arial" w:eastAsia="Times New Roman" w:hAnsi="Arial" w:cs="Arial"/>
          <w:sz w:val="18"/>
          <w:szCs w:val="18"/>
        </w:rPr>
      </w:pPr>
    </w:p>
    <w:p w14:paraId="348113A3" w14:textId="73897280" w:rsidR="00A5748C" w:rsidRDefault="00A5748C" w:rsidP="00A5748C">
      <w:pPr>
        <w:numPr>
          <w:ilvl w:val="0"/>
          <w:numId w:val="1"/>
        </w:numPr>
        <w:spacing w:after="0" w:line="240" w:lineRule="auto"/>
        <w:jc w:val="both"/>
        <w:rPr>
          <w:rFonts w:ascii="Arial" w:eastAsia="Times New Roman" w:hAnsi="Arial" w:cs="Arial"/>
          <w:sz w:val="18"/>
          <w:szCs w:val="18"/>
        </w:rPr>
      </w:pPr>
      <w:r w:rsidRPr="00E214F2">
        <w:rPr>
          <w:rFonts w:ascii="Arial" w:eastAsia="Times New Roman" w:hAnsi="Arial" w:cs="Arial"/>
          <w:sz w:val="18"/>
          <w:szCs w:val="18"/>
        </w:rPr>
        <w:t xml:space="preserve">Provider will ensure all sub-contracted providers (individual or agency) meets the same agency &amp; staff requirements as the contracted provider prior to any service provision (i.e. all required insurances, etc.). </w:t>
      </w:r>
    </w:p>
    <w:p w14:paraId="56DB25F6" w14:textId="77777777" w:rsidR="00A5748C" w:rsidRPr="00E214F2" w:rsidRDefault="00A5748C" w:rsidP="00A5748C">
      <w:pPr>
        <w:spacing w:after="0" w:line="240" w:lineRule="auto"/>
        <w:ind w:left="720"/>
        <w:jc w:val="both"/>
        <w:rPr>
          <w:rFonts w:ascii="Arial" w:eastAsia="Times New Roman" w:hAnsi="Arial" w:cs="Arial"/>
          <w:sz w:val="18"/>
          <w:szCs w:val="18"/>
        </w:rPr>
      </w:pPr>
    </w:p>
    <w:p w14:paraId="07A3D576" w14:textId="77777777" w:rsidR="00281A61" w:rsidRDefault="00281A61" w:rsidP="00281A61">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ensure all full/part time paraprofessional, professional staff and sub-contracted providers have been approved by DHS/DFCS prior to any service provision by submitting an agency organizational chart by the 15</w:t>
      </w:r>
      <w:r w:rsidRPr="00D832FB">
        <w:rPr>
          <w:rFonts w:ascii="Arial" w:eastAsia="Times New Roman" w:hAnsi="Arial" w:cs="Arial"/>
          <w:sz w:val="18"/>
          <w:szCs w:val="18"/>
          <w:vertAlign w:val="superscript"/>
        </w:rPr>
        <w:t>th</w:t>
      </w:r>
      <w:r w:rsidRPr="00D832FB">
        <w:rPr>
          <w:rFonts w:ascii="Arial" w:eastAsia="Times New Roman" w:hAnsi="Arial" w:cs="Arial"/>
          <w:sz w:val="18"/>
          <w:szCs w:val="18"/>
        </w:rPr>
        <w:t xml:space="preserve"> of every month </w:t>
      </w:r>
      <w:r>
        <w:rPr>
          <w:rFonts w:ascii="Arial" w:eastAsia="Times New Roman" w:hAnsi="Arial" w:cs="Arial"/>
          <w:sz w:val="18"/>
          <w:szCs w:val="18"/>
        </w:rPr>
        <w:t xml:space="preserve">to their assigned Contract Administrator along with </w:t>
      </w:r>
      <w:r w:rsidRPr="00D832FB">
        <w:rPr>
          <w:rFonts w:ascii="Arial" w:eastAsia="Times New Roman" w:hAnsi="Arial" w:cs="Arial"/>
          <w:sz w:val="18"/>
          <w:szCs w:val="18"/>
        </w:rPr>
        <w:t>all required agency/staff/sub-contract</w:t>
      </w:r>
      <w:r>
        <w:rPr>
          <w:rFonts w:ascii="Arial" w:eastAsia="Times New Roman" w:hAnsi="Arial" w:cs="Arial"/>
          <w:sz w:val="18"/>
          <w:szCs w:val="18"/>
        </w:rPr>
        <w:t>or documents:</w:t>
      </w:r>
    </w:p>
    <w:p w14:paraId="3340CDAF" w14:textId="77777777" w:rsidR="00281A61" w:rsidRDefault="00281A61" w:rsidP="00281A61">
      <w:pPr>
        <w:pStyle w:val="ListParagraph"/>
        <w:numPr>
          <w:ilvl w:val="0"/>
          <w:numId w:val="13"/>
        </w:numPr>
        <w:spacing w:after="0" w:line="240" w:lineRule="auto"/>
        <w:rPr>
          <w:rFonts w:ascii="Arial" w:eastAsia="Times New Roman" w:hAnsi="Arial" w:cs="Arial"/>
          <w:sz w:val="18"/>
          <w:szCs w:val="18"/>
        </w:rPr>
      </w:pPr>
      <w:r>
        <w:rPr>
          <w:rFonts w:ascii="Arial" w:eastAsia="Times New Roman" w:hAnsi="Arial" w:cs="Arial"/>
          <w:sz w:val="18"/>
          <w:szCs w:val="18"/>
        </w:rPr>
        <w:t>Resume</w:t>
      </w:r>
    </w:p>
    <w:p w14:paraId="581F86CB" w14:textId="77777777" w:rsidR="00281A61" w:rsidRDefault="00281A61" w:rsidP="00281A61">
      <w:pPr>
        <w:pStyle w:val="ListParagraph"/>
        <w:numPr>
          <w:ilvl w:val="0"/>
          <w:numId w:val="13"/>
        </w:numPr>
        <w:spacing w:after="0" w:line="240" w:lineRule="auto"/>
        <w:rPr>
          <w:rFonts w:ascii="Arial" w:eastAsia="Times New Roman" w:hAnsi="Arial" w:cs="Arial"/>
          <w:sz w:val="18"/>
          <w:szCs w:val="18"/>
        </w:rPr>
      </w:pPr>
      <w:r>
        <w:rPr>
          <w:rFonts w:ascii="Arial" w:eastAsia="Times New Roman" w:hAnsi="Arial" w:cs="Arial"/>
          <w:sz w:val="18"/>
          <w:szCs w:val="18"/>
        </w:rPr>
        <w:t>Training Certificates/Certifications</w:t>
      </w:r>
    </w:p>
    <w:p w14:paraId="4C82F9E1" w14:textId="77777777" w:rsidR="00281A61" w:rsidRDefault="00281A61" w:rsidP="00281A61">
      <w:pPr>
        <w:pStyle w:val="ListParagraph"/>
        <w:numPr>
          <w:ilvl w:val="0"/>
          <w:numId w:val="13"/>
        </w:numPr>
        <w:spacing w:after="0" w:line="240" w:lineRule="auto"/>
        <w:rPr>
          <w:rFonts w:ascii="Arial" w:eastAsia="Times New Roman" w:hAnsi="Arial" w:cs="Arial"/>
          <w:sz w:val="18"/>
          <w:szCs w:val="18"/>
        </w:rPr>
      </w:pPr>
      <w:r>
        <w:rPr>
          <w:rFonts w:ascii="Arial" w:eastAsia="Times New Roman" w:hAnsi="Arial" w:cs="Arial"/>
          <w:sz w:val="18"/>
          <w:szCs w:val="18"/>
        </w:rPr>
        <w:t>DHS OIG Background Clearance Latter</w:t>
      </w:r>
    </w:p>
    <w:p w14:paraId="57B9084D" w14:textId="0243BEDF" w:rsidR="00281A61" w:rsidRDefault="00281A61" w:rsidP="00281A61">
      <w:pPr>
        <w:pStyle w:val="ListParagraph"/>
        <w:numPr>
          <w:ilvl w:val="0"/>
          <w:numId w:val="13"/>
        </w:numPr>
        <w:spacing w:after="0" w:line="240" w:lineRule="auto"/>
        <w:rPr>
          <w:rFonts w:ascii="Arial" w:eastAsia="Times New Roman" w:hAnsi="Arial" w:cs="Arial"/>
          <w:sz w:val="18"/>
          <w:szCs w:val="18"/>
        </w:rPr>
      </w:pPr>
      <w:r>
        <w:rPr>
          <w:rFonts w:ascii="Arial" w:eastAsia="Times New Roman" w:hAnsi="Arial" w:cs="Arial"/>
          <w:sz w:val="18"/>
          <w:szCs w:val="18"/>
        </w:rPr>
        <w:t>Valid Driver’s License</w:t>
      </w:r>
    </w:p>
    <w:p w14:paraId="70804A76" w14:textId="77777777" w:rsidR="00281A61" w:rsidRDefault="00281A61" w:rsidP="00281A61">
      <w:pPr>
        <w:pStyle w:val="ListParagraph"/>
        <w:numPr>
          <w:ilvl w:val="0"/>
          <w:numId w:val="13"/>
        </w:numPr>
        <w:spacing w:after="0" w:line="240" w:lineRule="auto"/>
        <w:rPr>
          <w:rFonts w:ascii="Arial" w:eastAsia="Times New Roman" w:hAnsi="Arial" w:cs="Arial"/>
          <w:sz w:val="18"/>
          <w:szCs w:val="18"/>
        </w:rPr>
      </w:pPr>
      <w:r>
        <w:rPr>
          <w:rFonts w:ascii="Arial" w:eastAsia="Times New Roman" w:hAnsi="Arial" w:cs="Arial"/>
          <w:sz w:val="18"/>
          <w:szCs w:val="18"/>
        </w:rPr>
        <w:t>College Transcript – Not required for Non-Degree</w:t>
      </w:r>
      <w:r w:rsidRPr="00B97B45">
        <w:rPr>
          <w:rFonts w:ascii="Arial" w:eastAsia="Times New Roman" w:hAnsi="Arial" w:cs="Arial"/>
          <w:sz w:val="18"/>
          <w:szCs w:val="18"/>
        </w:rPr>
        <w:t xml:space="preserve">d </w:t>
      </w:r>
      <w:r>
        <w:rPr>
          <w:rFonts w:ascii="Arial" w:eastAsia="Times New Roman" w:hAnsi="Arial" w:cs="Arial"/>
          <w:sz w:val="18"/>
          <w:szCs w:val="18"/>
        </w:rPr>
        <w:t>or Licensed individual</w:t>
      </w:r>
    </w:p>
    <w:p w14:paraId="04B57E91" w14:textId="77777777" w:rsidR="00281A61" w:rsidRDefault="00281A61" w:rsidP="00281A61">
      <w:pPr>
        <w:pStyle w:val="ListParagraph"/>
        <w:numPr>
          <w:ilvl w:val="0"/>
          <w:numId w:val="13"/>
        </w:numPr>
        <w:spacing w:after="0" w:line="240" w:lineRule="auto"/>
        <w:rPr>
          <w:rFonts w:ascii="Arial" w:eastAsia="Times New Roman" w:hAnsi="Arial" w:cs="Arial"/>
          <w:sz w:val="18"/>
          <w:szCs w:val="18"/>
        </w:rPr>
      </w:pPr>
      <w:r>
        <w:rPr>
          <w:rFonts w:ascii="Arial" w:eastAsia="Times New Roman" w:hAnsi="Arial" w:cs="Arial"/>
          <w:sz w:val="18"/>
          <w:szCs w:val="18"/>
        </w:rPr>
        <w:t>Professional License (Licensed Staff and/or Sub-contractors only)</w:t>
      </w:r>
    </w:p>
    <w:p w14:paraId="6C3AE454" w14:textId="77777777" w:rsidR="00F265EA" w:rsidRDefault="00F265EA" w:rsidP="00F265EA">
      <w:pPr>
        <w:spacing w:after="0" w:line="240" w:lineRule="auto"/>
        <w:jc w:val="both"/>
        <w:rPr>
          <w:rFonts w:ascii="Arial" w:eastAsia="Times New Roman" w:hAnsi="Arial" w:cs="Arial"/>
          <w:sz w:val="18"/>
          <w:szCs w:val="18"/>
        </w:rPr>
      </w:pPr>
    </w:p>
    <w:p w14:paraId="75A95FAC" w14:textId="57C138E6" w:rsidR="00A5748C" w:rsidRDefault="00A5748C" w:rsidP="00A5748C">
      <w:pPr>
        <w:pStyle w:val="ListParagraph"/>
        <w:numPr>
          <w:ilvl w:val="0"/>
          <w:numId w:val="1"/>
        </w:numPr>
        <w:spacing w:after="0" w:line="240" w:lineRule="auto"/>
        <w:jc w:val="both"/>
        <w:rPr>
          <w:rFonts w:ascii="Arial" w:eastAsia="Calibri" w:hAnsi="Arial" w:cs="Arial"/>
          <w:sz w:val="18"/>
          <w:szCs w:val="18"/>
        </w:rPr>
      </w:pPr>
      <w:r w:rsidRPr="00E214F2">
        <w:rPr>
          <w:rFonts w:ascii="Arial" w:eastAsia="Calibri" w:hAnsi="Arial" w:cs="Arial"/>
          <w:sz w:val="18"/>
          <w:szCs w:val="18"/>
        </w:rPr>
        <w:t>Provider will follow up with the referring County Department, within 48 hours of receiving a referral, to confirm receipt and communicate if Provider has accepted referral or rejected the referral and provide the reason for rejection.</w:t>
      </w:r>
    </w:p>
    <w:p w14:paraId="2AB0B4EF" w14:textId="77777777" w:rsidR="00F265EA" w:rsidRPr="00F265EA" w:rsidRDefault="00F265EA" w:rsidP="00F265EA">
      <w:pPr>
        <w:spacing w:after="0" w:line="240" w:lineRule="auto"/>
        <w:ind w:left="360"/>
        <w:jc w:val="both"/>
        <w:rPr>
          <w:rFonts w:ascii="Arial" w:eastAsia="Calibri" w:hAnsi="Arial" w:cs="Arial"/>
          <w:sz w:val="18"/>
          <w:szCs w:val="18"/>
        </w:rPr>
      </w:pPr>
    </w:p>
    <w:p w14:paraId="7DC83BF9" w14:textId="3C4EAE3E" w:rsidR="00A5748C" w:rsidRDefault="00A5748C" w:rsidP="00A5748C">
      <w:pPr>
        <w:numPr>
          <w:ilvl w:val="0"/>
          <w:numId w:val="1"/>
        </w:numPr>
        <w:spacing w:after="0" w:line="240" w:lineRule="auto"/>
        <w:contextualSpacing/>
        <w:jc w:val="both"/>
        <w:rPr>
          <w:rFonts w:ascii="Arial" w:eastAsia="Calibri" w:hAnsi="Arial" w:cs="Arial"/>
          <w:sz w:val="18"/>
          <w:szCs w:val="18"/>
        </w:rPr>
      </w:pPr>
      <w:r w:rsidRPr="00E214F2">
        <w:rPr>
          <w:rFonts w:ascii="Arial" w:eastAsia="Calibri" w:hAnsi="Arial" w:cs="Arial"/>
          <w:sz w:val="18"/>
          <w:szCs w:val="18"/>
        </w:rPr>
        <w:lastRenderedPageBreak/>
        <w:t>Provider will notify DHS/DFCS in writing, within 24 hours if client is non-compliant with appointment</w:t>
      </w:r>
      <w:r w:rsidR="000459A6">
        <w:rPr>
          <w:rFonts w:ascii="Arial" w:eastAsia="Calibri" w:hAnsi="Arial" w:cs="Arial"/>
          <w:sz w:val="18"/>
          <w:szCs w:val="18"/>
        </w:rPr>
        <w:t>s</w:t>
      </w:r>
      <w:r w:rsidRPr="00E214F2">
        <w:rPr>
          <w:rFonts w:ascii="Arial" w:eastAsia="Calibri" w:hAnsi="Arial" w:cs="Arial"/>
          <w:sz w:val="18"/>
          <w:szCs w:val="18"/>
        </w:rPr>
        <w:t xml:space="preserve"> or refuses any referred service provision.</w:t>
      </w:r>
    </w:p>
    <w:p w14:paraId="05B1AE48" w14:textId="77777777" w:rsidR="00A5748C" w:rsidRPr="00E214F2" w:rsidRDefault="00A5748C" w:rsidP="00A5748C">
      <w:pPr>
        <w:spacing w:after="0" w:line="240" w:lineRule="auto"/>
        <w:ind w:left="720"/>
        <w:contextualSpacing/>
        <w:jc w:val="both"/>
        <w:rPr>
          <w:rFonts w:ascii="Arial" w:eastAsia="Calibri" w:hAnsi="Arial" w:cs="Arial"/>
          <w:sz w:val="18"/>
          <w:szCs w:val="18"/>
        </w:rPr>
      </w:pPr>
    </w:p>
    <w:p w14:paraId="0C77A626" w14:textId="00F67BA4" w:rsidR="00A5748C" w:rsidRDefault="00A5748C" w:rsidP="00A5748C">
      <w:pPr>
        <w:numPr>
          <w:ilvl w:val="0"/>
          <w:numId w:val="1"/>
        </w:numPr>
        <w:spacing w:after="0" w:line="240" w:lineRule="auto"/>
        <w:contextualSpacing/>
        <w:jc w:val="both"/>
        <w:rPr>
          <w:rFonts w:ascii="Arial" w:eastAsia="Calibri" w:hAnsi="Arial" w:cs="Arial"/>
          <w:sz w:val="18"/>
          <w:szCs w:val="18"/>
        </w:rPr>
      </w:pPr>
      <w:r w:rsidRPr="00E214F2">
        <w:rPr>
          <w:rFonts w:ascii="Arial" w:eastAsia="Calibri" w:hAnsi="Arial" w:cs="Arial"/>
          <w:sz w:val="18"/>
          <w:szCs w:val="18"/>
        </w:rPr>
        <w:t>Provider will report any unsafe conditions to County Department within 12 hours of observation. Unsafe conditions must be staffed with DFCS case manager and supervisor to determine appropriate course of action. Written communication must follow initial notification within 24 hours of observation. Copies of the notifications must be included with the monthly programmatic report by the 15</w:t>
      </w:r>
      <w:r w:rsidRPr="00E214F2">
        <w:rPr>
          <w:rFonts w:ascii="Arial" w:eastAsia="Calibri" w:hAnsi="Arial" w:cs="Arial"/>
          <w:sz w:val="18"/>
          <w:szCs w:val="18"/>
          <w:vertAlign w:val="superscript"/>
        </w:rPr>
        <w:t>th</w:t>
      </w:r>
      <w:r w:rsidRPr="00E214F2">
        <w:rPr>
          <w:rFonts w:ascii="Arial" w:eastAsia="Calibri" w:hAnsi="Arial" w:cs="Arial"/>
          <w:sz w:val="18"/>
          <w:szCs w:val="18"/>
        </w:rPr>
        <w:t xml:space="preserve"> of each month. Contractor should follow mandated reporter procedures for any signs of immediate danger to a child.</w:t>
      </w:r>
    </w:p>
    <w:p w14:paraId="7A1593EF" w14:textId="77777777" w:rsidR="00507BE0" w:rsidRDefault="00507BE0" w:rsidP="00507BE0">
      <w:pPr>
        <w:spacing w:after="0" w:line="240" w:lineRule="auto"/>
        <w:ind w:left="720"/>
        <w:contextualSpacing/>
        <w:rPr>
          <w:rFonts w:ascii="Arial" w:eastAsia="Calibri" w:hAnsi="Arial" w:cs="Arial"/>
          <w:sz w:val="18"/>
          <w:szCs w:val="18"/>
        </w:rPr>
      </w:pPr>
    </w:p>
    <w:p w14:paraId="5542A406" w14:textId="789B54EA" w:rsidR="00507BE0" w:rsidRPr="00D832FB" w:rsidRDefault="00507BE0" w:rsidP="00507BE0">
      <w:pPr>
        <w:numPr>
          <w:ilvl w:val="0"/>
          <w:numId w:val="1"/>
        </w:numPr>
        <w:spacing w:after="0" w:line="240" w:lineRule="auto"/>
        <w:contextualSpacing/>
        <w:rPr>
          <w:rFonts w:ascii="Arial" w:eastAsia="Calibri" w:hAnsi="Arial" w:cs="Arial"/>
          <w:sz w:val="18"/>
          <w:szCs w:val="18"/>
        </w:rPr>
      </w:pPr>
      <w:r>
        <w:rPr>
          <w:rFonts w:ascii="Arial" w:eastAsia="Calibri" w:hAnsi="Arial" w:cs="Arial"/>
          <w:sz w:val="18"/>
          <w:szCs w:val="18"/>
        </w:rPr>
        <w:t>Provider will notify the DFCS Contract Administration Director, their assigned Contract Administrator &amp; the DFCS County Office within 24 hours of an incident (critical or not critical) via phone call or email. The provider will follow up by providing a written summary of the incident with 48 hours to the DFCS Contract Administration Director, their assigned Contract Administrator &amp; the DFCS County Office.</w:t>
      </w:r>
    </w:p>
    <w:p w14:paraId="652DB6CD" w14:textId="77777777" w:rsidR="00A5748C" w:rsidRPr="00E214F2" w:rsidRDefault="00A5748C" w:rsidP="00A5748C">
      <w:pPr>
        <w:spacing w:after="0" w:line="240" w:lineRule="auto"/>
        <w:ind w:left="720"/>
        <w:contextualSpacing/>
        <w:jc w:val="both"/>
        <w:rPr>
          <w:rFonts w:ascii="Arial" w:eastAsia="Calibri" w:hAnsi="Arial" w:cs="Arial"/>
          <w:sz w:val="18"/>
          <w:szCs w:val="18"/>
        </w:rPr>
      </w:pPr>
    </w:p>
    <w:p w14:paraId="25CABCC0" w14:textId="77777777" w:rsidR="00A5748C" w:rsidRDefault="00A5748C" w:rsidP="00A5748C">
      <w:pPr>
        <w:numPr>
          <w:ilvl w:val="0"/>
          <w:numId w:val="1"/>
        </w:numPr>
        <w:spacing w:after="0" w:line="240" w:lineRule="auto"/>
        <w:contextualSpacing/>
        <w:jc w:val="both"/>
        <w:rPr>
          <w:rFonts w:ascii="Arial" w:eastAsia="Calibri" w:hAnsi="Arial" w:cs="Arial"/>
          <w:sz w:val="18"/>
          <w:szCs w:val="18"/>
        </w:rPr>
      </w:pPr>
      <w:r w:rsidRPr="00E214F2">
        <w:rPr>
          <w:rFonts w:ascii="Arial" w:eastAsia="Calibri" w:hAnsi="Arial" w:cs="Arial"/>
          <w:sz w:val="18"/>
          <w:szCs w:val="18"/>
        </w:rPr>
        <w:t>Provider will have appropriate/adequate technology to communicate with State Office, County Department staff and other partners (i.e. computers, fax, phone, email, etc.)</w:t>
      </w:r>
    </w:p>
    <w:p w14:paraId="6DB7E944" w14:textId="77777777" w:rsidR="00A5748C" w:rsidRPr="00E214F2" w:rsidRDefault="00A5748C" w:rsidP="00A5748C">
      <w:pPr>
        <w:spacing w:after="0" w:line="240" w:lineRule="auto"/>
        <w:ind w:left="720"/>
        <w:contextualSpacing/>
        <w:jc w:val="both"/>
        <w:rPr>
          <w:rFonts w:ascii="Arial" w:eastAsia="Calibri" w:hAnsi="Arial" w:cs="Arial"/>
          <w:sz w:val="18"/>
          <w:szCs w:val="18"/>
        </w:rPr>
      </w:pPr>
    </w:p>
    <w:p w14:paraId="437CB589" w14:textId="77777777" w:rsidR="00A5748C" w:rsidRPr="00E214F2" w:rsidRDefault="00A5748C" w:rsidP="00A5748C">
      <w:pPr>
        <w:numPr>
          <w:ilvl w:val="0"/>
          <w:numId w:val="1"/>
        </w:numPr>
        <w:spacing w:after="0" w:line="240" w:lineRule="auto"/>
        <w:contextualSpacing/>
        <w:jc w:val="both"/>
        <w:rPr>
          <w:rFonts w:ascii="Arial" w:eastAsia="Calibri" w:hAnsi="Arial" w:cs="Arial"/>
          <w:sz w:val="18"/>
          <w:szCs w:val="18"/>
        </w:rPr>
      </w:pPr>
      <w:r w:rsidRPr="00E214F2">
        <w:rPr>
          <w:rFonts w:ascii="Arial" w:eastAsia="Calibri" w:hAnsi="Arial" w:cs="Arial"/>
          <w:sz w:val="18"/>
          <w:szCs w:val="18"/>
        </w:rPr>
        <w:t xml:space="preserve">Provider will provide closing/termination summary to their assigned regional/county contract liaison within ten (10) business days of discharge from services documenting the following:  </w:t>
      </w:r>
    </w:p>
    <w:p w14:paraId="224D2EE6" w14:textId="77777777" w:rsidR="00A5748C" w:rsidRPr="00E214F2" w:rsidRDefault="00A5748C" w:rsidP="00A5748C">
      <w:pPr>
        <w:pStyle w:val="ListParagraph"/>
        <w:numPr>
          <w:ilvl w:val="0"/>
          <w:numId w:val="5"/>
        </w:numPr>
        <w:spacing w:after="0" w:line="240" w:lineRule="auto"/>
        <w:jc w:val="both"/>
        <w:rPr>
          <w:rFonts w:ascii="Arial" w:eastAsia="Calibri" w:hAnsi="Arial" w:cs="Arial"/>
          <w:sz w:val="18"/>
          <w:szCs w:val="18"/>
        </w:rPr>
      </w:pPr>
      <w:r w:rsidRPr="00E214F2">
        <w:rPr>
          <w:rFonts w:ascii="Arial" w:eastAsia="Calibri" w:hAnsi="Arial" w:cs="Arial"/>
          <w:sz w:val="18"/>
          <w:szCs w:val="18"/>
        </w:rPr>
        <w:t>The number of services completed</w:t>
      </w:r>
    </w:p>
    <w:p w14:paraId="060CF723" w14:textId="77777777" w:rsidR="00A5748C" w:rsidRPr="00E214F2" w:rsidRDefault="00A5748C" w:rsidP="00A5748C">
      <w:pPr>
        <w:pStyle w:val="ListParagraph"/>
        <w:numPr>
          <w:ilvl w:val="0"/>
          <w:numId w:val="5"/>
        </w:numPr>
        <w:spacing w:after="0" w:line="240" w:lineRule="auto"/>
        <w:jc w:val="both"/>
        <w:rPr>
          <w:rFonts w:ascii="Arial" w:eastAsia="Calibri" w:hAnsi="Arial" w:cs="Arial"/>
          <w:sz w:val="18"/>
          <w:szCs w:val="18"/>
        </w:rPr>
      </w:pPr>
      <w:r w:rsidRPr="00E214F2">
        <w:rPr>
          <w:rFonts w:ascii="Arial" w:eastAsia="Calibri" w:hAnsi="Arial" w:cs="Arial"/>
          <w:sz w:val="18"/>
          <w:szCs w:val="18"/>
        </w:rPr>
        <w:t>The number of completed visits</w:t>
      </w:r>
    </w:p>
    <w:p w14:paraId="3A71BB6D" w14:textId="77777777" w:rsidR="00A5748C" w:rsidRPr="00E214F2" w:rsidRDefault="00A5748C" w:rsidP="00A5748C">
      <w:pPr>
        <w:pStyle w:val="ListParagraph"/>
        <w:numPr>
          <w:ilvl w:val="0"/>
          <w:numId w:val="5"/>
        </w:numPr>
        <w:spacing w:after="0" w:line="240" w:lineRule="auto"/>
        <w:jc w:val="both"/>
        <w:rPr>
          <w:rFonts w:ascii="Arial" w:eastAsia="Calibri" w:hAnsi="Arial" w:cs="Arial"/>
          <w:sz w:val="18"/>
          <w:szCs w:val="18"/>
        </w:rPr>
      </w:pPr>
      <w:r w:rsidRPr="00E214F2">
        <w:rPr>
          <w:rFonts w:ascii="Arial" w:eastAsia="Calibri" w:hAnsi="Arial" w:cs="Arial"/>
          <w:sz w:val="18"/>
          <w:szCs w:val="18"/>
        </w:rPr>
        <w:t>Identified family strengths and needs</w:t>
      </w:r>
    </w:p>
    <w:p w14:paraId="383029E7" w14:textId="77777777" w:rsidR="00A5748C" w:rsidRPr="00E214F2" w:rsidRDefault="00A5748C" w:rsidP="00A5748C">
      <w:pPr>
        <w:pStyle w:val="ListParagraph"/>
        <w:numPr>
          <w:ilvl w:val="0"/>
          <w:numId w:val="5"/>
        </w:numPr>
        <w:spacing w:after="0" w:line="240" w:lineRule="auto"/>
        <w:jc w:val="both"/>
        <w:rPr>
          <w:rFonts w:ascii="Arial" w:eastAsia="Calibri" w:hAnsi="Arial" w:cs="Arial"/>
          <w:sz w:val="18"/>
          <w:szCs w:val="18"/>
        </w:rPr>
      </w:pPr>
      <w:r w:rsidRPr="00E214F2">
        <w:rPr>
          <w:rFonts w:ascii="Arial" w:eastAsia="Calibri" w:hAnsi="Arial" w:cs="Arial"/>
          <w:sz w:val="18"/>
          <w:szCs w:val="18"/>
        </w:rPr>
        <w:t>Treatment goals</w:t>
      </w:r>
    </w:p>
    <w:p w14:paraId="2AC44C93" w14:textId="77777777" w:rsidR="00A5748C" w:rsidRDefault="00A5748C" w:rsidP="00A5748C">
      <w:pPr>
        <w:pStyle w:val="ListParagraph"/>
        <w:numPr>
          <w:ilvl w:val="0"/>
          <w:numId w:val="5"/>
        </w:numPr>
        <w:spacing w:after="0" w:line="240" w:lineRule="auto"/>
        <w:jc w:val="both"/>
        <w:rPr>
          <w:rFonts w:ascii="Arial" w:eastAsia="Calibri" w:hAnsi="Arial" w:cs="Arial"/>
          <w:sz w:val="18"/>
          <w:szCs w:val="18"/>
        </w:rPr>
      </w:pPr>
      <w:r w:rsidRPr="00E214F2">
        <w:rPr>
          <w:rFonts w:ascii="Arial" w:eastAsia="Calibri" w:hAnsi="Arial" w:cs="Arial"/>
          <w:sz w:val="18"/>
          <w:szCs w:val="18"/>
        </w:rPr>
        <w:t>Summary of activity and family progress toward goal completion and any maltreatment or placement issues.</w:t>
      </w:r>
      <w:r w:rsidRPr="00E214F2">
        <w:rPr>
          <w:rFonts w:ascii="Arial" w:eastAsia="Calibri" w:hAnsi="Arial" w:cs="Arial"/>
          <w:sz w:val="18"/>
          <w:szCs w:val="18"/>
        </w:rPr>
        <w:tab/>
      </w:r>
    </w:p>
    <w:p w14:paraId="47BA6C15" w14:textId="77777777" w:rsidR="00A5748C" w:rsidRPr="00E214F2" w:rsidRDefault="00A5748C" w:rsidP="00A5748C">
      <w:pPr>
        <w:pStyle w:val="ListParagraph"/>
        <w:spacing w:after="0" w:line="240" w:lineRule="auto"/>
        <w:ind w:left="1800"/>
        <w:jc w:val="both"/>
        <w:rPr>
          <w:rFonts w:ascii="Arial" w:eastAsia="Calibri" w:hAnsi="Arial" w:cs="Arial"/>
          <w:sz w:val="18"/>
          <w:szCs w:val="18"/>
        </w:rPr>
      </w:pPr>
    </w:p>
    <w:p w14:paraId="55D142CF" w14:textId="54EE29F9" w:rsidR="00A5748C" w:rsidRDefault="00A5748C" w:rsidP="00A5748C">
      <w:pPr>
        <w:numPr>
          <w:ilvl w:val="0"/>
          <w:numId w:val="1"/>
        </w:numPr>
        <w:spacing w:after="0" w:line="240" w:lineRule="auto"/>
        <w:jc w:val="both"/>
        <w:rPr>
          <w:rFonts w:ascii="Arial" w:eastAsia="Times New Roman" w:hAnsi="Arial" w:cs="Arial"/>
          <w:sz w:val="18"/>
          <w:szCs w:val="18"/>
        </w:rPr>
      </w:pPr>
      <w:r w:rsidRPr="00E214F2">
        <w:rPr>
          <w:rFonts w:ascii="Arial" w:eastAsia="Times New Roman" w:hAnsi="Arial" w:cs="Arial"/>
          <w:sz w:val="18"/>
          <w:szCs w:val="18"/>
        </w:rPr>
        <w:t>Provider will notify their assigned State Office Contract Administrator in writing, within three (</w:t>
      </w:r>
      <w:r w:rsidR="00106F3E">
        <w:rPr>
          <w:rFonts w:ascii="Arial" w:eastAsia="Times New Roman" w:hAnsi="Arial" w:cs="Arial"/>
          <w:sz w:val="18"/>
          <w:szCs w:val="18"/>
        </w:rPr>
        <w:t>3</w:t>
      </w:r>
      <w:r w:rsidRPr="00E214F2">
        <w:rPr>
          <w:rFonts w:ascii="Arial" w:eastAsia="Times New Roman" w:hAnsi="Arial" w:cs="Arial"/>
          <w:sz w:val="18"/>
          <w:szCs w:val="18"/>
        </w:rPr>
        <w:t>) business days of any incident and/or improper service request and within 45 days of late/non-payment from county DFCS office.</w:t>
      </w:r>
    </w:p>
    <w:p w14:paraId="57FCEF97" w14:textId="77777777" w:rsidR="00A5748C" w:rsidRPr="00E214F2" w:rsidRDefault="00A5748C" w:rsidP="00A5748C">
      <w:pPr>
        <w:spacing w:after="0" w:line="240" w:lineRule="auto"/>
        <w:ind w:left="720"/>
        <w:jc w:val="both"/>
        <w:rPr>
          <w:rFonts w:ascii="Arial" w:eastAsia="Times New Roman" w:hAnsi="Arial" w:cs="Arial"/>
          <w:sz w:val="18"/>
          <w:szCs w:val="18"/>
        </w:rPr>
      </w:pPr>
    </w:p>
    <w:p w14:paraId="1D805F61" w14:textId="77777777" w:rsidR="00A5748C" w:rsidRDefault="00A5748C" w:rsidP="00A5748C">
      <w:pPr>
        <w:numPr>
          <w:ilvl w:val="0"/>
          <w:numId w:val="1"/>
        </w:numPr>
        <w:spacing w:after="0" w:line="240" w:lineRule="auto"/>
        <w:jc w:val="both"/>
        <w:rPr>
          <w:rFonts w:ascii="Arial" w:eastAsia="Times New Roman" w:hAnsi="Arial" w:cs="Arial"/>
          <w:sz w:val="18"/>
          <w:szCs w:val="18"/>
        </w:rPr>
      </w:pPr>
      <w:r w:rsidRPr="00E214F2">
        <w:rPr>
          <w:rFonts w:ascii="Arial" w:eastAsia="Times New Roman" w:hAnsi="Arial" w:cs="Arial"/>
          <w:sz w:val="18"/>
          <w:szCs w:val="18"/>
        </w:rPr>
        <w:t>Provider will comply with DHS/DFCS’s right to assign this agreement to any entity acquiring all or substantially all of the duties, rights or obligations, and payments of DHS/DFCS for related work.</w:t>
      </w:r>
    </w:p>
    <w:p w14:paraId="60D7D8D0" w14:textId="77777777" w:rsidR="00A5748C" w:rsidRPr="00E214F2" w:rsidRDefault="00A5748C" w:rsidP="00A5748C">
      <w:pPr>
        <w:spacing w:after="0" w:line="240" w:lineRule="auto"/>
        <w:ind w:left="720"/>
        <w:jc w:val="both"/>
        <w:rPr>
          <w:rFonts w:ascii="Arial" w:eastAsia="Times New Roman" w:hAnsi="Arial" w:cs="Arial"/>
          <w:sz w:val="18"/>
          <w:szCs w:val="18"/>
        </w:rPr>
      </w:pPr>
    </w:p>
    <w:p w14:paraId="53A595D4" w14:textId="0C89230F" w:rsidR="00A5748C" w:rsidRDefault="00A5748C" w:rsidP="00A5748C">
      <w:pPr>
        <w:pStyle w:val="ListParagraph"/>
        <w:numPr>
          <w:ilvl w:val="0"/>
          <w:numId w:val="1"/>
        </w:numPr>
        <w:spacing w:after="0" w:line="240" w:lineRule="auto"/>
        <w:jc w:val="both"/>
        <w:rPr>
          <w:rFonts w:ascii="Arial" w:eastAsia="Times New Roman" w:hAnsi="Arial" w:cs="Arial"/>
          <w:sz w:val="18"/>
          <w:szCs w:val="18"/>
        </w:rPr>
      </w:pPr>
      <w:r w:rsidRPr="00E214F2">
        <w:rPr>
          <w:rFonts w:ascii="Arial" w:eastAsia="Times New Roman" w:hAnsi="Arial" w:cs="Arial"/>
          <w:sz w:val="18"/>
          <w:szCs w:val="18"/>
        </w:rPr>
        <w:t>Provider will ensure documented mileage only, at the official state approved mileage rate to support the delivery of services. Mileage and the hourly rate for Transportation Services may be billed from staff person’s residence, or official business address</w:t>
      </w:r>
      <w:r w:rsidR="000459A6">
        <w:rPr>
          <w:rFonts w:ascii="Arial" w:eastAsia="Times New Roman" w:hAnsi="Arial" w:cs="Arial"/>
          <w:sz w:val="18"/>
          <w:szCs w:val="18"/>
        </w:rPr>
        <w:t xml:space="preserve"> or current location</w:t>
      </w:r>
      <w:r w:rsidRPr="00E214F2">
        <w:rPr>
          <w:rFonts w:ascii="Arial" w:eastAsia="Times New Roman" w:hAnsi="Arial" w:cs="Arial"/>
          <w:sz w:val="18"/>
          <w:szCs w:val="18"/>
        </w:rPr>
        <w:t>, whichever is nearer to the destination point. This will also apply to service providers who are asked by the county DFCS Office to travel outside of the referring county to support a child or family in another county.</w:t>
      </w:r>
    </w:p>
    <w:p w14:paraId="7B420FE8" w14:textId="77777777" w:rsidR="000459A6" w:rsidRPr="000459A6" w:rsidRDefault="000459A6" w:rsidP="000459A6">
      <w:pPr>
        <w:spacing w:after="0" w:line="240" w:lineRule="auto"/>
        <w:jc w:val="both"/>
        <w:rPr>
          <w:rFonts w:ascii="Arial" w:eastAsia="Times New Roman" w:hAnsi="Arial" w:cs="Arial"/>
          <w:sz w:val="18"/>
          <w:szCs w:val="18"/>
        </w:rPr>
      </w:pPr>
    </w:p>
    <w:p w14:paraId="1271BFEF" w14:textId="74030609" w:rsidR="00BC255F" w:rsidRPr="000459A6" w:rsidRDefault="00A5748C" w:rsidP="006016C2">
      <w:pPr>
        <w:numPr>
          <w:ilvl w:val="0"/>
          <w:numId w:val="1"/>
        </w:numPr>
        <w:spacing w:after="0" w:line="240" w:lineRule="auto"/>
        <w:rPr>
          <w:rFonts w:ascii="Arial" w:eastAsia="Times New Roman" w:hAnsi="Arial" w:cs="Arial"/>
          <w:sz w:val="18"/>
          <w:szCs w:val="18"/>
        </w:rPr>
      </w:pPr>
      <w:r>
        <w:rPr>
          <w:rFonts w:ascii="Arial" w:eastAsia="Times New Roman" w:hAnsi="Arial" w:cs="Arial"/>
          <w:sz w:val="18"/>
          <w:szCs w:val="18"/>
        </w:rPr>
        <w:t>T</w:t>
      </w:r>
      <w:r w:rsidR="00BC255F" w:rsidRPr="00A5748C">
        <w:rPr>
          <w:rFonts w:ascii="Arial" w:hAnsi="Arial" w:cs="Arial"/>
          <w:sz w:val="18"/>
          <w:szCs w:val="18"/>
        </w:rPr>
        <w:t>he provider will report it to the Child Abuse Hotline</w:t>
      </w:r>
      <w:r w:rsidR="00F969E1" w:rsidRPr="00A5748C">
        <w:rPr>
          <w:rFonts w:ascii="Arial" w:hAnsi="Arial" w:cs="Arial"/>
          <w:sz w:val="18"/>
          <w:szCs w:val="18"/>
        </w:rPr>
        <w:t xml:space="preserve"> as a mandated </w:t>
      </w:r>
      <w:r w:rsidRPr="00A5748C">
        <w:rPr>
          <w:rFonts w:ascii="Arial" w:hAnsi="Arial" w:cs="Arial"/>
          <w:sz w:val="18"/>
          <w:szCs w:val="18"/>
        </w:rPr>
        <w:t>report</w:t>
      </w:r>
      <w:r>
        <w:rPr>
          <w:rFonts w:ascii="Arial" w:hAnsi="Arial" w:cs="Arial"/>
          <w:sz w:val="18"/>
          <w:szCs w:val="18"/>
        </w:rPr>
        <w:t>er if</w:t>
      </w:r>
      <w:r w:rsidRPr="00A5748C">
        <w:rPr>
          <w:rFonts w:ascii="Arial" w:hAnsi="Arial" w:cs="Arial"/>
          <w:sz w:val="18"/>
          <w:szCs w:val="18"/>
        </w:rPr>
        <w:t xml:space="preserve"> a child endangerment or safety/well-being issue arises</w:t>
      </w:r>
    </w:p>
    <w:p w14:paraId="330B7890" w14:textId="77777777" w:rsidR="000459A6" w:rsidRPr="00A5748C" w:rsidRDefault="000459A6" w:rsidP="000459A6">
      <w:pPr>
        <w:spacing w:after="0" w:line="240" w:lineRule="auto"/>
        <w:rPr>
          <w:rFonts w:ascii="Arial" w:eastAsia="Times New Roman" w:hAnsi="Arial" w:cs="Arial"/>
          <w:sz w:val="18"/>
          <w:szCs w:val="18"/>
        </w:rPr>
      </w:pPr>
    </w:p>
    <w:p w14:paraId="30DCE61A" w14:textId="62C321DD" w:rsidR="00BC255F" w:rsidRPr="00785BF9" w:rsidRDefault="00BC255F" w:rsidP="000459A6">
      <w:pPr>
        <w:pStyle w:val="ListParagraph"/>
        <w:numPr>
          <w:ilvl w:val="0"/>
          <w:numId w:val="1"/>
        </w:numPr>
        <w:spacing w:after="0" w:line="240" w:lineRule="auto"/>
        <w:rPr>
          <w:rFonts w:ascii="Arial" w:eastAsia="Times New Roman" w:hAnsi="Arial" w:cs="Arial"/>
          <w:b/>
          <w:bCs/>
          <w:sz w:val="18"/>
          <w:szCs w:val="18"/>
        </w:rPr>
      </w:pPr>
      <w:r w:rsidRPr="00785BF9">
        <w:rPr>
          <w:rFonts w:ascii="Arial" w:eastAsia="Times New Roman" w:hAnsi="Arial" w:cs="Arial"/>
          <w:sz w:val="18"/>
          <w:szCs w:val="18"/>
        </w:rPr>
        <w:t>Provider will accommodate family schedules, i.e. providing services during the afternoon, evening and/or weekend</w:t>
      </w:r>
      <w:r w:rsidRPr="00785BF9">
        <w:rPr>
          <w:rFonts w:ascii="Arial" w:eastAsia="Times New Roman" w:hAnsi="Arial" w:cs="Arial"/>
          <w:sz w:val="18"/>
          <w:szCs w:val="18"/>
        </w:rPr>
        <w:tab/>
      </w:r>
      <w:r w:rsidRPr="00785BF9">
        <w:rPr>
          <w:rFonts w:ascii="Arial" w:eastAsia="Times New Roman" w:hAnsi="Arial" w:cs="Arial"/>
          <w:sz w:val="18"/>
          <w:szCs w:val="18"/>
        </w:rPr>
        <w:tab/>
      </w:r>
      <w:r w:rsidRPr="00785BF9">
        <w:rPr>
          <w:rFonts w:ascii="Arial" w:eastAsia="Times New Roman" w:hAnsi="Arial" w:cs="Arial"/>
          <w:sz w:val="18"/>
          <w:szCs w:val="18"/>
        </w:rPr>
        <w:tab/>
      </w:r>
      <w:r w:rsidRPr="00785BF9">
        <w:rPr>
          <w:rFonts w:ascii="Arial" w:eastAsia="Times New Roman" w:hAnsi="Arial" w:cs="Arial"/>
          <w:sz w:val="18"/>
          <w:szCs w:val="18"/>
        </w:rPr>
        <w:tab/>
      </w:r>
      <w:r w:rsidRPr="00785BF9">
        <w:rPr>
          <w:rFonts w:ascii="Arial" w:eastAsia="Times New Roman" w:hAnsi="Arial" w:cs="Arial"/>
          <w:sz w:val="18"/>
          <w:szCs w:val="18"/>
        </w:rPr>
        <w:tab/>
      </w:r>
    </w:p>
    <w:p w14:paraId="257448B7" w14:textId="1486468D" w:rsidR="006016C2" w:rsidRPr="000459A6" w:rsidRDefault="001C5FD6" w:rsidP="000459A6">
      <w:pPr>
        <w:spacing w:after="0" w:line="240" w:lineRule="auto"/>
        <w:rPr>
          <w:rFonts w:ascii="Arial" w:eastAsia="Times New Roman" w:hAnsi="Arial" w:cs="Arial"/>
          <w:b/>
          <w:bCs/>
          <w:sz w:val="18"/>
          <w:szCs w:val="18"/>
        </w:rPr>
      </w:pPr>
      <w:r w:rsidRPr="000459A6">
        <w:rPr>
          <w:rFonts w:ascii="Arial" w:eastAsia="Times New Roman" w:hAnsi="Arial" w:cs="Arial"/>
          <w:color w:val="000000"/>
          <w:sz w:val="18"/>
          <w:szCs w:val="18"/>
        </w:rPr>
        <w:tab/>
      </w:r>
      <w:r w:rsidRPr="000459A6">
        <w:rPr>
          <w:rFonts w:ascii="Arial" w:eastAsia="Times New Roman" w:hAnsi="Arial" w:cs="Arial"/>
          <w:color w:val="000000"/>
          <w:sz w:val="18"/>
          <w:szCs w:val="18"/>
        </w:rPr>
        <w:tab/>
      </w:r>
      <w:r w:rsidRPr="000459A6">
        <w:rPr>
          <w:rFonts w:ascii="Arial" w:eastAsia="Times New Roman" w:hAnsi="Arial" w:cs="Arial"/>
          <w:color w:val="000000"/>
          <w:sz w:val="18"/>
          <w:szCs w:val="18"/>
        </w:rPr>
        <w:tab/>
      </w:r>
      <w:r w:rsidR="006016C2" w:rsidRPr="000459A6">
        <w:rPr>
          <w:rFonts w:ascii="Arial" w:eastAsia="Times New Roman" w:hAnsi="Arial" w:cs="Arial"/>
          <w:color w:val="000000"/>
          <w:sz w:val="18"/>
          <w:szCs w:val="18"/>
        </w:rPr>
        <w:tab/>
      </w:r>
    </w:p>
    <w:p w14:paraId="6CCB9EA8" w14:textId="50EAB5D2" w:rsidR="000459A6" w:rsidRDefault="00F969E1" w:rsidP="006016C2">
      <w:pPr>
        <w:numPr>
          <w:ilvl w:val="0"/>
          <w:numId w:val="1"/>
        </w:numPr>
        <w:spacing w:after="0" w:line="240" w:lineRule="auto"/>
        <w:rPr>
          <w:rFonts w:ascii="Arial" w:eastAsia="Times New Roman" w:hAnsi="Arial" w:cs="Arial"/>
          <w:color w:val="000000"/>
          <w:sz w:val="18"/>
          <w:szCs w:val="18"/>
        </w:rPr>
      </w:pPr>
      <w:r w:rsidRPr="00A5748C">
        <w:rPr>
          <w:rFonts w:ascii="Arial" w:eastAsia="Times New Roman" w:hAnsi="Arial" w:cs="Arial"/>
          <w:sz w:val="18"/>
          <w:szCs w:val="18"/>
        </w:rPr>
        <w:t xml:space="preserve"> </w:t>
      </w:r>
      <w:r w:rsidR="006016C2" w:rsidRPr="00A5748C">
        <w:rPr>
          <w:rFonts w:ascii="Arial" w:eastAsia="Times New Roman" w:hAnsi="Arial" w:cs="Arial"/>
          <w:sz w:val="18"/>
          <w:szCs w:val="18"/>
        </w:rPr>
        <w:t>Provide structured Group</w:t>
      </w:r>
      <w:r w:rsidR="00106F3E">
        <w:rPr>
          <w:rFonts w:ascii="Arial" w:eastAsia="Times New Roman" w:hAnsi="Arial" w:cs="Arial"/>
          <w:sz w:val="18"/>
          <w:szCs w:val="18"/>
        </w:rPr>
        <w:t xml:space="preserve">/Individual </w:t>
      </w:r>
      <w:r w:rsidR="006016C2" w:rsidRPr="00A5748C">
        <w:rPr>
          <w:rFonts w:ascii="Arial" w:eastAsia="Times New Roman" w:hAnsi="Arial" w:cs="Arial"/>
          <w:sz w:val="18"/>
          <w:szCs w:val="18"/>
        </w:rPr>
        <w:t>Parenting Classes</w:t>
      </w:r>
      <w:r w:rsidR="006016C2" w:rsidRPr="00A5748C">
        <w:rPr>
          <w:rFonts w:ascii="Arial" w:eastAsia="Times New Roman" w:hAnsi="Arial" w:cs="Arial"/>
          <w:color w:val="000000"/>
          <w:sz w:val="18"/>
          <w:szCs w:val="18"/>
        </w:rPr>
        <w:t xml:space="preserve"> for referred parents approximately two hours </w:t>
      </w:r>
      <w:r w:rsidRPr="00A5748C">
        <w:rPr>
          <w:rFonts w:ascii="Arial" w:eastAsia="Times New Roman" w:hAnsi="Arial" w:cs="Arial"/>
          <w:color w:val="000000"/>
          <w:sz w:val="18"/>
          <w:szCs w:val="18"/>
        </w:rPr>
        <w:t>per week for ten weeks</w:t>
      </w:r>
      <w:r w:rsidR="00106F3E">
        <w:rPr>
          <w:rFonts w:ascii="Arial" w:eastAsia="Times New Roman" w:hAnsi="Arial" w:cs="Arial"/>
          <w:color w:val="000000"/>
          <w:sz w:val="18"/>
          <w:szCs w:val="18"/>
        </w:rPr>
        <w:t xml:space="preserve"> or more</w:t>
      </w:r>
      <w:r w:rsidRPr="00A5748C">
        <w:rPr>
          <w:rFonts w:ascii="Arial" w:eastAsia="Times New Roman" w:hAnsi="Arial" w:cs="Arial"/>
          <w:color w:val="000000"/>
          <w:sz w:val="18"/>
          <w:szCs w:val="18"/>
        </w:rPr>
        <w:t>.</w:t>
      </w:r>
      <w:r w:rsidRPr="00A5748C">
        <w:rPr>
          <w:rFonts w:ascii="Arial" w:eastAsia="Times New Roman" w:hAnsi="Arial" w:cs="Arial"/>
          <w:color w:val="000000"/>
          <w:sz w:val="18"/>
          <w:szCs w:val="18"/>
        </w:rPr>
        <w:tab/>
      </w:r>
    </w:p>
    <w:p w14:paraId="79166314" w14:textId="4A59A995" w:rsidR="00F969E1" w:rsidRPr="00A5748C" w:rsidRDefault="00F969E1" w:rsidP="000459A6">
      <w:pPr>
        <w:spacing w:after="0" w:line="240" w:lineRule="auto"/>
        <w:rPr>
          <w:rFonts w:ascii="Arial" w:eastAsia="Times New Roman" w:hAnsi="Arial" w:cs="Arial"/>
          <w:color w:val="000000"/>
          <w:sz w:val="18"/>
          <w:szCs w:val="18"/>
        </w:rPr>
      </w:pPr>
      <w:r w:rsidRPr="00A5748C">
        <w:rPr>
          <w:rFonts w:ascii="Arial" w:eastAsia="Times New Roman" w:hAnsi="Arial" w:cs="Arial"/>
          <w:color w:val="000000"/>
          <w:sz w:val="18"/>
          <w:szCs w:val="18"/>
        </w:rPr>
        <w:tab/>
      </w:r>
      <w:r w:rsidRPr="00A5748C">
        <w:rPr>
          <w:rFonts w:ascii="Arial" w:eastAsia="Times New Roman" w:hAnsi="Arial" w:cs="Arial"/>
          <w:color w:val="000000"/>
          <w:sz w:val="18"/>
          <w:szCs w:val="18"/>
        </w:rPr>
        <w:tab/>
      </w:r>
      <w:r w:rsidRPr="00A5748C">
        <w:rPr>
          <w:rFonts w:ascii="Arial" w:eastAsia="Times New Roman" w:hAnsi="Arial" w:cs="Arial"/>
          <w:color w:val="000000"/>
          <w:sz w:val="18"/>
          <w:szCs w:val="18"/>
        </w:rPr>
        <w:tab/>
      </w:r>
      <w:r w:rsidRPr="00A5748C">
        <w:rPr>
          <w:rFonts w:ascii="Arial" w:eastAsia="Times New Roman" w:hAnsi="Arial" w:cs="Arial"/>
          <w:color w:val="000000"/>
          <w:sz w:val="18"/>
          <w:szCs w:val="18"/>
        </w:rPr>
        <w:tab/>
      </w:r>
      <w:r w:rsidRPr="00A5748C">
        <w:rPr>
          <w:rFonts w:ascii="Arial" w:eastAsia="Times New Roman" w:hAnsi="Arial" w:cs="Arial"/>
          <w:color w:val="000000"/>
          <w:sz w:val="18"/>
          <w:szCs w:val="18"/>
        </w:rPr>
        <w:tab/>
      </w:r>
    </w:p>
    <w:p w14:paraId="6AE3E4DC" w14:textId="0B6F2F4E" w:rsidR="006016C2" w:rsidRPr="00744CF7" w:rsidRDefault="00F969E1" w:rsidP="006016C2">
      <w:pPr>
        <w:numPr>
          <w:ilvl w:val="0"/>
          <w:numId w:val="1"/>
        </w:numPr>
        <w:spacing w:after="0" w:line="240" w:lineRule="auto"/>
        <w:rPr>
          <w:rFonts w:ascii="Arial" w:eastAsia="Times New Roman" w:hAnsi="Arial" w:cs="Arial"/>
          <w:color w:val="000000"/>
          <w:sz w:val="18"/>
          <w:szCs w:val="18"/>
        </w:rPr>
      </w:pPr>
      <w:r w:rsidRPr="00A5748C">
        <w:rPr>
          <w:rFonts w:ascii="Arial" w:eastAsia="Times New Roman" w:hAnsi="Arial" w:cs="Arial"/>
          <w:sz w:val="18"/>
          <w:szCs w:val="18"/>
        </w:rPr>
        <w:t>P</w:t>
      </w:r>
      <w:r w:rsidR="006016C2" w:rsidRPr="00A5748C">
        <w:rPr>
          <w:rFonts w:ascii="Arial" w:eastAsia="Times New Roman" w:hAnsi="Arial" w:cs="Arial"/>
          <w:sz w:val="18"/>
          <w:szCs w:val="18"/>
        </w:rPr>
        <w:t xml:space="preserve">rovider will ensure the </w:t>
      </w:r>
      <w:r w:rsidR="00A5748C" w:rsidRPr="00A5748C">
        <w:rPr>
          <w:rFonts w:ascii="Arial" w:eastAsia="Times New Roman" w:hAnsi="Arial" w:cs="Arial"/>
          <w:sz w:val="18"/>
          <w:szCs w:val="18"/>
        </w:rPr>
        <w:t>child</w:t>
      </w:r>
      <w:r w:rsidR="00106F3E">
        <w:rPr>
          <w:rFonts w:ascii="Arial" w:eastAsia="Times New Roman" w:hAnsi="Arial" w:cs="Arial"/>
          <w:sz w:val="18"/>
          <w:szCs w:val="18"/>
        </w:rPr>
        <w:t>care</w:t>
      </w:r>
      <w:r w:rsidR="00A5748C" w:rsidRPr="00A5748C">
        <w:rPr>
          <w:rFonts w:ascii="Arial" w:eastAsia="Times New Roman" w:hAnsi="Arial" w:cs="Arial"/>
          <w:sz w:val="18"/>
          <w:szCs w:val="18"/>
        </w:rPr>
        <w:t xml:space="preserve"> </w:t>
      </w:r>
      <w:r w:rsidR="006016C2" w:rsidRPr="00A5748C">
        <w:rPr>
          <w:rFonts w:ascii="Arial" w:eastAsia="Times New Roman" w:hAnsi="Arial" w:cs="Arial"/>
          <w:sz w:val="18"/>
          <w:szCs w:val="18"/>
        </w:rPr>
        <w:t xml:space="preserve">caregiver/aide has current evidence of successful completion of CPR and first aid training provided by a licensed professional who covers the provision of emergency care to infants and children. </w:t>
      </w:r>
    </w:p>
    <w:p w14:paraId="7753E54C" w14:textId="77777777" w:rsidR="00744CF7" w:rsidRDefault="00744CF7" w:rsidP="00744CF7">
      <w:pPr>
        <w:spacing w:after="0" w:line="240" w:lineRule="auto"/>
        <w:ind w:left="720"/>
        <w:rPr>
          <w:rFonts w:ascii="Arial" w:eastAsia="Times New Roman" w:hAnsi="Arial" w:cs="Arial"/>
          <w:sz w:val="18"/>
          <w:szCs w:val="18"/>
        </w:rPr>
      </w:pPr>
    </w:p>
    <w:p w14:paraId="70692749" w14:textId="213131E5" w:rsidR="00744CF7" w:rsidRDefault="00744CF7" w:rsidP="00744CF7">
      <w:pPr>
        <w:numPr>
          <w:ilvl w:val="0"/>
          <w:numId w:val="1"/>
        </w:numPr>
        <w:spacing w:after="0" w:line="240" w:lineRule="auto"/>
        <w:rPr>
          <w:rFonts w:ascii="Arial" w:eastAsia="Times New Roman" w:hAnsi="Arial" w:cs="Arial"/>
          <w:sz w:val="18"/>
          <w:szCs w:val="18"/>
        </w:rPr>
      </w:pPr>
      <w:r>
        <w:rPr>
          <w:rFonts w:ascii="Arial" w:eastAsia="Times New Roman" w:hAnsi="Arial" w:cs="Arial"/>
          <w:sz w:val="18"/>
          <w:szCs w:val="18"/>
        </w:rPr>
        <w:t>Provider will utilize the Outstanding Invoice Spreadsheet</w:t>
      </w:r>
      <w:r w:rsidRPr="00D832FB">
        <w:rPr>
          <w:rFonts w:ascii="Arial" w:eastAsia="Times New Roman" w:hAnsi="Arial" w:cs="Arial"/>
          <w:sz w:val="18"/>
          <w:szCs w:val="18"/>
        </w:rPr>
        <w:t xml:space="preserve"> </w:t>
      </w:r>
      <w:r>
        <w:rPr>
          <w:rFonts w:ascii="Arial" w:eastAsia="Times New Roman" w:hAnsi="Arial" w:cs="Arial"/>
          <w:sz w:val="18"/>
          <w:szCs w:val="18"/>
        </w:rPr>
        <w:t xml:space="preserve">Protocol for all </w:t>
      </w:r>
      <w:r w:rsidRPr="00D832FB">
        <w:rPr>
          <w:rFonts w:ascii="Arial" w:eastAsia="Times New Roman" w:hAnsi="Arial" w:cs="Arial"/>
          <w:sz w:val="18"/>
          <w:szCs w:val="18"/>
        </w:rPr>
        <w:t xml:space="preserve">late/non-payment </w:t>
      </w:r>
      <w:r>
        <w:rPr>
          <w:rFonts w:ascii="Arial" w:eastAsia="Times New Roman" w:hAnsi="Arial" w:cs="Arial"/>
          <w:sz w:val="18"/>
          <w:szCs w:val="18"/>
        </w:rPr>
        <w:t>issues:</w:t>
      </w:r>
    </w:p>
    <w:p w14:paraId="0D151F8C" w14:textId="77777777" w:rsidR="00744CF7" w:rsidRDefault="00744CF7" w:rsidP="00744CF7">
      <w:pPr>
        <w:pStyle w:val="ListParagraph"/>
        <w:numPr>
          <w:ilvl w:val="0"/>
          <w:numId w:val="14"/>
        </w:numPr>
        <w:spacing w:after="0" w:line="240" w:lineRule="auto"/>
        <w:rPr>
          <w:rFonts w:ascii="Arial" w:eastAsia="Times New Roman" w:hAnsi="Arial" w:cs="Arial"/>
          <w:sz w:val="18"/>
          <w:szCs w:val="18"/>
        </w:rPr>
      </w:pPr>
      <w:r w:rsidRPr="00122C65">
        <w:rPr>
          <w:rFonts w:ascii="Arial" w:eastAsia="Times New Roman" w:hAnsi="Arial" w:cs="Arial"/>
          <w:sz w:val="18"/>
          <w:szCs w:val="18"/>
        </w:rPr>
        <w:t>Th</w:t>
      </w:r>
      <w:r>
        <w:rPr>
          <w:rFonts w:ascii="Arial" w:eastAsia="Times New Roman" w:hAnsi="Arial" w:cs="Arial"/>
          <w:sz w:val="18"/>
          <w:szCs w:val="18"/>
        </w:rPr>
        <w:t>e provider must make 3 attempts to resolve any payment issues with the county contract liaison prior to the 45</w:t>
      </w:r>
      <w:r w:rsidRPr="00122C65">
        <w:rPr>
          <w:rFonts w:ascii="Arial" w:eastAsia="Times New Roman" w:hAnsi="Arial" w:cs="Arial"/>
          <w:sz w:val="18"/>
          <w:szCs w:val="18"/>
          <w:vertAlign w:val="superscript"/>
        </w:rPr>
        <w:t>th</w:t>
      </w:r>
      <w:r>
        <w:rPr>
          <w:rFonts w:ascii="Arial" w:eastAsia="Times New Roman" w:hAnsi="Arial" w:cs="Arial"/>
          <w:sz w:val="18"/>
          <w:szCs w:val="18"/>
        </w:rPr>
        <w:t xml:space="preserve"> business day.</w:t>
      </w:r>
    </w:p>
    <w:p w14:paraId="7E67F36E" w14:textId="77777777" w:rsidR="00744CF7" w:rsidRDefault="00744CF7" w:rsidP="00744CF7">
      <w:pPr>
        <w:pStyle w:val="ListParagraph"/>
        <w:numPr>
          <w:ilvl w:val="0"/>
          <w:numId w:val="14"/>
        </w:numPr>
        <w:spacing w:after="0" w:line="240" w:lineRule="auto"/>
        <w:rPr>
          <w:rFonts w:ascii="Arial" w:eastAsia="Times New Roman" w:hAnsi="Arial" w:cs="Arial"/>
          <w:sz w:val="18"/>
          <w:szCs w:val="18"/>
        </w:rPr>
      </w:pPr>
      <w:r>
        <w:rPr>
          <w:rFonts w:ascii="Arial" w:eastAsia="Times New Roman" w:hAnsi="Arial" w:cs="Arial"/>
          <w:sz w:val="18"/>
          <w:szCs w:val="18"/>
        </w:rPr>
        <w:t>Check SMI to verify if payment was made.</w:t>
      </w:r>
    </w:p>
    <w:p w14:paraId="74F2BE4A" w14:textId="77777777" w:rsidR="00744CF7" w:rsidRPr="00122C65" w:rsidRDefault="00744CF7" w:rsidP="00744CF7">
      <w:pPr>
        <w:pStyle w:val="ListParagraph"/>
        <w:numPr>
          <w:ilvl w:val="0"/>
          <w:numId w:val="14"/>
        </w:numPr>
        <w:spacing w:after="0" w:line="240" w:lineRule="auto"/>
        <w:rPr>
          <w:rFonts w:ascii="Arial" w:eastAsia="Times New Roman" w:hAnsi="Arial" w:cs="Arial"/>
          <w:sz w:val="18"/>
          <w:szCs w:val="18"/>
        </w:rPr>
      </w:pPr>
      <w:r w:rsidRPr="00122C65">
        <w:rPr>
          <w:rFonts w:ascii="Arial" w:eastAsia="Times New Roman" w:hAnsi="Arial" w:cs="Arial"/>
          <w:sz w:val="18"/>
          <w:szCs w:val="18"/>
        </w:rPr>
        <w:t xml:space="preserve">If payment </w:t>
      </w:r>
      <w:r>
        <w:rPr>
          <w:rFonts w:ascii="Arial" w:eastAsia="Times New Roman" w:hAnsi="Arial" w:cs="Arial"/>
          <w:sz w:val="18"/>
          <w:szCs w:val="18"/>
        </w:rPr>
        <w:t>has not been made on or after the 45</w:t>
      </w:r>
      <w:r w:rsidRPr="00122C65">
        <w:rPr>
          <w:rFonts w:ascii="Arial" w:eastAsia="Times New Roman" w:hAnsi="Arial" w:cs="Arial"/>
          <w:sz w:val="18"/>
          <w:szCs w:val="18"/>
          <w:vertAlign w:val="superscript"/>
        </w:rPr>
        <w:t>th</w:t>
      </w:r>
      <w:r>
        <w:rPr>
          <w:rFonts w:ascii="Arial" w:eastAsia="Times New Roman" w:hAnsi="Arial" w:cs="Arial"/>
          <w:sz w:val="18"/>
          <w:szCs w:val="18"/>
        </w:rPr>
        <w:t xml:space="preserve"> business day from last invoice submittal the provider will send </w:t>
      </w:r>
      <w:r w:rsidRPr="00122C65">
        <w:rPr>
          <w:rFonts w:ascii="Arial" w:eastAsia="Times New Roman" w:hAnsi="Arial" w:cs="Arial"/>
          <w:sz w:val="18"/>
          <w:szCs w:val="18"/>
        </w:rPr>
        <w:t xml:space="preserve">the Outstanding Invoice Spreadsheet </w:t>
      </w:r>
      <w:r>
        <w:rPr>
          <w:rFonts w:ascii="Arial" w:eastAsia="Times New Roman" w:hAnsi="Arial" w:cs="Arial"/>
          <w:sz w:val="18"/>
          <w:szCs w:val="18"/>
        </w:rPr>
        <w:t xml:space="preserve">assigned </w:t>
      </w:r>
      <w:r w:rsidRPr="00122C65">
        <w:rPr>
          <w:rFonts w:ascii="Arial" w:eastAsia="Times New Roman" w:hAnsi="Arial" w:cs="Arial"/>
          <w:sz w:val="18"/>
          <w:szCs w:val="18"/>
        </w:rPr>
        <w:t>State Office Contract Administrator</w:t>
      </w:r>
      <w:r>
        <w:rPr>
          <w:rFonts w:ascii="Arial" w:eastAsia="Times New Roman" w:hAnsi="Arial" w:cs="Arial"/>
          <w:sz w:val="18"/>
          <w:szCs w:val="18"/>
        </w:rPr>
        <w:t>.</w:t>
      </w:r>
    </w:p>
    <w:p w14:paraId="4376893F" w14:textId="77777777" w:rsidR="00744CF7" w:rsidRPr="00A5748C" w:rsidRDefault="00744CF7" w:rsidP="00744CF7">
      <w:pPr>
        <w:spacing w:after="0" w:line="240" w:lineRule="auto"/>
        <w:ind w:left="720"/>
        <w:rPr>
          <w:rFonts w:ascii="Arial" w:eastAsia="Times New Roman" w:hAnsi="Arial" w:cs="Arial"/>
          <w:color w:val="000000"/>
          <w:sz w:val="18"/>
          <w:szCs w:val="18"/>
        </w:rPr>
      </w:pPr>
    </w:p>
    <w:p w14:paraId="43CFA9A8" w14:textId="6D632F91" w:rsidR="006016C2" w:rsidRDefault="006016C2" w:rsidP="00F969E1">
      <w:pPr>
        <w:pStyle w:val="ListParagraph"/>
        <w:spacing w:after="0" w:line="240" w:lineRule="auto"/>
        <w:rPr>
          <w:rFonts w:ascii="Cambria" w:eastAsia="Times New Roman" w:hAnsi="Cambria" w:cs="Times New Roman"/>
          <w:sz w:val="24"/>
          <w:szCs w:val="24"/>
        </w:rPr>
      </w:pPr>
    </w:p>
    <w:p w14:paraId="1124CB19" w14:textId="77777777" w:rsidR="00685C69" w:rsidRDefault="00685C69" w:rsidP="00F969E1">
      <w:pPr>
        <w:pStyle w:val="ListParagraph"/>
        <w:spacing w:after="0" w:line="240" w:lineRule="auto"/>
        <w:rPr>
          <w:rFonts w:ascii="Cambria" w:eastAsia="Times New Roman" w:hAnsi="Cambria" w:cs="Times New Roman"/>
          <w:sz w:val="24"/>
          <w:szCs w:val="24"/>
        </w:rPr>
      </w:pPr>
      <w:bookmarkStart w:id="0" w:name="_GoBack"/>
      <w:bookmarkEnd w:id="0"/>
    </w:p>
    <w:p w14:paraId="077D4F98" w14:textId="77777777" w:rsidR="00685C69" w:rsidRDefault="00685C69" w:rsidP="00F969E1">
      <w:pPr>
        <w:pStyle w:val="ListParagraph"/>
        <w:spacing w:after="0" w:line="240" w:lineRule="auto"/>
        <w:rPr>
          <w:rFonts w:ascii="Cambria" w:eastAsia="Times New Roman" w:hAnsi="Cambria" w:cs="Times New Roman"/>
          <w:sz w:val="24"/>
          <w:szCs w:val="24"/>
        </w:rPr>
      </w:pPr>
    </w:p>
    <w:p w14:paraId="10AC74DD" w14:textId="77777777" w:rsidR="00A5748C" w:rsidRDefault="00A5748C" w:rsidP="00F969E1">
      <w:pPr>
        <w:pStyle w:val="ListParagraph"/>
        <w:spacing w:after="0" w:line="240" w:lineRule="auto"/>
        <w:rPr>
          <w:rFonts w:ascii="Cambria" w:eastAsia="Times New Roman" w:hAnsi="Cambria" w:cs="Times New Roman"/>
          <w:sz w:val="24"/>
          <w:szCs w:val="24"/>
        </w:rPr>
      </w:pPr>
    </w:p>
    <w:p w14:paraId="4CB4F33A" w14:textId="77777777" w:rsidR="00B34863" w:rsidRDefault="00884493" w:rsidP="00884493">
      <w:pPr>
        <w:rPr>
          <w:rFonts w:ascii="Cambria" w:eastAsia="Times New Roman" w:hAnsi="Cambria" w:cs="Times New Roman"/>
          <w:b/>
          <w:sz w:val="24"/>
          <w:szCs w:val="24"/>
          <w:u w:val="single"/>
        </w:rPr>
      </w:pPr>
      <w:r w:rsidRPr="00884493">
        <w:rPr>
          <w:rFonts w:ascii="Cambria" w:eastAsia="Times New Roman" w:hAnsi="Cambria" w:cs="Times New Roman"/>
          <w:b/>
          <w:sz w:val="24"/>
          <w:szCs w:val="24"/>
          <w:u w:val="single"/>
        </w:rPr>
        <w:t>DFCS will:</w:t>
      </w:r>
    </w:p>
    <w:p w14:paraId="54E3D38F" w14:textId="2878B86D" w:rsidR="00D2131B" w:rsidRDefault="00DC232B" w:rsidP="00D2131B">
      <w:pPr>
        <w:numPr>
          <w:ilvl w:val="0"/>
          <w:numId w:val="7"/>
        </w:numPr>
        <w:spacing w:after="0" w:line="240" w:lineRule="auto"/>
        <w:rPr>
          <w:rFonts w:ascii="Arial" w:eastAsia="Times New Roman" w:hAnsi="Arial" w:cs="Arial"/>
          <w:sz w:val="18"/>
          <w:szCs w:val="18"/>
        </w:rPr>
      </w:pPr>
      <w:r w:rsidRPr="00A5748C">
        <w:rPr>
          <w:rFonts w:ascii="Arial" w:eastAsia="Times New Roman" w:hAnsi="Arial" w:cs="Arial"/>
          <w:sz w:val="18"/>
          <w:szCs w:val="18"/>
        </w:rPr>
        <w:t xml:space="preserve">Provide </w:t>
      </w:r>
      <w:r w:rsidR="00D2131B" w:rsidRPr="00A5748C">
        <w:rPr>
          <w:rFonts w:ascii="Arial" w:eastAsia="Times New Roman" w:hAnsi="Arial" w:cs="Arial"/>
          <w:sz w:val="18"/>
          <w:szCs w:val="18"/>
        </w:rPr>
        <w:t>a correct and fully completed servi</w:t>
      </w:r>
      <w:r w:rsidRPr="00A5748C">
        <w:rPr>
          <w:rFonts w:ascii="Arial" w:eastAsia="Times New Roman" w:hAnsi="Arial" w:cs="Arial"/>
          <w:sz w:val="18"/>
          <w:szCs w:val="18"/>
        </w:rPr>
        <w:t xml:space="preserve">ce authorization/referral form </w:t>
      </w:r>
      <w:r w:rsidR="00830B10" w:rsidRPr="00A5748C">
        <w:rPr>
          <w:rFonts w:ascii="Arial" w:eastAsia="Times New Roman" w:hAnsi="Arial" w:cs="Arial"/>
          <w:sz w:val="18"/>
          <w:szCs w:val="18"/>
        </w:rPr>
        <w:t xml:space="preserve">to </w:t>
      </w:r>
      <w:r w:rsidR="00D2131B" w:rsidRPr="00A5748C">
        <w:rPr>
          <w:rFonts w:ascii="Arial" w:eastAsia="Times New Roman" w:hAnsi="Arial" w:cs="Arial"/>
          <w:sz w:val="18"/>
          <w:szCs w:val="18"/>
        </w:rPr>
        <w:t xml:space="preserve">the contractor prior to the any service(s) </w:t>
      </w:r>
      <w:r w:rsidR="00F265EA">
        <w:rPr>
          <w:rFonts w:ascii="Arial" w:eastAsia="Times New Roman" w:hAnsi="Arial" w:cs="Arial"/>
          <w:sz w:val="18"/>
          <w:szCs w:val="18"/>
        </w:rPr>
        <w:t>provision</w:t>
      </w:r>
      <w:r w:rsidR="00D2131B" w:rsidRPr="00A5748C">
        <w:rPr>
          <w:rFonts w:ascii="Arial" w:eastAsia="Times New Roman" w:hAnsi="Arial" w:cs="Arial"/>
          <w:sz w:val="18"/>
          <w:szCs w:val="18"/>
        </w:rPr>
        <w:t xml:space="preserve">. </w:t>
      </w:r>
    </w:p>
    <w:p w14:paraId="591C7124" w14:textId="77777777" w:rsidR="000459A6" w:rsidRPr="00A5748C" w:rsidRDefault="000459A6" w:rsidP="000459A6">
      <w:pPr>
        <w:spacing w:after="0" w:line="240" w:lineRule="auto"/>
        <w:ind w:left="720"/>
        <w:rPr>
          <w:rFonts w:ascii="Arial" w:eastAsia="Times New Roman" w:hAnsi="Arial" w:cs="Arial"/>
          <w:sz w:val="18"/>
          <w:szCs w:val="18"/>
        </w:rPr>
      </w:pPr>
    </w:p>
    <w:p w14:paraId="4337E679" w14:textId="6630CFC0" w:rsidR="00D2131B" w:rsidRDefault="00D2131B" w:rsidP="00D2131B">
      <w:pPr>
        <w:numPr>
          <w:ilvl w:val="0"/>
          <w:numId w:val="7"/>
        </w:numPr>
        <w:spacing w:after="0" w:line="240" w:lineRule="auto"/>
        <w:rPr>
          <w:rFonts w:ascii="Arial" w:eastAsia="Times New Roman" w:hAnsi="Arial" w:cs="Arial"/>
          <w:sz w:val="18"/>
          <w:szCs w:val="18"/>
        </w:rPr>
      </w:pPr>
      <w:r w:rsidRPr="00A5748C">
        <w:rPr>
          <w:rFonts w:ascii="Arial" w:eastAsia="Times New Roman" w:hAnsi="Arial" w:cs="Arial"/>
          <w:sz w:val="18"/>
          <w:szCs w:val="18"/>
        </w:rPr>
        <w:t xml:space="preserve">Provide a copy of the </w:t>
      </w:r>
      <w:r w:rsidR="00DC232B" w:rsidRPr="00A5748C">
        <w:rPr>
          <w:rFonts w:ascii="Arial" w:eastAsia="Times New Roman" w:hAnsi="Arial" w:cs="Arial"/>
          <w:sz w:val="18"/>
          <w:szCs w:val="18"/>
        </w:rPr>
        <w:t>Co-Star Fiscal Manual</w:t>
      </w:r>
      <w:r w:rsidR="00415095" w:rsidRPr="00A5748C">
        <w:rPr>
          <w:rFonts w:ascii="Arial" w:eastAsia="Times New Roman" w:hAnsi="Arial" w:cs="Arial"/>
          <w:sz w:val="18"/>
          <w:szCs w:val="18"/>
        </w:rPr>
        <w:t xml:space="preserve">, policy &amp; </w:t>
      </w:r>
      <w:r w:rsidRPr="00A5748C">
        <w:rPr>
          <w:rFonts w:ascii="Arial" w:eastAsia="Times New Roman" w:hAnsi="Arial" w:cs="Arial"/>
          <w:sz w:val="18"/>
          <w:szCs w:val="18"/>
        </w:rPr>
        <w:t>programmatic requirements</w:t>
      </w:r>
      <w:r w:rsidR="00415095" w:rsidRPr="00A5748C">
        <w:rPr>
          <w:rFonts w:ascii="Arial" w:eastAsia="Times New Roman" w:hAnsi="Arial" w:cs="Arial"/>
          <w:sz w:val="18"/>
          <w:szCs w:val="18"/>
        </w:rPr>
        <w:t xml:space="preserve"> and</w:t>
      </w:r>
      <w:r w:rsidR="00DC232B" w:rsidRPr="00A5748C">
        <w:rPr>
          <w:rFonts w:ascii="Arial" w:eastAsia="Times New Roman" w:hAnsi="Arial" w:cs="Arial"/>
          <w:sz w:val="18"/>
          <w:szCs w:val="18"/>
        </w:rPr>
        <w:t xml:space="preserve"> forms as</w:t>
      </w:r>
      <w:r w:rsidRPr="00A5748C">
        <w:rPr>
          <w:rFonts w:ascii="Arial" w:eastAsia="Times New Roman" w:hAnsi="Arial" w:cs="Arial"/>
          <w:sz w:val="18"/>
          <w:szCs w:val="18"/>
        </w:rPr>
        <w:t xml:space="preserve"> set forth by </w:t>
      </w:r>
      <w:r w:rsidR="00EE3706" w:rsidRPr="00A5748C">
        <w:rPr>
          <w:rFonts w:ascii="Arial" w:eastAsia="Times New Roman" w:hAnsi="Arial" w:cs="Arial"/>
          <w:sz w:val="18"/>
          <w:szCs w:val="18"/>
        </w:rPr>
        <w:t>DHS/DFCS</w:t>
      </w:r>
      <w:r w:rsidRPr="00A5748C">
        <w:rPr>
          <w:rFonts w:ascii="Arial" w:eastAsia="Times New Roman" w:hAnsi="Arial" w:cs="Arial"/>
          <w:sz w:val="18"/>
          <w:szCs w:val="18"/>
        </w:rPr>
        <w:t xml:space="preserve"> </w:t>
      </w:r>
      <w:r w:rsidR="00F265EA">
        <w:rPr>
          <w:rFonts w:ascii="Arial" w:eastAsia="Times New Roman" w:hAnsi="Arial" w:cs="Arial"/>
          <w:sz w:val="18"/>
          <w:szCs w:val="18"/>
        </w:rPr>
        <w:t xml:space="preserve">Contract Administration Office </w:t>
      </w:r>
      <w:r w:rsidRPr="00A5748C">
        <w:rPr>
          <w:rFonts w:ascii="Arial" w:eastAsia="Times New Roman" w:hAnsi="Arial" w:cs="Arial"/>
          <w:sz w:val="18"/>
          <w:szCs w:val="18"/>
        </w:rPr>
        <w:t>policies</w:t>
      </w:r>
      <w:r w:rsidR="00F265EA">
        <w:rPr>
          <w:rFonts w:ascii="Arial" w:eastAsia="Times New Roman" w:hAnsi="Arial" w:cs="Arial"/>
          <w:sz w:val="18"/>
          <w:szCs w:val="18"/>
        </w:rPr>
        <w:t>/</w:t>
      </w:r>
      <w:r w:rsidRPr="00A5748C">
        <w:rPr>
          <w:rFonts w:ascii="Arial" w:eastAsia="Times New Roman" w:hAnsi="Arial" w:cs="Arial"/>
          <w:sz w:val="18"/>
          <w:szCs w:val="18"/>
        </w:rPr>
        <w:t>procedures and the State of Georgia</w:t>
      </w:r>
      <w:r w:rsidR="00415095" w:rsidRPr="00A5748C">
        <w:rPr>
          <w:rFonts w:ascii="Arial" w:eastAsia="Times New Roman" w:hAnsi="Arial" w:cs="Arial"/>
          <w:sz w:val="18"/>
          <w:szCs w:val="18"/>
        </w:rPr>
        <w:t>.</w:t>
      </w:r>
      <w:r w:rsidRPr="00A5748C">
        <w:rPr>
          <w:rFonts w:ascii="Arial" w:eastAsia="Times New Roman" w:hAnsi="Arial" w:cs="Arial"/>
          <w:sz w:val="18"/>
          <w:szCs w:val="18"/>
        </w:rPr>
        <w:t xml:space="preserve"> </w:t>
      </w:r>
    </w:p>
    <w:p w14:paraId="6F108226" w14:textId="77777777" w:rsidR="000459A6" w:rsidRPr="00A5748C" w:rsidRDefault="000459A6" w:rsidP="000459A6">
      <w:pPr>
        <w:spacing w:after="0" w:line="240" w:lineRule="auto"/>
        <w:rPr>
          <w:rFonts w:ascii="Arial" w:eastAsia="Times New Roman" w:hAnsi="Arial" w:cs="Arial"/>
          <w:sz w:val="18"/>
          <w:szCs w:val="18"/>
        </w:rPr>
      </w:pPr>
    </w:p>
    <w:p w14:paraId="52917B69" w14:textId="0131331F" w:rsidR="00D2131B" w:rsidRDefault="00D2131B" w:rsidP="00D2131B">
      <w:pPr>
        <w:numPr>
          <w:ilvl w:val="0"/>
          <w:numId w:val="7"/>
        </w:numPr>
        <w:spacing w:after="0" w:line="240" w:lineRule="auto"/>
        <w:rPr>
          <w:rFonts w:ascii="Arial" w:eastAsia="Times New Roman" w:hAnsi="Arial" w:cs="Arial"/>
          <w:sz w:val="18"/>
          <w:szCs w:val="18"/>
        </w:rPr>
      </w:pPr>
      <w:r w:rsidRPr="00A5748C">
        <w:rPr>
          <w:rFonts w:ascii="Arial" w:eastAsia="Times New Roman" w:hAnsi="Arial" w:cs="Arial"/>
          <w:sz w:val="18"/>
          <w:szCs w:val="18"/>
        </w:rPr>
        <w:t xml:space="preserve">Provide contractor at least forty-eight (48) </w:t>
      </w:r>
      <w:r w:rsidR="00F265EA" w:rsidRPr="00A5748C">
        <w:rPr>
          <w:rFonts w:ascii="Arial" w:eastAsia="Times New Roman" w:hAnsi="Arial" w:cs="Arial"/>
          <w:sz w:val="18"/>
          <w:szCs w:val="18"/>
        </w:rPr>
        <w:t>hours’ notice</w:t>
      </w:r>
      <w:r w:rsidRPr="00A5748C">
        <w:rPr>
          <w:rFonts w:ascii="Arial" w:eastAsia="Times New Roman" w:hAnsi="Arial" w:cs="Arial"/>
          <w:sz w:val="18"/>
          <w:szCs w:val="18"/>
        </w:rPr>
        <w:t xml:space="preserve"> for </w:t>
      </w:r>
      <w:r w:rsidR="00F265EA">
        <w:rPr>
          <w:rFonts w:ascii="Arial" w:eastAsia="Times New Roman" w:hAnsi="Arial" w:cs="Arial"/>
          <w:sz w:val="18"/>
          <w:szCs w:val="18"/>
        </w:rPr>
        <w:t xml:space="preserve">mandatory </w:t>
      </w:r>
      <w:r w:rsidRPr="00A5748C">
        <w:rPr>
          <w:rFonts w:ascii="Arial" w:eastAsia="Times New Roman" w:hAnsi="Arial" w:cs="Arial"/>
          <w:sz w:val="18"/>
          <w:szCs w:val="18"/>
        </w:rPr>
        <w:t>meetings.</w:t>
      </w:r>
    </w:p>
    <w:p w14:paraId="32D71569" w14:textId="77777777" w:rsidR="000459A6" w:rsidRPr="00A5748C" w:rsidRDefault="000459A6" w:rsidP="000459A6">
      <w:pPr>
        <w:spacing w:after="0" w:line="240" w:lineRule="auto"/>
        <w:rPr>
          <w:rFonts w:ascii="Arial" w:eastAsia="Times New Roman" w:hAnsi="Arial" w:cs="Arial"/>
          <w:sz w:val="18"/>
          <w:szCs w:val="18"/>
        </w:rPr>
      </w:pPr>
    </w:p>
    <w:p w14:paraId="3238419D" w14:textId="135DEFDC" w:rsidR="00D2131B" w:rsidRDefault="00D2131B" w:rsidP="00D2131B">
      <w:pPr>
        <w:numPr>
          <w:ilvl w:val="0"/>
          <w:numId w:val="7"/>
        </w:numPr>
        <w:spacing w:after="0" w:line="240" w:lineRule="auto"/>
        <w:rPr>
          <w:rFonts w:ascii="Arial" w:eastAsia="Times New Roman" w:hAnsi="Arial" w:cs="Arial"/>
          <w:sz w:val="18"/>
          <w:szCs w:val="18"/>
        </w:rPr>
      </w:pPr>
      <w:r w:rsidRPr="00A5748C">
        <w:rPr>
          <w:rFonts w:ascii="Arial" w:eastAsia="Times New Roman" w:hAnsi="Arial" w:cs="Arial"/>
          <w:sz w:val="18"/>
          <w:szCs w:val="18"/>
        </w:rPr>
        <w:t>Review, approve and process waiver request/extensions in accordance with programmatic timelines</w:t>
      </w:r>
    </w:p>
    <w:p w14:paraId="15C785E5" w14:textId="77777777" w:rsidR="000459A6" w:rsidRPr="00A5748C" w:rsidRDefault="000459A6" w:rsidP="000459A6">
      <w:pPr>
        <w:spacing w:after="0" w:line="240" w:lineRule="auto"/>
        <w:rPr>
          <w:rFonts w:ascii="Arial" w:eastAsia="Times New Roman" w:hAnsi="Arial" w:cs="Arial"/>
          <w:sz w:val="18"/>
          <w:szCs w:val="18"/>
        </w:rPr>
      </w:pPr>
    </w:p>
    <w:p w14:paraId="3339EF0A" w14:textId="3827586D" w:rsidR="00D2131B" w:rsidRDefault="00D2131B" w:rsidP="00D2131B">
      <w:pPr>
        <w:numPr>
          <w:ilvl w:val="0"/>
          <w:numId w:val="7"/>
        </w:numPr>
        <w:spacing w:after="0" w:line="240" w:lineRule="auto"/>
        <w:rPr>
          <w:rFonts w:ascii="Arial" w:eastAsia="Times New Roman" w:hAnsi="Arial" w:cs="Arial"/>
          <w:sz w:val="18"/>
          <w:szCs w:val="18"/>
        </w:rPr>
      </w:pPr>
      <w:r w:rsidRPr="00A5748C">
        <w:rPr>
          <w:rFonts w:ascii="Arial" w:eastAsia="Times New Roman" w:hAnsi="Arial" w:cs="Arial"/>
          <w:sz w:val="18"/>
          <w:szCs w:val="18"/>
        </w:rPr>
        <w:t xml:space="preserve">Notify contractor within five (5) business days when quality of work is </w:t>
      </w:r>
      <w:r w:rsidR="00F265EA" w:rsidRPr="00A5748C">
        <w:rPr>
          <w:rFonts w:ascii="Arial" w:eastAsia="Times New Roman" w:hAnsi="Arial" w:cs="Arial"/>
          <w:sz w:val="18"/>
          <w:szCs w:val="18"/>
        </w:rPr>
        <w:t>unsatisfactory,</w:t>
      </w:r>
      <w:r w:rsidRPr="00A5748C">
        <w:rPr>
          <w:rFonts w:ascii="Arial" w:eastAsia="Times New Roman" w:hAnsi="Arial" w:cs="Arial"/>
          <w:sz w:val="18"/>
          <w:szCs w:val="18"/>
        </w:rPr>
        <w:t xml:space="preserve"> </w:t>
      </w:r>
      <w:r w:rsidR="00415095" w:rsidRPr="00A5748C">
        <w:rPr>
          <w:rFonts w:ascii="Arial" w:eastAsia="Times New Roman" w:hAnsi="Arial" w:cs="Arial"/>
          <w:sz w:val="18"/>
          <w:szCs w:val="18"/>
        </w:rPr>
        <w:t>or a non-compliance issue is reported</w:t>
      </w:r>
      <w:r w:rsidR="00830B10" w:rsidRPr="00A5748C">
        <w:rPr>
          <w:rFonts w:ascii="Arial" w:eastAsia="Times New Roman" w:hAnsi="Arial" w:cs="Arial"/>
          <w:sz w:val="18"/>
          <w:szCs w:val="18"/>
        </w:rPr>
        <w:t xml:space="preserve"> to the State Office DFCS Contract Administration Unit</w:t>
      </w:r>
      <w:r w:rsidR="00415095" w:rsidRPr="00A5748C">
        <w:rPr>
          <w:rFonts w:ascii="Arial" w:eastAsia="Times New Roman" w:hAnsi="Arial" w:cs="Arial"/>
          <w:sz w:val="18"/>
          <w:szCs w:val="18"/>
        </w:rPr>
        <w:t xml:space="preserve">. </w:t>
      </w:r>
      <w:r w:rsidR="00EE3706" w:rsidRPr="00A5748C">
        <w:rPr>
          <w:rFonts w:ascii="Arial" w:eastAsia="Times New Roman" w:hAnsi="Arial" w:cs="Arial"/>
          <w:sz w:val="18"/>
          <w:szCs w:val="18"/>
        </w:rPr>
        <w:t>DHS/DFCS</w:t>
      </w:r>
      <w:r w:rsidRPr="00A5748C">
        <w:rPr>
          <w:rFonts w:ascii="Arial" w:eastAsia="Times New Roman" w:hAnsi="Arial" w:cs="Arial"/>
          <w:sz w:val="18"/>
          <w:szCs w:val="18"/>
        </w:rPr>
        <w:t xml:space="preserve"> shall allow provider </w:t>
      </w:r>
      <w:r w:rsidR="00415095" w:rsidRPr="00A5748C">
        <w:rPr>
          <w:rFonts w:ascii="Arial" w:eastAsia="Times New Roman" w:hAnsi="Arial" w:cs="Arial"/>
          <w:sz w:val="18"/>
          <w:szCs w:val="18"/>
        </w:rPr>
        <w:t>to respond to allegations in writing prior to an administrative decision to either enter into a performance improvement plan, suspend or terminate their contract</w:t>
      </w:r>
      <w:r w:rsidRPr="00A5748C">
        <w:rPr>
          <w:rFonts w:ascii="Arial" w:eastAsia="Times New Roman" w:hAnsi="Arial" w:cs="Arial"/>
          <w:sz w:val="18"/>
          <w:szCs w:val="18"/>
        </w:rPr>
        <w:t xml:space="preserve">. </w:t>
      </w:r>
    </w:p>
    <w:p w14:paraId="76F1886B" w14:textId="77777777" w:rsidR="000459A6" w:rsidRPr="00A5748C" w:rsidRDefault="000459A6" w:rsidP="000459A6">
      <w:pPr>
        <w:spacing w:after="0" w:line="240" w:lineRule="auto"/>
        <w:rPr>
          <w:rFonts w:ascii="Arial" w:eastAsia="Times New Roman" w:hAnsi="Arial" w:cs="Arial"/>
          <w:sz w:val="18"/>
          <w:szCs w:val="18"/>
        </w:rPr>
      </w:pPr>
    </w:p>
    <w:p w14:paraId="509425A7" w14:textId="71AFEFA1" w:rsidR="00D2131B" w:rsidRDefault="00415095" w:rsidP="00E64EAB">
      <w:pPr>
        <w:numPr>
          <w:ilvl w:val="0"/>
          <w:numId w:val="7"/>
        </w:numPr>
        <w:spacing w:after="0" w:line="240" w:lineRule="auto"/>
        <w:rPr>
          <w:rFonts w:ascii="Arial" w:eastAsia="Times New Roman" w:hAnsi="Arial" w:cs="Arial"/>
          <w:sz w:val="18"/>
          <w:szCs w:val="18"/>
        </w:rPr>
      </w:pPr>
      <w:r w:rsidRPr="00A5748C">
        <w:rPr>
          <w:rFonts w:ascii="Arial" w:eastAsia="Times New Roman" w:hAnsi="Arial" w:cs="Arial"/>
          <w:sz w:val="18"/>
          <w:szCs w:val="18"/>
        </w:rPr>
        <w:t xml:space="preserve"> </w:t>
      </w:r>
      <w:r w:rsidR="00D2131B" w:rsidRPr="00A5748C">
        <w:rPr>
          <w:rFonts w:ascii="Arial" w:eastAsia="Times New Roman" w:hAnsi="Arial" w:cs="Arial"/>
          <w:sz w:val="18"/>
          <w:szCs w:val="18"/>
        </w:rPr>
        <w:t>Accept submission of correct and fully completed invoice</w:t>
      </w:r>
      <w:r w:rsidRPr="00A5748C">
        <w:rPr>
          <w:rFonts w:ascii="Arial" w:eastAsia="Times New Roman" w:hAnsi="Arial" w:cs="Arial"/>
          <w:sz w:val="18"/>
          <w:szCs w:val="18"/>
        </w:rPr>
        <w:t xml:space="preserve"> packets</w:t>
      </w:r>
      <w:r w:rsidR="00D2131B" w:rsidRPr="00A5748C">
        <w:rPr>
          <w:rFonts w:ascii="Arial" w:eastAsia="Times New Roman" w:hAnsi="Arial" w:cs="Arial"/>
          <w:sz w:val="18"/>
          <w:szCs w:val="18"/>
        </w:rPr>
        <w:t>, as described in</w:t>
      </w:r>
      <w:r w:rsidRPr="00A5748C">
        <w:rPr>
          <w:rFonts w:ascii="Arial" w:eastAsia="Times New Roman" w:hAnsi="Arial" w:cs="Arial"/>
          <w:sz w:val="18"/>
          <w:szCs w:val="18"/>
        </w:rPr>
        <w:t xml:space="preserve"> </w:t>
      </w:r>
      <w:r w:rsidR="00D2131B" w:rsidRPr="00A5748C">
        <w:rPr>
          <w:rFonts w:ascii="Arial" w:eastAsia="Times New Roman" w:hAnsi="Arial" w:cs="Arial"/>
          <w:sz w:val="18"/>
          <w:szCs w:val="18"/>
        </w:rPr>
        <w:t>PARA#303 no later than the 10</w:t>
      </w:r>
      <w:r w:rsidR="00D2131B" w:rsidRPr="00A5748C">
        <w:rPr>
          <w:rFonts w:ascii="Arial" w:eastAsia="Times New Roman" w:hAnsi="Arial" w:cs="Arial"/>
          <w:sz w:val="18"/>
          <w:szCs w:val="18"/>
          <w:vertAlign w:val="superscript"/>
        </w:rPr>
        <w:t>th</w:t>
      </w:r>
      <w:r w:rsidR="00D2131B" w:rsidRPr="00A5748C">
        <w:rPr>
          <w:rFonts w:ascii="Arial" w:eastAsia="Times New Roman" w:hAnsi="Arial" w:cs="Arial"/>
          <w:sz w:val="18"/>
          <w:szCs w:val="18"/>
        </w:rPr>
        <w:t xml:space="preserve"> of each month.   </w:t>
      </w:r>
    </w:p>
    <w:p w14:paraId="0588E0E3" w14:textId="77777777" w:rsidR="000459A6" w:rsidRPr="00A5748C" w:rsidRDefault="000459A6" w:rsidP="000459A6">
      <w:pPr>
        <w:spacing w:after="0" w:line="240" w:lineRule="auto"/>
        <w:rPr>
          <w:rFonts w:ascii="Arial" w:eastAsia="Times New Roman" w:hAnsi="Arial" w:cs="Arial"/>
          <w:sz w:val="18"/>
          <w:szCs w:val="18"/>
        </w:rPr>
      </w:pPr>
    </w:p>
    <w:p w14:paraId="5E755B65" w14:textId="635D7E47" w:rsidR="00D2131B" w:rsidRDefault="00415095" w:rsidP="00D2131B">
      <w:pPr>
        <w:numPr>
          <w:ilvl w:val="0"/>
          <w:numId w:val="7"/>
        </w:numPr>
        <w:spacing w:after="0" w:line="240" w:lineRule="auto"/>
        <w:rPr>
          <w:rFonts w:ascii="Arial" w:eastAsia="Times New Roman" w:hAnsi="Arial" w:cs="Arial"/>
          <w:sz w:val="18"/>
          <w:szCs w:val="18"/>
        </w:rPr>
      </w:pPr>
      <w:r w:rsidRPr="00A5748C">
        <w:rPr>
          <w:rFonts w:ascii="Arial" w:eastAsia="Times New Roman" w:hAnsi="Arial" w:cs="Arial"/>
          <w:sz w:val="18"/>
          <w:szCs w:val="18"/>
        </w:rPr>
        <w:t xml:space="preserve">Notify </w:t>
      </w:r>
      <w:r w:rsidR="00D2131B" w:rsidRPr="00A5748C">
        <w:rPr>
          <w:rFonts w:ascii="Arial" w:eastAsia="Times New Roman" w:hAnsi="Arial" w:cs="Arial"/>
          <w:sz w:val="18"/>
          <w:szCs w:val="18"/>
        </w:rPr>
        <w:t xml:space="preserve">contractor of errors and corrections to be made within </w:t>
      </w:r>
      <w:r w:rsidR="003E000D" w:rsidRPr="00106F3E">
        <w:rPr>
          <w:rFonts w:ascii="Arial" w:eastAsia="Times New Roman" w:hAnsi="Arial" w:cs="Arial"/>
          <w:sz w:val="18"/>
          <w:szCs w:val="18"/>
        </w:rPr>
        <w:t>ten</w:t>
      </w:r>
      <w:r w:rsidR="00D2131B" w:rsidRPr="00106F3E">
        <w:rPr>
          <w:rFonts w:ascii="Arial" w:eastAsia="Times New Roman" w:hAnsi="Arial" w:cs="Arial"/>
          <w:sz w:val="18"/>
          <w:szCs w:val="18"/>
        </w:rPr>
        <w:t xml:space="preserve"> (</w:t>
      </w:r>
      <w:r w:rsidR="00F265EA" w:rsidRPr="00106F3E">
        <w:rPr>
          <w:rFonts w:ascii="Arial" w:eastAsia="Times New Roman" w:hAnsi="Arial" w:cs="Arial"/>
          <w:sz w:val="18"/>
          <w:szCs w:val="18"/>
        </w:rPr>
        <w:t>10</w:t>
      </w:r>
      <w:r w:rsidR="00D2131B" w:rsidRPr="00106F3E">
        <w:rPr>
          <w:rFonts w:ascii="Arial" w:eastAsia="Times New Roman" w:hAnsi="Arial" w:cs="Arial"/>
          <w:sz w:val="18"/>
          <w:szCs w:val="18"/>
        </w:rPr>
        <w:t>)</w:t>
      </w:r>
      <w:r w:rsidR="00D2131B" w:rsidRPr="00A5748C">
        <w:rPr>
          <w:rFonts w:ascii="Arial" w:eastAsia="Times New Roman" w:hAnsi="Arial" w:cs="Arial"/>
          <w:sz w:val="18"/>
          <w:szCs w:val="18"/>
        </w:rPr>
        <w:t xml:space="preserve"> business days of receipt of invoice. </w:t>
      </w:r>
    </w:p>
    <w:p w14:paraId="5B4CA350" w14:textId="77777777" w:rsidR="000459A6" w:rsidRPr="00A5748C" w:rsidRDefault="000459A6" w:rsidP="000459A6">
      <w:pPr>
        <w:spacing w:after="0" w:line="240" w:lineRule="auto"/>
        <w:rPr>
          <w:rFonts w:ascii="Arial" w:eastAsia="Times New Roman" w:hAnsi="Arial" w:cs="Arial"/>
          <w:sz w:val="18"/>
          <w:szCs w:val="18"/>
        </w:rPr>
      </w:pPr>
    </w:p>
    <w:p w14:paraId="574028D4" w14:textId="03B5A602" w:rsidR="00D2131B" w:rsidRDefault="00D2131B" w:rsidP="00D2131B">
      <w:pPr>
        <w:numPr>
          <w:ilvl w:val="0"/>
          <w:numId w:val="7"/>
        </w:numPr>
        <w:spacing w:after="0" w:line="240" w:lineRule="auto"/>
        <w:rPr>
          <w:rFonts w:ascii="Arial" w:eastAsia="Times New Roman" w:hAnsi="Arial" w:cs="Arial"/>
          <w:sz w:val="18"/>
          <w:szCs w:val="18"/>
        </w:rPr>
      </w:pPr>
      <w:r w:rsidRPr="00A5748C">
        <w:rPr>
          <w:rFonts w:ascii="Arial" w:eastAsia="Times New Roman" w:hAnsi="Arial" w:cs="Arial"/>
          <w:sz w:val="18"/>
          <w:szCs w:val="18"/>
        </w:rPr>
        <w:t xml:space="preserve">Submit invoices to Regional Accounting, no later than ten (10) business days, after receipt of corrected invoice. </w:t>
      </w:r>
    </w:p>
    <w:p w14:paraId="6AAE480E" w14:textId="77777777" w:rsidR="000459A6" w:rsidRPr="00A5748C" w:rsidRDefault="000459A6" w:rsidP="000459A6">
      <w:pPr>
        <w:spacing w:after="0" w:line="240" w:lineRule="auto"/>
        <w:rPr>
          <w:rFonts w:ascii="Arial" w:eastAsia="Times New Roman" w:hAnsi="Arial" w:cs="Arial"/>
          <w:sz w:val="18"/>
          <w:szCs w:val="18"/>
        </w:rPr>
      </w:pPr>
    </w:p>
    <w:p w14:paraId="536B1F83" w14:textId="60FC3DC9" w:rsidR="00D2131B" w:rsidRDefault="00F265EA" w:rsidP="00D2131B">
      <w:pPr>
        <w:numPr>
          <w:ilvl w:val="0"/>
          <w:numId w:val="7"/>
        </w:numPr>
        <w:spacing w:after="0" w:line="240" w:lineRule="auto"/>
        <w:rPr>
          <w:rFonts w:ascii="Arial" w:eastAsia="Times New Roman" w:hAnsi="Arial" w:cs="Arial"/>
          <w:sz w:val="18"/>
          <w:szCs w:val="18"/>
        </w:rPr>
      </w:pPr>
      <w:r>
        <w:rPr>
          <w:rFonts w:ascii="Arial" w:eastAsia="Times New Roman" w:hAnsi="Arial" w:cs="Arial"/>
          <w:sz w:val="18"/>
          <w:szCs w:val="18"/>
        </w:rPr>
        <w:t>Regional Accounting will p</w:t>
      </w:r>
      <w:r w:rsidR="00D2131B" w:rsidRPr="00A5748C">
        <w:rPr>
          <w:rFonts w:ascii="Arial" w:eastAsia="Times New Roman" w:hAnsi="Arial" w:cs="Arial"/>
          <w:sz w:val="18"/>
          <w:szCs w:val="18"/>
        </w:rPr>
        <w:t xml:space="preserve">rocess payments within </w:t>
      </w:r>
      <w:r w:rsidR="00415095" w:rsidRPr="00A5748C">
        <w:rPr>
          <w:rFonts w:ascii="Arial" w:eastAsia="Times New Roman" w:hAnsi="Arial" w:cs="Arial"/>
          <w:sz w:val="18"/>
          <w:szCs w:val="18"/>
        </w:rPr>
        <w:t>thirty</w:t>
      </w:r>
      <w:r w:rsidR="00D2131B" w:rsidRPr="00A5748C">
        <w:rPr>
          <w:rFonts w:ascii="Arial" w:eastAsia="Times New Roman" w:hAnsi="Arial" w:cs="Arial"/>
          <w:sz w:val="18"/>
          <w:szCs w:val="18"/>
        </w:rPr>
        <w:t xml:space="preserve"> (</w:t>
      </w:r>
      <w:r w:rsidR="00415095" w:rsidRPr="00A5748C">
        <w:rPr>
          <w:rFonts w:ascii="Arial" w:eastAsia="Times New Roman" w:hAnsi="Arial" w:cs="Arial"/>
          <w:sz w:val="18"/>
          <w:szCs w:val="18"/>
        </w:rPr>
        <w:t>30</w:t>
      </w:r>
      <w:r w:rsidR="00D2131B" w:rsidRPr="00A5748C">
        <w:rPr>
          <w:rFonts w:ascii="Arial" w:eastAsia="Times New Roman" w:hAnsi="Arial" w:cs="Arial"/>
          <w:sz w:val="18"/>
          <w:szCs w:val="18"/>
        </w:rPr>
        <w:t xml:space="preserve">) business days </w:t>
      </w:r>
      <w:r>
        <w:rPr>
          <w:rFonts w:ascii="Arial" w:eastAsia="Times New Roman" w:hAnsi="Arial" w:cs="Arial"/>
          <w:sz w:val="18"/>
          <w:szCs w:val="18"/>
        </w:rPr>
        <w:t xml:space="preserve">upon </w:t>
      </w:r>
      <w:r w:rsidR="00D2131B" w:rsidRPr="00A5748C">
        <w:rPr>
          <w:rFonts w:ascii="Arial" w:eastAsia="Times New Roman" w:hAnsi="Arial" w:cs="Arial"/>
          <w:sz w:val="18"/>
          <w:szCs w:val="18"/>
        </w:rPr>
        <w:t xml:space="preserve">receipt </w:t>
      </w:r>
      <w:r>
        <w:rPr>
          <w:rFonts w:ascii="Arial" w:eastAsia="Times New Roman" w:hAnsi="Arial" w:cs="Arial"/>
          <w:sz w:val="18"/>
          <w:szCs w:val="18"/>
        </w:rPr>
        <w:t xml:space="preserve">and full approval </w:t>
      </w:r>
      <w:r w:rsidRPr="00A5748C">
        <w:rPr>
          <w:rFonts w:ascii="Arial" w:eastAsia="Times New Roman" w:hAnsi="Arial" w:cs="Arial"/>
          <w:sz w:val="18"/>
          <w:szCs w:val="18"/>
        </w:rPr>
        <w:t>of</w:t>
      </w:r>
      <w:r>
        <w:rPr>
          <w:rFonts w:ascii="Arial" w:eastAsia="Times New Roman" w:hAnsi="Arial" w:cs="Arial"/>
          <w:sz w:val="18"/>
          <w:szCs w:val="18"/>
        </w:rPr>
        <w:t xml:space="preserve"> the invoice packet </w:t>
      </w:r>
      <w:r w:rsidR="00415095" w:rsidRPr="00A5748C">
        <w:rPr>
          <w:rFonts w:ascii="Arial" w:eastAsia="Times New Roman" w:hAnsi="Arial" w:cs="Arial"/>
          <w:sz w:val="18"/>
          <w:szCs w:val="18"/>
        </w:rPr>
        <w:t>by</w:t>
      </w:r>
      <w:r>
        <w:rPr>
          <w:rFonts w:ascii="Arial" w:eastAsia="Times New Roman" w:hAnsi="Arial" w:cs="Arial"/>
          <w:sz w:val="18"/>
          <w:szCs w:val="18"/>
        </w:rPr>
        <w:t xml:space="preserve"> regional accounting department</w:t>
      </w:r>
      <w:r w:rsidR="00D2131B" w:rsidRPr="00A5748C">
        <w:rPr>
          <w:rFonts w:ascii="Arial" w:eastAsia="Times New Roman" w:hAnsi="Arial" w:cs="Arial"/>
          <w:sz w:val="18"/>
          <w:szCs w:val="18"/>
        </w:rPr>
        <w:t xml:space="preserve">. </w:t>
      </w:r>
    </w:p>
    <w:p w14:paraId="6F17B1FD" w14:textId="77777777" w:rsidR="000459A6" w:rsidRPr="00A5748C" w:rsidRDefault="000459A6" w:rsidP="000459A6">
      <w:pPr>
        <w:spacing w:after="0" w:line="240" w:lineRule="auto"/>
        <w:rPr>
          <w:rFonts w:ascii="Arial" w:eastAsia="Times New Roman" w:hAnsi="Arial" w:cs="Arial"/>
          <w:sz w:val="18"/>
          <w:szCs w:val="18"/>
        </w:rPr>
      </w:pPr>
    </w:p>
    <w:p w14:paraId="4FA4BDE7" w14:textId="4CBF1CE4" w:rsidR="00D2131B" w:rsidRDefault="00D2131B" w:rsidP="00D2131B">
      <w:pPr>
        <w:numPr>
          <w:ilvl w:val="0"/>
          <w:numId w:val="7"/>
        </w:numPr>
        <w:spacing w:after="0" w:line="240" w:lineRule="auto"/>
        <w:rPr>
          <w:rFonts w:ascii="Arial" w:eastAsia="Times New Roman" w:hAnsi="Arial" w:cs="Arial"/>
          <w:sz w:val="18"/>
          <w:szCs w:val="18"/>
        </w:rPr>
      </w:pPr>
      <w:r w:rsidRPr="00A5748C">
        <w:rPr>
          <w:rFonts w:ascii="Arial" w:eastAsia="Times New Roman" w:hAnsi="Arial" w:cs="Arial"/>
          <w:sz w:val="18"/>
          <w:szCs w:val="18"/>
        </w:rPr>
        <w:t xml:space="preserve">Ensure contact with contractor following any reported unsafe condition(s) within 72 hours of the reported event(s).  </w:t>
      </w:r>
    </w:p>
    <w:p w14:paraId="5AC43E9A" w14:textId="77777777" w:rsidR="000459A6" w:rsidRPr="00A5748C" w:rsidRDefault="000459A6" w:rsidP="000459A6">
      <w:pPr>
        <w:spacing w:after="0" w:line="240" w:lineRule="auto"/>
        <w:rPr>
          <w:rFonts w:ascii="Arial" w:eastAsia="Times New Roman" w:hAnsi="Arial" w:cs="Arial"/>
          <w:sz w:val="18"/>
          <w:szCs w:val="18"/>
        </w:rPr>
      </w:pPr>
    </w:p>
    <w:p w14:paraId="7E163489" w14:textId="0076E950" w:rsidR="00D2131B" w:rsidRDefault="00D2131B" w:rsidP="00415095">
      <w:pPr>
        <w:numPr>
          <w:ilvl w:val="0"/>
          <w:numId w:val="7"/>
        </w:numPr>
        <w:spacing w:after="0" w:line="240" w:lineRule="auto"/>
        <w:contextualSpacing/>
        <w:rPr>
          <w:rFonts w:ascii="Arial" w:eastAsia="Calibri" w:hAnsi="Arial" w:cs="Arial"/>
          <w:sz w:val="18"/>
          <w:szCs w:val="18"/>
        </w:rPr>
      </w:pPr>
      <w:r w:rsidRPr="00A5748C">
        <w:rPr>
          <w:rFonts w:ascii="Arial" w:eastAsia="Calibri" w:hAnsi="Arial" w:cs="Arial"/>
          <w:sz w:val="18"/>
          <w:szCs w:val="18"/>
        </w:rPr>
        <w:t xml:space="preserve">Conduct quality assurance, by monitoring/meeting with the contractor on a quarterly basis, to resolve any identified issues by the contractor or </w:t>
      </w:r>
      <w:r w:rsidR="00EE3706" w:rsidRPr="00A5748C">
        <w:rPr>
          <w:rFonts w:ascii="Arial" w:eastAsia="Calibri" w:hAnsi="Arial" w:cs="Arial"/>
          <w:sz w:val="18"/>
          <w:szCs w:val="18"/>
        </w:rPr>
        <w:t>DHS/DFCS</w:t>
      </w:r>
      <w:r w:rsidRPr="00A5748C">
        <w:rPr>
          <w:rFonts w:ascii="Arial" w:eastAsia="Calibri" w:hAnsi="Arial" w:cs="Arial"/>
          <w:sz w:val="18"/>
          <w:szCs w:val="18"/>
        </w:rPr>
        <w:t xml:space="preserve">.  </w:t>
      </w:r>
    </w:p>
    <w:p w14:paraId="6CE15829" w14:textId="77777777" w:rsidR="00F265EA" w:rsidRPr="00A5748C" w:rsidRDefault="00F265EA" w:rsidP="00F265EA">
      <w:pPr>
        <w:spacing w:after="0" w:line="240" w:lineRule="auto"/>
        <w:contextualSpacing/>
        <w:rPr>
          <w:rFonts w:ascii="Arial" w:eastAsia="Calibri" w:hAnsi="Arial" w:cs="Arial"/>
          <w:sz w:val="18"/>
          <w:szCs w:val="18"/>
        </w:rPr>
      </w:pPr>
    </w:p>
    <w:p w14:paraId="34EA6202" w14:textId="467E1E03" w:rsidR="00D2131B" w:rsidRDefault="00415095" w:rsidP="00E64EAB">
      <w:pPr>
        <w:numPr>
          <w:ilvl w:val="0"/>
          <w:numId w:val="7"/>
        </w:numPr>
        <w:spacing w:after="0" w:line="240" w:lineRule="auto"/>
        <w:rPr>
          <w:rFonts w:ascii="Arial" w:eastAsia="Times New Roman" w:hAnsi="Arial" w:cs="Arial"/>
          <w:sz w:val="18"/>
          <w:szCs w:val="18"/>
        </w:rPr>
      </w:pPr>
      <w:r w:rsidRPr="00A5748C">
        <w:rPr>
          <w:rFonts w:ascii="Arial" w:eastAsia="Times New Roman" w:hAnsi="Arial" w:cs="Arial"/>
          <w:sz w:val="18"/>
          <w:szCs w:val="18"/>
        </w:rPr>
        <w:t xml:space="preserve"> </w:t>
      </w:r>
      <w:r w:rsidR="00E64EAB" w:rsidRPr="00A5748C">
        <w:rPr>
          <w:rFonts w:ascii="Arial" w:eastAsia="Times New Roman" w:hAnsi="Arial" w:cs="Arial"/>
          <w:sz w:val="18"/>
          <w:szCs w:val="18"/>
        </w:rPr>
        <w:t>DFCS County Offices will n</w:t>
      </w:r>
      <w:r w:rsidR="00D2131B" w:rsidRPr="00A5748C">
        <w:rPr>
          <w:rFonts w:ascii="Arial" w:eastAsia="Times New Roman" w:hAnsi="Arial" w:cs="Arial"/>
          <w:sz w:val="18"/>
          <w:szCs w:val="18"/>
        </w:rPr>
        <w:t xml:space="preserve">otify the </w:t>
      </w:r>
      <w:r w:rsidR="00E64EAB" w:rsidRPr="00A5748C">
        <w:rPr>
          <w:rFonts w:ascii="Arial" w:eastAsia="Times New Roman" w:hAnsi="Arial" w:cs="Arial"/>
          <w:sz w:val="18"/>
          <w:szCs w:val="18"/>
        </w:rPr>
        <w:t xml:space="preserve">assigned </w:t>
      </w:r>
      <w:r w:rsidR="00D2131B" w:rsidRPr="00A5748C">
        <w:rPr>
          <w:rFonts w:ascii="Arial" w:eastAsia="Times New Roman" w:hAnsi="Arial" w:cs="Arial"/>
          <w:sz w:val="18"/>
          <w:szCs w:val="18"/>
        </w:rPr>
        <w:t xml:space="preserve">State Office </w:t>
      </w:r>
      <w:r w:rsidR="00E64EAB" w:rsidRPr="00A5748C">
        <w:rPr>
          <w:rFonts w:ascii="Arial" w:eastAsia="Times New Roman" w:hAnsi="Arial" w:cs="Arial"/>
          <w:sz w:val="18"/>
          <w:szCs w:val="18"/>
        </w:rPr>
        <w:t xml:space="preserve">Contract Administrator </w:t>
      </w:r>
      <w:r w:rsidR="00D2131B" w:rsidRPr="00A5748C">
        <w:rPr>
          <w:rFonts w:ascii="Arial" w:eastAsia="Times New Roman" w:hAnsi="Arial" w:cs="Arial"/>
          <w:sz w:val="18"/>
          <w:szCs w:val="18"/>
        </w:rPr>
        <w:t>regarding</w:t>
      </w:r>
      <w:r w:rsidRPr="00A5748C">
        <w:rPr>
          <w:rFonts w:ascii="Arial" w:eastAsia="Times New Roman" w:hAnsi="Arial" w:cs="Arial"/>
          <w:sz w:val="18"/>
          <w:szCs w:val="18"/>
        </w:rPr>
        <w:t xml:space="preserve"> </w:t>
      </w:r>
      <w:r w:rsidR="00D2131B" w:rsidRPr="00A5748C">
        <w:rPr>
          <w:rFonts w:ascii="Arial" w:eastAsia="Times New Roman" w:hAnsi="Arial" w:cs="Arial"/>
          <w:sz w:val="18"/>
          <w:szCs w:val="18"/>
        </w:rPr>
        <w:t xml:space="preserve">contractor issues and corrective action plan development, related to critical/irresolvable contractor issues for processing/determination assistance. </w:t>
      </w:r>
    </w:p>
    <w:p w14:paraId="6F523A58" w14:textId="77777777" w:rsidR="00F265EA" w:rsidRPr="00A5748C" w:rsidRDefault="00F265EA" w:rsidP="00F265EA">
      <w:pPr>
        <w:spacing w:after="0" w:line="240" w:lineRule="auto"/>
        <w:rPr>
          <w:rFonts w:ascii="Arial" w:eastAsia="Times New Roman" w:hAnsi="Arial" w:cs="Arial"/>
          <w:sz w:val="18"/>
          <w:szCs w:val="18"/>
        </w:rPr>
      </w:pPr>
    </w:p>
    <w:p w14:paraId="1EBEB27B" w14:textId="648974D7" w:rsidR="00D2131B" w:rsidRPr="00A5748C" w:rsidRDefault="00D2131B" w:rsidP="00D2131B">
      <w:pPr>
        <w:numPr>
          <w:ilvl w:val="0"/>
          <w:numId w:val="7"/>
        </w:numPr>
        <w:spacing w:after="0" w:line="240" w:lineRule="auto"/>
        <w:rPr>
          <w:rFonts w:ascii="Arial" w:eastAsia="Times New Roman" w:hAnsi="Arial" w:cs="Arial"/>
          <w:sz w:val="18"/>
          <w:szCs w:val="18"/>
        </w:rPr>
      </w:pPr>
      <w:r w:rsidRPr="00A5748C">
        <w:rPr>
          <w:rFonts w:ascii="Arial" w:eastAsia="Times New Roman" w:hAnsi="Arial" w:cs="Arial"/>
          <w:sz w:val="18"/>
          <w:szCs w:val="18"/>
        </w:rPr>
        <w:t>Conduct audit</w:t>
      </w:r>
      <w:r w:rsidR="00F265EA">
        <w:rPr>
          <w:rFonts w:ascii="Arial" w:eastAsia="Times New Roman" w:hAnsi="Arial" w:cs="Arial"/>
          <w:sz w:val="18"/>
          <w:szCs w:val="18"/>
        </w:rPr>
        <w:t>s</w:t>
      </w:r>
      <w:r w:rsidRPr="00A5748C">
        <w:rPr>
          <w:rFonts w:ascii="Arial" w:eastAsia="Times New Roman" w:hAnsi="Arial" w:cs="Arial"/>
          <w:sz w:val="18"/>
          <w:szCs w:val="18"/>
        </w:rPr>
        <w:t xml:space="preserve"> of all contractual requirements and complete a report that summarizes performance compliance, strengths and areas of concerns.</w:t>
      </w:r>
    </w:p>
    <w:p w14:paraId="14D1E4AA" w14:textId="6655A872" w:rsidR="00884493" w:rsidRDefault="00884493" w:rsidP="00884493">
      <w:pPr>
        <w:rPr>
          <w:rFonts w:ascii="Cambria" w:eastAsia="Times New Roman" w:hAnsi="Cambria" w:cs="Times New Roman"/>
          <w:b/>
          <w:sz w:val="24"/>
          <w:szCs w:val="24"/>
          <w:u w:val="single"/>
        </w:rPr>
      </w:pPr>
    </w:p>
    <w:p w14:paraId="7F2C131F" w14:textId="58E69A2D" w:rsidR="004B2BC9" w:rsidRDefault="004B2BC9" w:rsidP="00884493">
      <w:pPr>
        <w:rPr>
          <w:rFonts w:ascii="Cambria" w:eastAsia="Times New Roman" w:hAnsi="Cambria" w:cs="Times New Roman"/>
          <w:b/>
          <w:sz w:val="24"/>
          <w:szCs w:val="24"/>
          <w:u w:val="single"/>
        </w:rPr>
      </w:pPr>
    </w:p>
    <w:p w14:paraId="21B58B63" w14:textId="4CB1230A" w:rsidR="004B2BC9" w:rsidRDefault="004B2BC9" w:rsidP="00884493">
      <w:pPr>
        <w:rPr>
          <w:rFonts w:ascii="Cambria" w:eastAsia="Times New Roman" w:hAnsi="Cambria" w:cs="Times New Roman"/>
          <w:b/>
          <w:sz w:val="24"/>
          <w:szCs w:val="24"/>
          <w:u w:val="single"/>
        </w:rPr>
      </w:pPr>
    </w:p>
    <w:p w14:paraId="429A1AD0" w14:textId="2D0371C9" w:rsidR="004B2BC9" w:rsidRDefault="004B2BC9" w:rsidP="00884493">
      <w:pPr>
        <w:rPr>
          <w:rFonts w:ascii="Cambria" w:eastAsia="Times New Roman" w:hAnsi="Cambria" w:cs="Times New Roman"/>
          <w:b/>
          <w:sz w:val="24"/>
          <w:szCs w:val="24"/>
          <w:u w:val="single"/>
        </w:rPr>
      </w:pPr>
    </w:p>
    <w:p w14:paraId="7830E5C9" w14:textId="06EC51F3" w:rsidR="004B2BC9" w:rsidRDefault="004B2BC9" w:rsidP="00884493">
      <w:pPr>
        <w:rPr>
          <w:rFonts w:ascii="Cambria" w:eastAsia="Times New Roman" w:hAnsi="Cambria" w:cs="Times New Roman"/>
          <w:b/>
          <w:sz w:val="24"/>
          <w:szCs w:val="24"/>
          <w:u w:val="single"/>
        </w:rPr>
      </w:pPr>
    </w:p>
    <w:p w14:paraId="7634B61F" w14:textId="77777777" w:rsidR="004B2BC9" w:rsidRPr="002A0B85" w:rsidRDefault="004B2BC9" w:rsidP="004B2BC9">
      <w:pPr>
        <w:rPr>
          <w:b/>
          <w:sz w:val="24"/>
        </w:rPr>
      </w:pPr>
      <w:r w:rsidRPr="002A0B85">
        <w:rPr>
          <w:b/>
          <w:sz w:val="24"/>
        </w:rPr>
        <w:t>_________________________________                     ___________________________________</w:t>
      </w:r>
    </w:p>
    <w:p w14:paraId="5F3BC75C" w14:textId="77777777" w:rsidR="004B2BC9" w:rsidRPr="002A0B85" w:rsidRDefault="004B2BC9" w:rsidP="004B2BC9">
      <w:pPr>
        <w:rPr>
          <w:b/>
          <w:sz w:val="24"/>
        </w:rPr>
      </w:pPr>
      <w:r w:rsidRPr="002A0B85">
        <w:rPr>
          <w:b/>
          <w:sz w:val="24"/>
        </w:rPr>
        <w:t>Supplier’s Signature                                                         Date</w:t>
      </w:r>
    </w:p>
    <w:p w14:paraId="3310898E" w14:textId="77777777" w:rsidR="004B2BC9" w:rsidRPr="00884493" w:rsidRDefault="004B2BC9" w:rsidP="00884493">
      <w:pPr>
        <w:rPr>
          <w:rFonts w:ascii="Cambria" w:eastAsia="Times New Roman" w:hAnsi="Cambria" w:cs="Times New Roman"/>
          <w:b/>
          <w:sz w:val="24"/>
          <w:szCs w:val="24"/>
          <w:u w:val="single"/>
        </w:rPr>
      </w:pPr>
    </w:p>
    <w:sectPr w:rsidR="004B2BC9" w:rsidRPr="00884493" w:rsidSect="005E6C79">
      <w:headerReference w:type="default" r:id="rId7"/>
      <w:footerReference w:type="default" r:id="rId8"/>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2D5ED" w14:textId="77777777" w:rsidR="00BA60A1" w:rsidRDefault="00BA60A1" w:rsidP="00646182">
      <w:pPr>
        <w:spacing w:after="0" w:line="240" w:lineRule="auto"/>
      </w:pPr>
      <w:r>
        <w:separator/>
      </w:r>
    </w:p>
  </w:endnote>
  <w:endnote w:type="continuationSeparator" w:id="0">
    <w:p w14:paraId="40AD57B6" w14:textId="77777777" w:rsidR="00BA60A1" w:rsidRDefault="00BA60A1" w:rsidP="00646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9DCFB" w14:textId="0FFC2B64" w:rsidR="00766142" w:rsidRDefault="00106F3E">
    <w:pPr>
      <w:pStyle w:val="Footer"/>
    </w:pPr>
    <w:r>
      <w:t>9-4-18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B560E" w14:textId="77777777" w:rsidR="00BA60A1" w:rsidRDefault="00BA60A1" w:rsidP="00646182">
      <w:pPr>
        <w:spacing w:after="0" w:line="240" w:lineRule="auto"/>
      </w:pPr>
      <w:r>
        <w:separator/>
      </w:r>
    </w:p>
  </w:footnote>
  <w:footnote w:type="continuationSeparator" w:id="0">
    <w:p w14:paraId="7BB93189" w14:textId="77777777" w:rsidR="00BA60A1" w:rsidRDefault="00BA60A1" w:rsidP="00646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8DC5C" w14:textId="5F1BA0F2" w:rsidR="00646182" w:rsidRPr="00281A61" w:rsidRDefault="00281A61" w:rsidP="00646182">
    <w:pPr>
      <w:pStyle w:val="Header"/>
      <w:jc w:val="center"/>
      <w:rPr>
        <w:b/>
        <w:sz w:val="40"/>
        <w:szCs w:val="40"/>
      </w:rPr>
    </w:pPr>
    <w:r w:rsidRPr="00281A61">
      <w:rPr>
        <w:b/>
        <w:sz w:val="40"/>
        <w:szCs w:val="40"/>
      </w:rPr>
      <w:t xml:space="preserve">Attachment A - </w:t>
    </w:r>
    <w:r w:rsidR="00A5748C" w:rsidRPr="00281A61">
      <w:rPr>
        <w:b/>
        <w:sz w:val="40"/>
        <w:szCs w:val="40"/>
      </w:rPr>
      <w:t>Parent Aide</w:t>
    </w:r>
    <w:r w:rsidR="00646182" w:rsidRPr="00281A61">
      <w:rPr>
        <w:b/>
        <w:sz w:val="40"/>
        <w:szCs w:val="40"/>
      </w:rPr>
      <w:t xml:space="preserve"> Contract </w:t>
    </w:r>
    <w:r w:rsidRPr="00281A61">
      <w:rPr>
        <w:b/>
        <w:sz w:val="40"/>
        <w:szCs w:val="40"/>
      </w:rPr>
      <w:t>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0"/>
    <w:lvl w:ilvl="0">
      <w:start w:val="1"/>
      <w:numFmt w:val="decimal"/>
      <w:pStyle w:val="1"/>
      <w:lvlText w:val="%1."/>
      <w:lvlJc w:val="left"/>
      <w:pPr>
        <w:tabs>
          <w:tab w:val="num" w:pos="450"/>
        </w:tabs>
      </w:pPr>
      <w:rPr>
        <w:rFonts w:ascii="Arial" w:hAnsi="Arial"/>
        <w:b/>
        <w:i/>
        <w:sz w:val="18"/>
      </w:rPr>
    </w:lvl>
  </w:abstractNum>
  <w:abstractNum w:abstractNumId="1" w15:restartNumberingAfterBreak="0">
    <w:nsid w:val="0402776E"/>
    <w:multiLevelType w:val="hybridMultilevel"/>
    <w:tmpl w:val="0736DD60"/>
    <w:lvl w:ilvl="0" w:tplc="04090009">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15:restartNumberingAfterBreak="0">
    <w:nsid w:val="23C1542D"/>
    <w:multiLevelType w:val="hybridMultilevel"/>
    <w:tmpl w:val="1DB03E14"/>
    <w:lvl w:ilvl="0" w:tplc="6F4E5CCA">
      <w:start w:val="1"/>
      <w:numFmt w:val="decimal"/>
      <w:lvlText w:val="%1."/>
      <w:lvlJc w:val="left"/>
      <w:pPr>
        <w:ind w:left="720" w:hanging="360"/>
      </w:pPr>
      <w:rPr>
        <w:rFonts w:ascii="Cambria" w:hAnsi="Cambria" w:hint="default"/>
        <w:sz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767F1F"/>
    <w:multiLevelType w:val="hybridMultilevel"/>
    <w:tmpl w:val="B8A6406A"/>
    <w:lvl w:ilvl="0" w:tplc="A9A4A3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271F3B"/>
    <w:multiLevelType w:val="hybridMultilevel"/>
    <w:tmpl w:val="BC00D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3B0DF7"/>
    <w:multiLevelType w:val="hybridMultilevel"/>
    <w:tmpl w:val="D0B42E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A712282"/>
    <w:multiLevelType w:val="hybridMultilevel"/>
    <w:tmpl w:val="0FEAD7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AD80224"/>
    <w:multiLevelType w:val="hybridMultilevel"/>
    <w:tmpl w:val="9DF41D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6874B8E"/>
    <w:multiLevelType w:val="hybridMultilevel"/>
    <w:tmpl w:val="93ACA076"/>
    <w:lvl w:ilvl="0" w:tplc="9BAECCBE">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006E73"/>
    <w:multiLevelType w:val="hybridMultilevel"/>
    <w:tmpl w:val="EDDA6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375770"/>
    <w:multiLevelType w:val="hybridMultilevel"/>
    <w:tmpl w:val="9DFEA792"/>
    <w:lvl w:ilvl="0" w:tplc="29C2724C">
      <w:start w:val="1"/>
      <w:numFmt w:val="upperRoman"/>
      <w:lvlText w:val="%1."/>
      <w:lvlJc w:val="right"/>
      <w:pPr>
        <w:ind w:left="630" w:hanging="360"/>
      </w:pPr>
      <w:rPr>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62204044"/>
    <w:multiLevelType w:val="hybridMultilevel"/>
    <w:tmpl w:val="52C4B06A"/>
    <w:lvl w:ilvl="0" w:tplc="5D7CED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D67B5D"/>
    <w:multiLevelType w:val="hybridMultilevel"/>
    <w:tmpl w:val="2704395C"/>
    <w:lvl w:ilvl="0" w:tplc="ECF03B2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C16047"/>
    <w:multiLevelType w:val="hybridMultilevel"/>
    <w:tmpl w:val="975417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13"/>
  </w:num>
  <w:num w:numId="3">
    <w:abstractNumId w:val="4"/>
  </w:num>
  <w:num w:numId="4">
    <w:abstractNumId w:val="5"/>
  </w:num>
  <w:num w:numId="5">
    <w:abstractNumId w:val="6"/>
  </w:num>
  <w:num w:numId="6">
    <w:abstractNumId w:val="11"/>
  </w:num>
  <w:num w:numId="7">
    <w:abstractNumId w:val="12"/>
  </w:num>
  <w:num w:numId="8">
    <w:abstractNumId w:val="0"/>
    <w:lvlOverride w:ilvl="0">
      <w:startOverride w:val="7"/>
      <w:lvl w:ilvl="0">
        <w:start w:val="7"/>
        <w:numFmt w:val="decimal"/>
        <w:pStyle w:val="1"/>
        <w:lvlText w:val="%1."/>
        <w:lvlJc w:val="left"/>
      </w:lvl>
    </w:lvlOverride>
  </w:num>
  <w:num w:numId="9">
    <w:abstractNumId w:val="8"/>
  </w:num>
  <w:num w:numId="10">
    <w:abstractNumId w:val="2"/>
  </w:num>
  <w:num w:numId="11">
    <w:abstractNumId w:val="10"/>
  </w:num>
  <w:num w:numId="12">
    <w:abstractNumId w:val="9"/>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182"/>
    <w:rsid w:val="000303D3"/>
    <w:rsid w:val="000459A6"/>
    <w:rsid w:val="00106F3E"/>
    <w:rsid w:val="00132C28"/>
    <w:rsid w:val="001345D1"/>
    <w:rsid w:val="001C5FD6"/>
    <w:rsid w:val="00271662"/>
    <w:rsid w:val="00281A61"/>
    <w:rsid w:val="002C4E34"/>
    <w:rsid w:val="00344718"/>
    <w:rsid w:val="003A3A29"/>
    <w:rsid w:val="003E000D"/>
    <w:rsid w:val="00405617"/>
    <w:rsid w:val="00415095"/>
    <w:rsid w:val="004B2BC9"/>
    <w:rsid w:val="00507BE0"/>
    <w:rsid w:val="00536A05"/>
    <w:rsid w:val="005E6C79"/>
    <w:rsid w:val="006016C2"/>
    <w:rsid w:val="00621944"/>
    <w:rsid w:val="00646182"/>
    <w:rsid w:val="00685C69"/>
    <w:rsid w:val="006C26F8"/>
    <w:rsid w:val="0070118A"/>
    <w:rsid w:val="00744CF7"/>
    <w:rsid w:val="00753385"/>
    <w:rsid w:val="00761ED1"/>
    <w:rsid w:val="00766142"/>
    <w:rsid w:val="00785BF9"/>
    <w:rsid w:val="00790146"/>
    <w:rsid w:val="007E1CE8"/>
    <w:rsid w:val="00816F8D"/>
    <w:rsid w:val="00830B10"/>
    <w:rsid w:val="00875AF1"/>
    <w:rsid w:val="00884493"/>
    <w:rsid w:val="00954A57"/>
    <w:rsid w:val="00A3089D"/>
    <w:rsid w:val="00A5748C"/>
    <w:rsid w:val="00A75676"/>
    <w:rsid w:val="00A922AB"/>
    <w:rsid w:val="00B34863"/>
    <w:rsid w:val="00BA60A1"/>
    <w:rsid w:val="00BC255F"/>
    <w:rsid w:val="00CF5613"/>
    <w:rsid w:val="00D01670"/>
    <w:rsid w:val="00D2131B"/>
    <w:rsid w:val="00D55728"/>
    <w:rsid w:val="00D82AE4"/>
    <w:rsid w:val="00D96CEC"/>
    <w:rsid w:val="00DC232B"/>
    <w:rsid w:val="00E45D44"/>
    <w:rsid w:val="00E64EAB"/>
    <w:rsid w:val="00EE3706"/>
    <w:rsid w:val="00F01B15"/>
    <w:rsid w:val="00F229E3"/>
    <w:rsid w:val="00F265EA"/>
    <w:rsid w:val="00F969E1"/>
    <w:rsid w:val="00FF2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AC92A"/>
  <w15:chartTrackingRefBased/>
  <w15:docId w15:val="{36E130C0-82A1-4D06-A1C3-4D5094774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6182"/>
    <w:pPr>
      <w:spacing w:after="200" w:line="276" w:lineRule="auto"/>
    </w:pPr>
  </w:style>
  <w:style w:type="paragraph" w:styleId="Heading5">
    <w:name w:val="heading 5"/>
    <w:basedOn w:val="Normal"/>
    <w:next w:val="Normal"/>
    <w:link w:val="Heading5Char"/>
    <w:qFormat/>
    <w:rsid w:val="006016C2"/>
    <w:pPr>
      <w:keepNext/>
      <w:tabs>
        <w:tab w:val="left" w:pos="-1440"/>
        <w:tab w:val="left" w:pos="-720"/>
        <w:tab w:val="left" w:pos="453"/>
        <w:tab w:val="left" w:pos="907"/>
        <w:tab w:val="left" w:pos="1360"/>
        <w:tab w:val="left" w:pos="2160"/>
      </w:tabs>
      <w:spacing w:after="0" w:line="274" w:lineRule="auto"/>
      <w:jc w:val="both"/>
      <w:outlineLvl w:val="4"/>
    </w:pPr>
    <w:rPr>
      <w:rFonts w:ascii="Arial" w:eastAsia="Times New Roman" w:hAnsi="Arial" w:cs="Arial"/>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61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182"/>
  </w:style>
  <w:style w:type="paragraph" w:styleId="Footer">
    <w:name w:val="footer"/>
    <w:basedOn w:val="Normal"/>
    <w:link w:val="FooterChar"/>
    <w:uiPriority w:val="99"/>
    <w:unhideWhenUsed/>
    <w:rsid w:val="006461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182"/>
  </w:style>
  <w:style w:type="paragraph" w:styleId="ListParagraph">
    <w:name w:val="List Paragraph"/>
    <w:basedOn w:val="Normal"/>
    <w:uiPriority w:val="34"/>
    <w:qFormat/>
    <w:rsid w:val="00646182"/>
    <w:pPr>
      <w:ind w:left="720"/>
      <w:contextualSpacing/>
    </w:pPr>
  </w:style>
  <w:style w:type="character" w:customStyle="1" w:styleId="Heading5Char">
    <w:name w:val="Heading 5 Char"/>
    <w:basedOn w:val="DefaultParagraphFont"/>
    <w:link w:val="Heading5"/>
    <w:rsid w:val="006016C2"/>
    <w:rPr>
      <w:rFonts w:ascii="Arial" w:eastAsia="Times New Roman" w:hAnsi="Arial" w:cs="Arial"/>
      <w:sz w:val="18"/>
      <w:szCs w:val="18"/>
      <w:u w:val="single"/>
    </w:rPr>
  </w:style>
  <w:style w:type="paragraph" w:customStyle="1" w:styleId="1">
    <w:name w:val="1"/>
    <w:aliases w:val="2,3"/>
    <w:basedOn w:val="Normal"/>
    <w:rsid w:val="006016C2"/>
    <w:pPr>
      <w:widowControl w:val="0"/>
      <w:numPr>
        <w:numId w:val="8"/>
      </w:numPr>
      <w:spacing w:after="0" w:line="240" w:lineRule="auto"/>
      <w:ind w:left="360" w:hanging="36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1442</Words>
  <Characters>8222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Lookabill, Debra</dc:creator>
  <cp:keywords/>
  <dc:description/>
  <cp:lastModifiedBy>Lookabill, Debra</cp:lastModifiedBy>
  <cp:revision>2</cp:revision>
  <dcterms:created xsi:type="dcterms:W3CDTF">2018-11-30T15:22:00Z</dcterms:created>
  <dcterms:modified xsi:type="dcterms:W3CDTF">2018-11-30T15:22:00Z</dcterms:modified>
</cp:coreProperties>
</file>